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A3F64F" w14:textId="112D7FBA" w:rsidR="006B2EAC" w:rsidRDefault="006B2EAC">
      <w:pPr>
        <w:bidi w:val="0"/>
        <w:rPr>
          <w:rFonts w:ascii="Times New Roman" w:eastAsia="Times New Roman" w:hAnsi="Times New Roman" w:cs="Traditional Arabic"/>
          <w:sz w:val="40"/>
          <w:szCs w:val="40"/>
        </w:rPr>
      </w:pPr>
      <w:r w:rsidRPr="006B2EAC">
        <w:rPr>
          <w:rFonts w:ascii="Times New Roman" w:eastAsia="Times New Roman" w:hAnsi="Times New Roman" w:cs="Traditional Arabic"/>
          <w:noProof/>
          <w:sz w:val="40"/>
          <w:szCs w:val="40"/>
        </w:rPr>
        <w:drawing>
          <wp:anchor distT="0" distB="0" distL="114300" distR="114300" simplePos="0" relativeHeight="251660288" behindDoc="1" locked="0" layoutInCell="1" allowOverlap="1" wp14:anchorId="58CF1FD7" wp14:editId="13B521C5">
            <wp:simplePos x="0" y="0"/>
            <wp:positionH relativeFrom="column">
              <wp:posOffset>-1111885</wp:posOffset>
            </wp:positionH>
            <wp:positionV relativeFrom="paragraph">
              <wp:posOffset>-899160</wp:posOffset>
            </wp:positionV>
            <wp:extent cx="7503795" cy="10641330"/>
            <wp:effectExtent l="0" t="0" r="1905" b="7620"/>
            <wp:wrapTight wrapText="bothSides">
              <wp:wrapPolygon edited="0">
                <wp:start x="0" y="0"/>
                <wp:lineTo x="0" y="21577"/>
                <wp:lineTo x="21551" y="21577"/>
                <wp:lineTo x="21551" y="0"/>
                <wp:lineTo x="0" y="0"/>
              </wp:wrapPolygon>
            </wp:wrapTight>
            <wp:docPr id="30" name="صورة 30" descr="C:\Users\walee\Desktop\ؤل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ؤلا.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03795" cy="10641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raditional Arabic"/>
          <w:sz w:val="40"/>
          <w:szCs w:val="40"/>
          <w:rtl/>
        </w:rPr>
        <w:br w:type="page"/>
      </w:r>
    </w:p>
    <w:p w14:paraId="1577E3C3" w14:textId="589DEF9A" w:rsidR="006B2EAC" w:rsidRDefault="006B2EAC">
      <w:pPr>
        <w:bidi w:val="0"/>
        <w:rPr>
          <w:rFonts w:ascii="Times New Roman" w:eastAsia="Times New Roman" w:hAnsi="Times New Roman" w:cs="Traditional Arabic"/>
          <w:sz w:val="40"/>
          <w:szCs w:val="40"/>
          <w:lang w:bidi="ar-EG"/>
        </w:rPr>
      </w:pPr>
      <w:r>
        <w:rPr>
          <w:rFonts w:ascii="Times New Roman" w:eastAsia="Times New Roman" w:hAnsi="Times New Roman" w:cs="Traditional Arabic"/>
          <w:sz w:val="40"/>
          <w:szCs w:val="40"/>
          <w:rtl/>
          <w:lang w:bidi="ar-EG"/>
        </w:rPr>
        <w:lastRenderedPageBreak/>
        <w:br w:type="page"/>
      </w:r>
      <w:r>
        <w:rPr>
          <w:noProof/>
        </w:rPr>
        <w:drawing>
          <wp:anchor distT="0" distB="0" distL="114300" distR="114300" simplePos="0" relativeHeight="251664384" behindDoc="1" locked="0" layoutInCell="1" allowOverlap="1" wp14:anchorId="3DFDC5E1" wp14:editId="4B9D27E6">
            <wp:simplePos x="0" y="0"/>
            <wp:positionH relativeFrom="page">
              <wp:posOffset>1143000</wp:posOffset>
            </wp:positionH>
            <wp:positionV relativeFrom="paragraph">
              <wp:posOffset>457200</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F2A7A" w14:textId="77777777" w:rsidR="0038445D" w:rsidRPr="0038445D" w:rsidRDefault="0038445D" w:rsidP="0038445D">
      <w:pPr>
        <w:jc w:val="mediumKashida"/>
        <w:rPr>
          <w:rFonts w:ascii="Times New Roman" w:eastAsia="Times New Roman" w:hAnsi="Times New Roman" w:cs="Traditional Arabic" w:hint="cs"/>
          <w:sz w:val="40"/>
          <w:szCs w:val="40"/>
          <w:rtl/>
          <w:lang w:bidi="ar-EG"/>
        </w:rPr>
      </w:pPr>
    </w:p>
    <w:p w14:paraId="712D0144" w14:textId="77777777" w:rsidR="0038445D" w:rsidRPr="008F6B3A" w:rsidRDefault="0038445D" w:rsidP="0038445D">
      <w:pPr>
        <w:jc w:val="mediumKashida"/>
        <w:rPr>
          <w:rFonts w:ascii="Times New Roman" w:eastAsia="Times New Roman" w:hAnsi="Times New Roman" w:cs="Traditional Arabic"/>
          <w:color w:val="FF0000"/>
          <w:sz w:val="40"/>
          <w:szCs w:val="40"/>
          <w:rtl/>
        </w:rPr>
      </w:pPr>
    </w:p>
    <w:p w14:paraId="669670B8" w14:textId="77777777" w:rsidR="0038445D" w:rsidRPr="006B2EAC" w:rsidRDefault="0038445D" w:rsidP="0038445D">
      <w:pPr>
        <w:jc w:val="mediumKashida"/>
        <w:rPr>
          <w:rFonts w:ascii="Traditional Arabic" w:eastAsia="Times New Roman" w:hAnsi="Traditional Arabic" w:cs="Traditional Arabic"/>
          <w:color w:val="FF0000"/>
          <w:sz w:val="40"/>
          <w:szCs w:val="40"/>
          <w:rtl/>
        </w:rPr>
      </w:pPr>
      <w:r w:rsidRPr="008F6B3A">
        <w:rPr>
          <w:rFonts w:ascii="Times New Roman" w:eastAsia="Times New Roman" w:hAnsi="Times New Roman" w:cs="Traditional Arabic" w:hint="cs"/>
          <w:color w:val="FF0000"/>
          <w:sz w:val="40"/>
          <w:szCs w:val="40"/>
          <w:rtl/>
        </w:rPr>
        <w:t xml:space="preserve">                           </w:t>
      </w:r>
      <w:r w:rsidR="00E17014" w:rsidRPr="006B2EAC">
        <w:rPr>
          <w:rFonts w:ascii="Traditional Arabic" w:hAnsi="Traditional Arabic" w:cs="Traditional Arabic"/>
          <w:b/>
          <w:bCs/>
          <w:color w:val="FF0000"/>
          <w:sz w:val="72"/>
          <w:szCs w:val="72"/>
          <w:rtl/>
        </w:rPr>
        <w:t>تذكير الإ</w:t>
      </w:r>
      <w:r w:rsidRPr="006B2EAC">
        <w:rPr>
          <w:rFonts w:ascii="Traditional Arabic" w:hAnsi="Traditional Arabic" w:cs="Traditional Arabic"/>
          <w:b/>
          <w:bCs/>
          <w:color w:val="FF0000"/>
          <w:sz w:val="72"/>
          <w:szCs w:val="72"/>
          <w:rtl/>
        </w:rPr>
        <w:t>خوان</w:t>
      </w:r>
    </w:p>
    <w:p w14:paraId="346F315D" w14:textId="77777777" w:rsidR="0038445D" w:rsidRPr="006B2EAC" w:rsidRDefault="0038445D" w:rsidP="0038445D">
      <w:pPr>
        <w:jc w:val="center"/>
        <w:rPr>
          <w:rFonts w:ascii="Traditional Arabic" w:eastAsia="Times New Roman" w:hAnsi="Traditional Arabic" w:cs="Traditional Arabic"/>
          <w:color w:val="FF0000"/>
          <w:sz w:val="72"/>
          <w:szCs w:val="72"/>
          <w:rtl/>
        </w:rPr>
      </w:pPr>
      <w:r w:rsidRPr="006B2EAC">
        <w:rPr>
          <w:rFonts w:ascii="Traditional Arabic" w:hAnsi="Traditional Arabic" w:cs="Traditional Arabic"/>
          <w:b/>
          <w:bCs/>
          <w:color w:val="FF0000"/>
          <w:sz w:val="72"/>
          <w:szCs w:val="72"/>
          <w:rtl/>
        </w:rPr>
        <w:t>بقواعد الث</w:t>
      </w:r>
      <w:r w:rsidR="00E17014" w:rsidRPr="006B2EAC">
        <w:rPr>
          <w:rFonts w:ascii="Traditional Arabic" w:hAnsi="Traditional Arabic" w:cs="Traditional Arabic"/>
          <w:b/>
          <w:bCs/>
          <w:color w:val="FF0000"/>
          <w:sz w:val="72"/>
          <w:szCs w:val="72"/>
          <w:rtl/>
        </w:rPr>
        <w:t>َّ</w:t>
      </w:r>
      <w:r w:rsidRPr="006B2EAC">
        <w:rPr>
          <w:rFonts w:ascii="Traditional Arabic" w:hAnsi="Traditional Arabic" w:cs="Traditional Arabic"/>
          <w:b/>
          <w:bCs/>
          <w:color w:val="FF0000"/>
          <w:sz w:val="72"/>
          <w:szCs w:val="72"/>
          <w:rtl/>
        </w:rPr>
        <w:t>بات بعد رمضان</w:t>
      </w:r>
    </w:p>
    <w:p w14:paraId="28C5938E" w14:textId="77777777" w:rsidR="0038445D" w:rsidRPr="006B2EAC" w:rsidRDefault="0038445D" w:rsidP="0038445D">
      <w:pPr>
        <w:spacing w:after="0" w:line="259" w:lineRule="auto"/>
        <w:jc w:val="center"/>
        <w:rPr>
          <w:rFonts w:ascii="Traditional Arabic" w:eastAsia="Times New Roman" w:hAnsi="Traditional Arabic" w:cs="Traditional Arabic"/>
          <w:sz w:val="40"/>
          <w:szCs w:val="40"/>
          <w:rtl/>
        </w:rPr>
      </w:pPr>
    </w:p>
    <w:p w14:paraId="3EBA6F19" w14:textId="77777777" w:rsidR="0038445D" w:rsidRPr="006B2EAC" w:rsidRDefault="0038445D" w:rsidP="0038445D">
      <w:pPr>
        <w:spacing w:after="0" w:line="259" w:lineRule="auto"/>
        <w:jc w:val="center"/>
        <w:rPr>
          <w:rFonts w:ascii="Traditional Arabic" w:eastAsia="Times New Roman" w:hAnsi="Traditional Arabic" w:cs="Traditional Arabic"/>
          <w:sz w:val="40"/>
          <w:szCs w:val="40"/>
          <w:rtl/>
        </w:rPr>
      </w:pPr>
    </w:p>
    <w:p w14:paraId="1144FAFC" w14:textId="77777777" w:rsidR="0038445D" w:rsidRPr="006B2EAC" w:rsidRDefault="0038445D" w:rsidP="0038445D">
      <w:pPr>
        <w:spacing w:after="0" w:line="259" w:lineRule="auto"/>
        <w:jc w:val="center"/>
        <w:rPr>
          <w:rFonts w:ascii="Traditional Arabic" w:eastAsia="Times New Roman" w:hAnsi="Traditional Arabic" w:cs="Traditional Arabic"/>
          <w:sz w:val="40"/>
          <w:szCs w:val="40"/>
          <w:rtl/>
        </w:rPr>
      </w:pPr>
    </w:p>
    <w:p w14:paraId="1E5D546A" w14:textId="77777777" w:rsidR="0038445D" w:rsidRPr="006B2EAC" w:rsidRDefault="0038445D" w:rsidP="0038445D">
      <w:pPr>
        <w:spacing w:after="0" w:line="259" w:lineRule="auto"/>
        <w:jc w:val="center"/>
        <w:rPr>
          <w:rFonts w:ascii="Traditional Arabic" w:eastAsia="Times New Roman" w:hAnsi="Traditional Arabic" w:cs="Traditional Arabic"/>
          <w:sz w:val="40"/>
          <w:szCs w:val="40"/>
          <w:rtl/>
        </w:rPr>
      </w:pPr>
    </w:p>
    <w:p w14:paraId="7D7C2931" w14:textId="77777777" w:rsidR="0038445D" w:rsidRPr="006B2EAC" w:rsidRDefault="0038445D" w:rsidP="0038445D">
      <w:pPr>
        <w:spacing w:after="0" w:line="259" w:lineRule="auto"/>
        <w:jc w:val="center"/>
        <w:rPr>
          <w:rFonts w:ascii="Traditional Arabic" w:eastAsia="Times New Roman" w:hAnsi="Traditional Arabic" w:cs="Traditional Arabic"/>
          <w:sz w:val="40"/>
          <w:szCs w:val="40"/>
          <w:rtl/>
        </w:rPr>
      </w:pPr>
    </w:p>
    <w:p w14:paraId="1F452FF8" w14:textId="77777777" w:rsidR="0038445D" w:rsidRPr="006B2EAC" w:rsidRDefault="0038445D" w:rsidP="0038445D">
      <w:pPr>
        <w:spacing w:after="0" w:line="259" w:lineRule="auto"/>
        <w:rPr>
          <w:rFonts w:ascii="Traditional Arabic" w:eastAsia="Times New Roman" w:hAnsi="Traditional Arabic" w:cs="Traditional Arabic"/>
          <w:sz w:val="40"/>
          <w:szCs w:val="40"/>
          <w:rtl/>
        </w:rPr>
      </w:pPr>
    </w:p>
    <w:p w14:paraId="3C4DF79D" w14:textId="77777777" w:rsidR="0038445D" w:rsidRPr="006B2EAC" w:rsidRDefault="0038445D" w:rsidP="0038445D">
      <w:pPr>
        <w:spacing w:after="0" w:line="259" w:lineRule="auto"/>
        <w:jc w:val="center"/>
        <w:rPr>
          <w:rFonts w:ascii="Traditional Arabic" w:eastAsia="Times New Roman" w:hAnsi="Traditional Arabic" w:cs="Traditional Arabic"/>
          <w:b/>
          <w:bCs/>
          <w:sz w:val="48"/>
          <w:szCs w:val="48"/>
          <w:rtl/>
        </w:rPr>
      </w:pPr>
      <w:r w:rsidRPr="006B2EAC">
        <w:rPr>
          <w:rFonts w:ascii="Traditional Arabic" w:eastAsia="Times New Roman" w:hAnsi="Traditional Arabic" w:cs="Traditional Arabic"/>
          <w:b/>
          <w:bCs/>
          <w:sz w:val="48"/>
          <w:szCs w:val="48"/>
          <w:rtl/>
        </w:rPr>
        <w:t>تأليف</w:t>
      </w:r>
    </w:p>
    <w:p w14:paraId="1621168F" w14:textId="77777777" w:rsidR="0038445D" w:rsidRPr="006B2EAC" w:rsidRDefault="0038445D" w:rsidP="0038445D">
      <w:pPr>
        <w:spacing w:after="0" w:line="259" w:lineRule="auto"/>
        <w:jc w:val="center"/>
        <w:rPr>
          <w:rFonts w:ascii="Traditional Arabic" w:eastAsia="Times New Roman" w:hAnsi="Traditional Arabic" w:cs="Traditional Arabic"/>
          <w:sz w:val="44"/>
          <w:szCs w:val="44"/>
          <w:rtl/>
        </w:rPr>
      </w:pPr>
      <w:r w:rsidRPr="006B2EAC">
        <w:rPr>
          <w:rFonts w:ascii="Traditional Arabic" w:eastAsia="Times New Roman" w:hAnsi="Traditional Arabic" w:cs="Traditional Arabic"/>
          <w:sz w:val="44"/>
          <w:szCs w:val="44"/>
          <w:rtl/>
        </w:rPr>
        <w:t>أبي إسحاق محمود بنْ أحــمد الزويد</w:t>
      </w:r>
    </w:p>
    <w:p w14:paraId="0E6B1B3B" w14:textId="77777777" w:rsidR="0038445D" w:rsidRPr="006B2EAC" w:rsidRDefault="0038445D" w:rsidP="0038445D">
      <w:pPr>
        <w:spacing w:after="0" w:line="259" w:lineRule="auto"/>
        <w:jc w:val="center"/>
        <w:rPr>
          <w:rFonts w:ascii="Traditional Arabic" w:eastAsia="Times New Roman" w:hAnsi="Traditional Arabic" w:cs="Traditional Arabic"/>
          <w:sz w:val="44"/>
          <w:szCs w:val="44"/>
          <w:rtl/>
        </w:rPr>
      </w:pPr>
      <w:r w:rsidRPr="006B2EAC">
        <w:rPr>
          <w:rFonts w:ascii="Traditional Arabic" w:eastAsia="Times New Roman" w:hAnsi="Traditional Arabic" w:cs="Traditional Arabic"/>
          <w:sz w:val="44"/>
          <w:szCs w:val="44"/>
          <w:rtl/>
        </w:rPr>
        <w:t>غفر الله له ولوالديه وأهله والمسلمين وعامله بستره الكريم</w:t>
      </w:r>
    </w:p>
    <w:p w14:paraId="3E007183" w14:textId="77777777" w:rsidR="0038445D" w:rsidRPr="0038445D" w:rsidRDefault="0038445D" w:rsidP="0038445D">
      <w:pPr>
        <w:spacing w:after="0" w:line="259" w:lineRule="auto"/>
        <w:jc w:val="mediumKashida"/>
        <w:rPr>
          <w:rFonts w:ascii="Sakkal Majalla" w:eastAsia="Times New Roman" w:hAnsi="Sakkal Majalla" w:cs="Sakkal Majalla"/>
          <w:sz w:val="40"/>
          <w:szCs w:val="40"/>
          <w:rtl/>
        </w:rPr>
      </w:pPr>
    </w:p>
    <w:p w14:paraId="320F8894" w14:textId="77777777" w:rsidR="0038445D" w:rsidRPr="0038445D" w:rsidRDefault="0038445D" w:rsidP="0038445D">
      <w:pPr>
        <w:spacing w:after="0" w:line="259" w:lineRule="auto"/>
        <w:jc w:val="mediumKashida"/>
        <w:rPr>
          <w:rFonts w:ascii="Sakkal Majalla" w:eastAsia="Times New Roman" w:hAnsi="Sakkal Majalla" w:cs="Sakkal Majalla"/>
          <w:sz w:val="40"/>
          <w:szCs w:val="40"/>
          <w:rtl/>
        </w:rPr>
      </w:pPr>
    </w:p>
    <w:p w14:paraId="18F77560" w14:textId="77777777" w:rsidR="0038445D" w:rsidRPr="0038445D" w:rsidRDefault="0038445D" w:rsidP="0038445D">
      <w:pPr>
        <w:spacing w:after="0" w:line="259" w:lineRule="auto"/>
        <w:jc w:val="mediumKashida"/>
        <w:rPr>
          <w:rFonts w:ascii="Sakkal Majalla" w:eastAsia="Times New Roman" w:hAnsi="Sakkal Majalla" w:cs="Sakkal Majalla"/>
          <w:sz w:val="40"/>
          <w:szCs w:val="40"/>
          <w:rtl/>
        </w:rPr>
      </w:pPr>
    </w:p>
    <w:p w14:paraId="685EB505" w14:textId="77777777" w:rsidR="0038445D" w:rsidRPr="0038445D" w:rsidRDefault="0038445D" w:rsidP="0038445D">
      <w:pPr>
        <w:spacing w:after="0" w:line="259" w:lineRule="auto"/>
        <w:jc w:val="mediumKashida"/>
        <w:rPr>
          <w:rFonts w:ascii="Sakkal Majalla" w:eastAsia="Times New Roman" w:hAnsi="Sakkal Majalla" w:cs="Sakkal Majalla"/>
          <w:sz w:val="40"/>
          <w:szCs w:val="40"/>
          <w:rtl/>
        </w:rPr>
      </w:pPr>
    </w:p>
    <w:p w14:paraId="14537628" w14:textId="77777777" w:rsidR="0038445D" w:rsidRPr="0038445D" w:rsidRDefault="0038445D"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r w:rsidRPr="0038445D">
        <w:rPr>
          <w:rFonts w:ascii="Traditional Arabic" w:hAnsi="Traditional Arabic" w:cs="Traditional Arabic" w:hint="cs"/>
          <w:color w:val="000000"/>
          <w:sz w:val="40"/>
          <w:szCs w:val="40"/>
          <w:rtl/>
        </w:rPr>
        <w:t>.</w:t>
      </w:r>
    </w:p>
    <w:p w14:paraId="60E8A13D" w14:textId="77777777" w:rsidR="0038445D" w:rsidRPr="0038445D" w:rsidRDefault="0038445D" w:rsidP="0038445D">
      <w:pPr>
        <w:autoSpaceDE w:val="0"/>
        <w:autoSpaceDN w:val="0"/>
        <w:adjustRightInd w:val="0"/>
        <w:spacing w:after="0" w:line="240" w:lineRule="auto"/>
        <w:jc w:val="mediumKashida"/>
        <w:rPr>
          <w:rFonts w:ascii="Traditional Arabic" w:eastAsia="Calibri" w:hAnsi="Traditional Arabic" w:cs="Traditional Arabic"/>
          <w:color w:val="000000"/>
          <w:sz w:val="40"/>
          <w:szCs w:val="40"/>
          <w:rtl/>
        </w:rPr>
      </w:pPr>
    </w:p>
    <w:p w14:paraId="577E90A7" w14:textId="77777777" w:rsidR="0038445D" w:rsidRPr="0038445D" w:rsidRDefault="0038445D" w:rsidP="0038445D">
      <w:pPr>
        <w:autoSpaceDE w:val="0"/>
        <w:autoSpaceDN w:val="0"/>
        <w:adjustRightInd w:val="0"/>
        <w:spacing w:after="0" w:line="240" w:lineRule="auto"/>
        <w:jc w:val="mediumKashida"/>
        <w:rPr>
          <w:rFonts w:ascii="Traditional Arabic" w:eastAsia="Calibri" w:hAnsi="Traditional Arabic" w:cs="Traditional Arabic"/>
          <w:color w:val="000000"/>
          <w:sz w:val="40"/>
          <w:szCs w:val="40"/>
          <w:rtl/>
        </w:rPr>
      </w:pPr>
    </w:p>
    <w:p w14:paraId="2D803B4C" w14:textId="77777777" w:rsidR="0038445D" w:rsidRPr="0038445D" w:rsidRDefault="0038445D" w:rsidP="0038445D">
      <w:pPr>
        <w:autoSpaceDE w:val="0"/>
        <w:autoSpaceDN w:val="0"/>
        <w:adjustRightInd w:val="0"/>
        <w:spacing w:after="0" w:line="240" w:lineRule="auto"/>
        <w:jc w:val="mediumKashida"/>
        <w:rPr>
          <w:rFonts w:ascii="Traditional Arabic" w:eastAsia="Calibri" w:hAnsi="Traditional Arabic" w:cs="Traditional Arabic"/>
          <w:color w:val="000000"/>
          <w:sz w:val="40"/>
          <w:szCs w:val="40"/>
          <w:rtl/>
        </w:rPr>
      </w:pPr>
    </w:p>
    <w:p w14:paraId="2B6FAA47" w14:textId="77777777" w:rsidR="0038445D" w:rsidRPr="0038445D" w:rsidRDefault="00E64BDB" w:rsidP="00E64BDB">
      <w:pPr>
        <w:autoSpaceDE w:val="0"/>
        <w:autoSpaceDN w:val="0"/>
        <w:adjustRightInd w:val="0"/>
        <w:spacing w:after="0" w:line="240" w:lineRule="auto"/>
        <w:jc w:val="mediumKashida"/>
        <w:rPr>
          <w:rFonts w:ascii="Traditional Arabic" w:eastAsia="Calibri" w:hAnsi="Traditional Arabic" w:cs="Traditional Arabic"/>
          <w:color w:val="000000"/>
          <w:sz w:val="40"/>
          <w:szCs w:val="40"/>
          <w:rtl/>
        </w:rPr>
      </w:pPr>
      <w:r>
        <w:rPr>
          <w:rFonts w:ascii="Forte" w:eastAsia="Times New Roman" w:hAnsi="Forte" w:cs="DecoType Naskh Variants"/>
          <w:noProof/>
          <w:color w:val="C00000"/>
          <w:sz w:val="40"/>
          <w:szCs w:val="40"/>
          <w:rtl/>
        </w:rPr>
        <w:drawing>
          <wp:anchor distT="0" distB="0" distL="114300" distR="114300" simplePos="0" relativeHeight="251661312" behindDoc="1" locked="0" layoutInCell="1" allowOverlap="1" wp14:anchorId="5CAD47F7" wp14:editId="7EAEA8A4">
            <wp:simplePos x="0" y="0"/>
            <wp:positionH relativeFrom="margin">
              <wp:posOffset>-266065</wp:posOffset>
            </wp:positionH>
            <wp:positionV relativeFrom="margin">
              <wp:posOffset>911225</wp:posOffset>
            </wp:positionV>
            <wp:extent cx="5977890" cy="6667500"/>
            <wp:effectExtent l="0" t="0" r="3810" b="0"/>
            <wp:wrapTight wrapText="bothSides">
              <wp:wrapPolygon edited="0">
                <wp:start x="0" y="0"/>
                <wp:lineTo x="0" y="21538"/>
                <wp:lineTo x="21545" y="21538"/>
                <wp:lineTo x="21545" y="0"/>
                <wp:lineTo x="0" y="0"/>
              </wp:wrapPolygon>
            </wp:wrapTight>
            <wp:docPr id="1" name="صورة 1" descr="الوصف: C:\Users\Administrator\Desktop\ستاره\Besmellah-rahman-rahim-design-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C:\Users\Administrator\Desktop\ستاره\Besmellah-rahman-rahim-design-34.jpg"/>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5977890" cy="666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42D32" w14:textId="77777777" w:rsidR="0038445D" w:rsidRPr="0038445D" w:rsidRDefault="0038445D" w:rsidP="0038445D">
      <w:pPr>
        <w:autoSpaceDE w:val="0"/>
        <w:autoSpaceDN w:val="0"/>
        <w:adjustRightInd w:val="0"/>
        <w:spacing w:after="0" w:line="240" w:lineRule="auto"/>
        <w:jc w:val="mediumKashida"/>
        <w:rPr>
          <w:rFonts w:ascii="Traditional Arabic" w:eastAsia="Calibri" w:hAnsi="Traditional Arabic" w:cs="Traditional Arabic"/>
          <w:color w:val="000000"/>
          <w:sz w:val="40"/>
          <w:szCs w:val="40"/>
          <w:rtl/>
        </w:rPr>
      </w:pPr>
    </w:p>
    <w:p w14:paraId="4DA6DB56" w14:textId="77777777" w:rsidR="0038445D" w:rsidRPr="0038445D" w:rsidRDefault="0038445D" w:rsidP="0038445D">
      <w:pPr>
        <w:spacing w:after="160" w:line="256" w:lineRule="auto"/>
        <w:jc w:val="center"/>
        <w:rPr>
          <w:rFonts w:ascii="Traditional Arabic" w:eastAsia="Calibri" w:hAnsi="Traditional Arabic" w:cs="Traditional Arabic"/>
          <w:b/>
          <w:bCs/>
          <w:color w:val="C00000"/>
          <w:sz w:val="40"/>
          <w:szCs w:val="40"/>
          <w:rtl/>
        </w:rPr>
      </w:pPr>
      <w:r w:rsidRPr="0038445D">
        <w:rPr>
          <w:rFonts w:ascii="Traditional Arabic" w:eastAsia="Calibri" w:hAnsi="Traditional Arabic" w:cs="Traditional Arabic" w:hint="cs"/>
          <w:b/>
          <w:bCs/>
          <w:color w:val="C00000"/>
          <w:sz w:val="40"/>
          <w:szCs w:val="40"/>
          <w:rtl/>
        </w:rPr>
        <w:lastRenderedPageBreak/>
        <w:t>المقدمــة</w:t>
      </w:r>
    </w:p>
    <w:p w14:paraId="15395BF8" w14:textId="77777777" w:rsidR="0038445D" w:rsidRPr="0038445D" w:rsidRDefault="0038445D" w:rsidP="0038445D">
      <w:pPr>
        <w:spacing w:after="160" w:line="256" w:lineRule="auto"/>
        <w:jc w:val="mediumKashida"/>
        <w:rPr>
          <w:rFonts w:ascii="Traditional Arabic" w:eastAsia="Calibri" w:hAnsi="Traditional Arabic" w:cs="Traditional Arabic"/>
          <w:color w:val="000000"/>
          <w:sz w:val="40"/>
          <w:szCs w:val="40"/>
          <w:rtl/>
        </w:rPr>
      </w:pPr>
      <w:r w:rsidRPr="0038445D">
        <w:rPr>
          <w:rFonts w:ascii="Traditional Arabic" w:eastAsia="Calibri" w:hAnsi="Traditional Arabic" w:cs="Traditional Arabic"/>
          <w:color w:val="000000"/>
          <w:sz w:val="40"/>
          <w:szCs w:val="40"/>
          <w:rtl/>
        </w:rPr>
        <w:t xml:space="preserve">إنَّ الحمدَ للهِ نحمدُهُ ونستعينُ بهِ ونستغفرهُ ونعوذ بالله من شرور أنفسنا ومن سيئات أعمالنا من يهديه الله فلا مضل له ومن يضلل فلا هادي له وأشهد أن الا إله إلا الله، وحده لا شريك له وأشهد أنّ محمد عبده ورسوله، </w:t>
      </w:r>
      <w:r w:rsidRPr="0038445D">
        <w:rPr>
          <w:rFonts w:ascii="Traditional Arabic" w:eastAsia="Calibri" w:hAnsi="Traditional Arabic" w:cs="Traditional Arabic"/>
          <w:color w:val="FF0000"/>
          <w:sz w:val="40"/>
          <w:szCs w:val="40"/>
          <w:rtl/>
        </w:rPr>
        <w:t xml:space="preserve">صلى الله عليه وسلم. </w:t>
      </w:r>
    </w:p>
    <w:p w14:paraId="5489F7E2" w14:textId="77777777" w:rsidR="0038445D" w:rsidRPr="0038445D" w:rsidRDefault="0038445D" w:rsidP="0038445D">
      <w:pPr>
        <w:spacing w:after="160" w:line="256" w:lineRule="auto"/>
        <w:jc w:val="mediumKashida"/>
        <w:rPr>
          <w:rFonts w:ascii="Traditional Arabic" w:eastAsia="Calibri" w:hAnsi="Traditional Arabic" w:cs="Traditional Arabic"/>
          <w:color w:val="000000"/>
          <w:sz w:val="40"/>
          <w:szCs w:val="40"/>
          <w:rtl/>
        </w:rPr>
      </w:pPr>
      <w:r w:rsidRPr="0038445D">
        <w:rPr>
          <w:rFonts w:ascii="Traditional Arabic" w:eastAsia="Calibri" w:hAnsi="Traditional Arabic" w:cs="DecoType Naskh"/>
          <w:color w:val="000000"/>
          <w:sz w:val="40"/>
          <w:szCs w:val="40"/>
          <w:rtl/>
        </w:rPr>
        <w:t>{يَا أَيُّهَا الَّذِينَ آمَنُوا اتَّقُوا اللَّهَ حَقَّ تُقَاتِهِ وَلَا تَمُوتُنَّ إِلَّا وَأَنْتُمْ مُسْلِمُونَ}</w:t>
      </w:r>
      <w:r w:rsidRPr="0038445D">
        <w:rPr>
          <w:rFonts w:ascii="Traditional Arabic" w:eastAsia="Calibri" w:hAnsi="Traditional Arabic" w:cs="Traditional Arabic"/>
          <w:color w:val="000000"/>
          <w:sz w:val="40"/>
          <w:szCs w:val="40"/>
          <w:rtl/>
        </w:rPr>
        <w:t xml:space="preserve"> [آل عمران</w:t>
      </w:r>
      <w:r w:rsidR="00FE6350">
        <w:rPr>
          <w:rFonts w:ascii="Traditional Arabic" w:eastAsia="Calibri" w:hAnsi="Traditional Arabic" w:cs="Traditional Arabic"/>
          <w:color w:val="000000"/>
          <w:sz w:val="40"/>
          <w:szCs w:val="40"/>
          <w:rtl/>
        </w:rPr>
        <w:t>:</w:t>
      </w:r>
      <w:r w:rsidRPr="0038445D">
        <w:rPr>
          <w:rFonts w:ascii="Traditional Arabic" w:eastAsia="Calibri" w:hAnsi="Traditional Arabic" w:cs="Traditional Arabic"/>
          <w:color w:val="000000"/>
          <w:sz w:val="40"/>
          <w:szCs w:val="40"/>
          <w:rtl/>
        </w:rPr>
        <w:t>102]</w:t>
      </w:r>
    </w:p>
    <w:p w14:paraId="4BF77B2F" w14:textId="77777777" w:rsidR="0038445D" w:rsidRPr="0038445D" w:rsidRDefault="0038445D" w:rsidP="0038445D">
      <w:pPr>
        <w:spacing w:after="160" w:line="256" w:lineRule="auto"/>
        <w:jc w:val="mediumKashida"/>
        <w:rPr>
          <w:rFonts w:ascii="Traditional Arabic" w:eastAsia="Calibri" w:hAnsi="Traditional Arabic" w:cs="Traditional Arabic"/>
          <w:color w:val="000000"/>
          <w:sz w:val="40"/>
          <w:szCs w:val="40"/>
          <w:rtl/>
        </w:rPr>
      </w:pPr>
      <w:r w:rsidRPr="0038445D">
        <w:rPr>
          <w:rFonts w:ascii="Traditional Arabic" w:eastAsia="Calibri" w:hAnsi="Traditional Arabic" w:cs="DecoType Naskh"/>
          <w:color w:val="000000"/>
          <w:sz w:val="40"/>
          <w:szCs w:val="40"/>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Pr="0038445D">
        <w:rPr>
          <w:rFonts w:ascii="Traditional Arabic" w:eastAsia="Calibri" w:hAnsi="Traditional Arabic" w:cs="Traditional Arabic"/>
          <w:color w:val="000000"/>
          <w:sz w:val="40"/>
          <w:szCs w:val="40"/>
          <w:rtl/>
        </w:rPr>
        <w:t xml:space="preserve"> [النساء</w:t>
      </w:r>
      <w:r w:rsidR="00FE6350">
        <w:rPr>
          <w:rFonts w:ascii="Traditional Arabic" w:eastAsia="Calibri" w:hAnsi="Traditional Arabic" w:cs="Traditional Arabic"/>
          <w:color w:val="000000"/>
          <w:sz w:val="40"/>
          <w:szCs w:val="40"/>
          <w:rtl/>
        </w:rPr>
        <w:t>:</w:t>
      </w:r>
      <w:r w:rsidRPr="0038445D">
        <w:rPr>
          <w:rFonts w:ascii="Traditional Arabic" w:eastAsia="Calibri" w:hAnsi="Traditional Arabic" w:cs="Traditional Arabic"/>
          <w:color w:val="000000"/>
          <w:sz w:val="40"/>
          <w:szCs w:val="40"/>
          <w:rtl/>
        </w:rPr>
        <w:t>1]</w:t>
      </w:r>
    </w:p>
    <w:p w14:paraId="703D8AFF" w14:textId="77777777" w:rsidR="0038445D" w:rsidRPr="0038445D" w:rsidRDefault="0038445D" w:rsidP="0038445D">
      <w:pPr>
        <w:spacing w:after="160" w:line="256" w:lineRule="auto"/>
        <w:jc w:val="mediumKashida"/>
        <w:rPr>
          <w:rFonts w:ascii="Traditional Arabic" w:eastAsia="Calibri" w:hAnsi="Traditional Arabic" w:cs="Traditional Arabic"/>
          <w:color w:val="000000"/>
          <w:sz w:val="40"/>
          <w:szCs w:val="40"/>
          <w:rtl/>
        </w:rPr>
      </w:pPr>
      <w:r w:rsidRPr="0038445D">
        <w:rPr>
          <w:rFonts w:ascii="Traditional Arabic" w:eastAsia="Calibri" w:hAnsi="Traditional Arabic" w:cs="DecoType Naskh"/>
          <w:color w:val="000000"/>
          <w:sz w:val="40"/>
          <w:szCs w:val="40"/>
          <w:rtl/>
        </w:rPr>
        <w:t xml:space="preserve"> {يَا أَيُّهَا الَّذِينَ آمَنُوا اتَّقُوا اللَّهَ وَقُولُوا قَوْلًا سَدِيدًا </w:t>
      </w:r>
      <w:r w:rsidRPr="0038445D">
        <w:rPr>
          <w:rFonts w:ascii="Traditional Arabic" w:eastAsia="Calibri" w:hAnsi="Traditional Arabic" w:cs="DecoType Naskh" w:hint="cs"/>
          <w:color w:val="000000"/>
          <w:sz w:val="40"/>
          <w:szCs w:val="40"/>
          <w:rtl/>
        </w:rPr>
        <w:t>.</w:t>
      </w:r>
      <w:r w:rsidRPr="0038445D">
        <w:rPr>
          <w:rFonts w:ascii="Traditional Arabic" w:eastAsia="Calibri" w:hAnsi="Traditional Arabic" w:cs="DecoType Naskh"/>
          <w:color w:val="000000"/>
          <w:sz w:val="40"/>
          <w:szCs w:val="40"/>
          <w:rtl/>
        </w:rPr>
        <w:t xml:space="preserve"> يُصْلِحْ لَكُ يُصْلِحْ لَكُمْ أَعْمَالَكُمْ وَيَغْفِرْ لَكُمْ ذُنُوبَكُمْ وَمَنْ يُطِعِ اللَّهَ وَرَسُولَهُ فَقَدْ فَازَ فَوْزًا عَظِيمًا}</w:t>
      </w:r>
      <w:r w:rsidRPr="0038445D">
        <w:rPr>
          <w:rFonts w:ascii="Traditional Arabic" w:eastAsia="Calibri" w:hAnsi="Traditional Arabic" w:cs="Traditional Arabic"/>
          <w:color w:val="000000"/>
          <w:sz w:val="40"/>
          <w:szCs w:val="40"/>
          <w:rtl/>
        </w:rPr>
        <w:t xml:space="preserve"> [الأحزاب</w:t>
      </w:r>
      <w:r w:rsidR="00FE6350">
        <w:rPr>
          <w:rFonts w:ascii="Traditional Arabic" w:eastAsia="Calibri" w:hAnsi="Traditional Arabic" w:cs="Traditional Arabic"/>
          <w:color w:val="000000"/>
          <w:sz w:val="40"/>
          <w:szCs w:val="40"/>
          <w:rtl/>
        </w:rPr>
        <w:t>:</w:t>
      </w:r>
      <w:r w:rsidRPr="0038445D">
        <w:rPr>
          <w:rFonts w:ascii="Traditional Arabic" w:eastAsia="Calibri" w:hAnsi="Traditional Arabic" w:cs="Traditional Arabic"/>
          <w:color w:val="000000"/>
          <w:sz w:val="40"/>
          <w:szCs w:val="40"/>
          <w:rtl/>
        </w:rPr>
        <w:t xml:space="preserve"> 71،70]</w:t>
      </w:r>
    </w:p>
    <w:p w14:paraId="040A3913" w14:textId="77777777" w:rsidR="0038445D" w:rsidRPr="0038445D" w:rsidRDefault="0038445D" w:rsidP="0038445D">
      <w:pPr>
        <w:jc w:val="mediumKashida"/>
        <w:rPr>
          <w:rFonts w:ascii="Calibri" w:eastAsia="Calibri" w:hAnsi="Calibri" w:cs="Traditional Arabic"/>
          <w:color w:val="000000"/>
          <w:sz w:val="40"/>
          <w:szCs w:val="40"/>
          <w:rtl/>
        </w:rPr>
      </w:pPr>
      <w:r w:rsidRPr="0038445D">
        <w:rPr>
          <w:rFonts w:ascii="Calibri" w:eastAsia="Calibri" w:hAnsi="Calibri" w:cs="Traditional Arabic"/>
          <w:color w:val="000000"/>
          <w:sz w:val="40"/>
          <w:szCs w:val="40"/>
          <w:rtl/>
        </w:rPr>
        <w:t>أمّا بعد</w:t>
      </w:r>
      <w:r w:rsidR="00FE6350">
        <w:rPr>
          <w:rFonts w:ascii="Calibri" w:eastAsia="Calibri" w:hAnsi="Calibri" w:cs="Traditional Arabic" w:hint="cs"/>
          <w:color w:val="000000"/>
          <w:sz w:val="40"/>
          <w:szCs w:val="40"/>
          <w:rtl/>
        </w:rPr>
        <w:t>:</w:t>
      </w:r>
      <w:r w:rsidRPr="0038445D">
        <w:rPr>
          <w:rFonts w:ascii="Calibri" w:eastAsia="Calibri" w:hAnsi="Calibri" w:cs="Traditional Arabic" w:hint="cs"/>
          <w:color w:val="000000"/>
          <w:sz w:val="40"/>
          <w:szCs w:val="40"/>
          <w:rtl/>
        </w:rPr>
        <w:t xml:space="preserve"> </w:t>
      </w:r>
      <w:r w:rsidRPr="0038445D">
        <w:rPr>
          <w:rFonts w:ascii="Calibri" w:eastAsia="Calibri" w:hAnsi="Calibri" w:cs="Traditional Arabic"/>
          <w:color w:val="000000"/>
          <w:sz w:val="40"/>
          <w:szCs w:val="40"/>
          <w:rtl/>
        </w:rPr>
        <w:t>فإنّ أصدق الحديث كلام الله، وأحسن الهدي، هدي محمّدٍ صلى الله عليه وسلم، وشر الأمورِ محدثاتها، فإنّ كلَّ محدثةٍ بِدعة، وكلَّ بِدعةٍ ضلالة، وكلَّ ضلالةٍ في النَّا</w:t>
      </w:r>
      <w:r w:rsidRPr="0038445D">
        <w:rPr>
          <w:rFonts w:ascii="Calibri" w:eastAsia="Calibri" w:hAnsi="Calibri" w:cs="Traditional Arabic" w:hint="cs"/>
          <w:color w:val="000000"/>
          <w:sz w:val="40"/>
          <w:szCs w:val="40"/>
          <w:rtl/>
        </w:rPr>
        <w:t>ر.</w:t>
      </w:r>
    </w:p>
    <w:p w14:paraId="173C38B0" w14:textId="77777777" w:rsidR="0038445D" w:rsidRPr="0038445D" w:rsidRDefault="0038445D" w:rsidP="0038445D">
      <w:pPr>
        <w:jc w:val="mediumKashida"/>
        <w:rPr>
          <w:rFonts w:ascii="Calibri" w:eastAsia="Calibri" w:hAnsi="Calibri" w:cs="Traditional Arabic"/>
          <w:color w:val="000000"/>
          <w:sz w:val="40"/>
          <w:szCs w:val="40"/>
          <w:rtl/>
        </w:rPr>
      </w:pPr>
    </w:p>
    <w:p w14:paraId="7C5786E9" w14:textId="235F8ED9" w:rsidR="0038445D" w:rsidRDefault="0038445D" w:rsidP="008F6B3A">
      <w:pPr>
        <w:jc w:val="mediumKashida"/>
        <w:rPr>
          <w:rFonts w:ascii="Calibri" w:eastAsia="Calibri" w:hAnsi="Calibri" w:cs="Traditional Arabic"/>
          <w:color w:val="000000"/>
          <w:sz w:val="40"/>
          <w:szCs w:val="40"/>
          <w:rtl/>
        </w:rPr>
      </w:pPr>
      <w:r w:rsidRPr="0038445D">
        <w:rPr>
          <w:rFonts w:ascii="Calibri" w:eastAsia="Calibri" w:hAnsi="Calibri" w:cs="Traditional Arabic" w:hint="cs"/>
          <w:color w:val="000000"/>
          <w:sz w:val="40"/>
          <w:szCs w:val="40"/>
          <w:rtl/>
        </w:rPr>
        <w:lastRenderedPageBreak/>
        <w:t>وبعد</w:t>
      </w:r>
      <w:r w:rsidR="00FE6350">
        <w:rPr>
          <w:rFonts w:ascii="Calibri" w:eastAsia="Calibri" w:hAnsi="Calibri" w:cs="Traditional Arabic" w:hint="cs"/>
          <w:color w:val="000000"/>
          <w:sz w:val="40"/>
          <w:szCs w:val="40"/>
          <w:rtl/>
        </w:rPr>
        <w:t>:</w:t>
      </w:r>
      <w:r w:rsidRPr="0038445D">
        <w:rPr>
          <w:rFonts w:ascii="Calibri" w:eastAsia="Calibri" w:hAnsi="Calibri" w:cs="Traditional Arabic" w:hint="cs"/>
          <w:color w:val="000000"/>
          <w:sz w:val="40"/>
          <w:szCs w:val="40"/>
          <w:rtl/>
        </w:rPr>
        <w:t xml:space="preserve"> اعلموا رحمنا الله وإي</w:t>
      </w:r>
      <w:r w:rsidR="009A1E84">
        <w:rPr>
          <w:rFonts w:ascii="Calibri" w:eastAsia="Calibri" w:hAnsi="Calibri" w:cs="Traditional Arabic" w:hint="cs"/>
          <w:color w:val="000000"/>
          <w:sz w:val="40"/>
          <w:szCs w:val="40"/>
          <w:rtl/>
        </w:rPr>
        <w:t>َّ</w:t>
      </w:r>
      <w:r w:rsidRPr="0038445D">
        <w:rPr>
          <w:rFonts w:ascii="Calibri" w:eastAsia="Calibri" w:hAnsi="Calibri" w:cs="Traditional Arabic" w:hint="cs"/>
          <w:color w:val="000000"/>
          <w:sz w:val="40"/>
          <w:szCs w:val="40"/>
          <w:rtl/>
        </w:rPr>
        <w:t xml:space="preserve">اكم، أنَّ الله تعالى فرض الله على عباده صوم رمضان لتحقيق مقاصد جليلة، وغاياتٍ ساميةٍ </w:t>
      </w:r>
      <w:r w:rsidRPr="0038445D">
        <w:rPr>
          <w:rFonts w:ascii="Calibri" w:eastAsia="Calibri" w:hAnsi="Calibri" w:cs="Traditional Arabic"/>
          <w:color w:val="000000"/>
          <w:sz w:val="40"/>
          <w:szCs w:val="40"/>
          <w:rtl/>
        </w:rPr>
        <w:t>عظمية</w:t>
      </w:r>
      <w:r w:rsidRPr="0038445D">
        <w:rPr>
          <w:rFonts w:ascii="Calibri" w:eastAsia="Calibri" w:hAnsi="Calibri" w:cs="Traditional Arabic" w:hint="cs"/>
          <w:color w:val="000000"/>
          <w:sz w:val="40"/>
          <w:szCs w:val="40"/>
          <w:rtl/>
        </w:rPr>
        <w:t xml:space="preserve">، ومن أهم المقاصد </w:t>
      </w:r>
      <w:r w:rsidR="00480811">
        <w:rPr>
          <w:rFonts w:ascii="Calibri" w:eastAsia="Calibri" w:hAnsi="Calibri" w:cs="Traditional Arabic" w:hint="cs"/>
          <w:color w:val="000000"/>
          <w:sz w:val="40"/>
          <w:szCs w:val="40"/>
          <w:rtl/>
        </w:rPr>
        <w:t>ت</w:t>
      </w:r>
      <w:r w:rsidRPr="0038445D">
        <w:rPr>
          <w:rFonts w:ascii="Calibri" w:eastAsia="Calibri" w:hAnsi="Calibri" w:cs="Traditional Arabic" w:hint="cs"/>
          <w:color w:val="000000"/>
          <w:sz w:val="40"/>
          <w:szCs w:val="40"/>
          <w:rtl/>
        </w:rPr>
        <w:t xml:space="preserve">حقيق التقوى والرجوع والتوبة </w:t>
      </w:r>
      <w:r w:rsidR="00FE6350">
        <w:rPr>
          <w:rFonts w:ascii="Calibri" w:eastAsia="Calibri" w:hAnsi="Calibri" w:cs="Traditional Arabic" w:hint="cs"/>
          <w:color w:val="000000"/>
          <w:sz w:val="40"/>
          <w:szCs w:val="40"/>
          <w:rtl/>
        </w:rPr>
        <w:t>إلى ا</w:t>
      </w:r>
      <w:r w:rsidRPr="0038445D">
        <w:rPr>
          <w:rFonts w:ascii="Calibri" w:eastAsia="Calibri" w:hAnsi="Calibri" w:cs="Traditional Arabic" w:hint="cs"/>
          <w:color w:val="000000"/>
          <w:sz w:val="40"/>
          <w:szCs w:val="40"/>
          <w:rtl/>
        </w:rPr>
        <w:t>لله سبحانه وتعالى.</w:t>
      </w:r>
      <w:r w:rsidR="008F6B3A">
        <w:rPr>
          <w:rFonts w:ascii="Calibri" w:eastAsia="Calibri" w:hAnsi="Calibri" w:cs="Traditional Arabic" w:hint="cs"/>
          <w:color w:val="000000"/>
          <w:sz w:val="40"/>
          <w:szCs w:val="40"/>
          <w:rtl/>
        </w:rPr>
        <w:t xml:space="preserve"> </w:t>
      </w:r>
      <w:r w:rsidRPr="0038445D">
        <w:rPr>
          <w:rFonts w:ascii="Calibri" w:eastAsia="Calibri" w:hAnsi="Calibri" w:cs="Traditional Arabic" w:hint="cs"/>
          <w:color w:val="000000"/>
          <w:sz w:val="40"/>
          <w:szCs w:val="40"/>
          <w:rtl/>
        </w:rPr>
        <w:t>وهذا المطلب أكده سبحانه بقوله</w:t>
      </w:r>
      <w:r w:rsidR="009A1E84">
        <w:rPr>
          <w:rFonts w:ascii="Calibri" w:eastAsia="Calibri" w:hAnsi="Calibri" w:cs="Traditional Arabic" w:hint="cs"/>
          <w:color w:val="000000"/>
          <w:sz w:val="40"/>
          <w:szCs w:val="40"/>
          <w:rtl/>
        </w:rPr>
        <w:t>:</w:t>
      </w:r>
      <w:r w:rsidRPr="00653B03">
        <w:rPr>
          <w:rFonts w:hint="cs"/>
          <w:sz w:val="36"/>
          <w:szCs w:val="36"/>
          <w:rtl/>
        </w:rPr>
        <w:t>{</w:t>
      </w:r>
      <w:r w:rsidR="008F6B3A" w:rsidRPr="00653B03">
        <w:rPr>
          <w:sz w:val="36"/>
          <w:szCs w:val="36"/>
          <w:rtl/>
        </w:rPr>
        <w:t>يَاأَيُّهَا الَّذِينَ آمَنُوا كُتِبَ عَلَيْكُمُ الصِّيَامُ كَمَا كُتِبَ عَلَى الَّذِينَ مِنْ قَبْلِكُمْ لَعَلَّكُمْ تَتَّقُونَ</w:t>
      </w:r>
      <w:r w:rsidRPr="00653B03">
        <w:rPr>
          <w:rFonts w:hint="cs"/>
          <w:sz w:val="36"/>
          <w:szCs w:val="36"/>
          <w:rtl/>
        </w:rPr>
        <w:t>}</w:t>
      </w:r>
      <w:r w:rsidR="008F6B3A" w:rsidRPr="00653B03">
        <w:rPr>
          <w:rFonts w:ascii="Calibri" w:eastAsia="Calibri" w:hAnsi="Calibri" w:cs="Traditional Arabic" w:hint="cs"/>
          <w:color w:val="000000"/>
          <w:sz w:val="56"/>
          <w:szCs w:val="56"/>
          <w:rtl/>
        </w:rPr>
        <w:t xml:space="preserve"> </w:t>
      </w:r>
      <w:r w:rsidR="008F6B3A">
        <w:rPr>
          <w:rFonts w:ascii="Calibri" w:eastAsia="Calibri" w:hAnsi="Calibri" w:cs="Traditional Arabic" w:hint="cs"/>
          <w:color w:val="000000"/>
          <w:sz w:val="40"/>
          <w:szCs w:val="40"/>
          <w:rtl/>
        </w:rPr>
        <w:t>[البقرة</w:t>
      </w:r>
      <w:r w:rsidR="00FE6350">
        <w:rPr>
          <w:rFonts w:ascii="Calibri" w:eastAsia="Calibri" w:hAnsi="Calibri" w:cs="Traditional Arabic" w:hint="cs"/>
          <w:color w:val="000000"/>
          <w:sz w:val="40"/>
          <w:szCs w:val="40"/>
          <w:rtl/>
        </w:rPr>
        <w:t>:</w:t>
      </w:r>
      <w:r w:rsidR="008F6B3A">
        <w:rPr>
          <w:rFonts w:ascii="Calibri" w:eastAsia="Calibri" w:hAnsi="Calibri" w:cs="Traditional Arabic" w:hint="cs"/>
          <w:color w:val="000000"/>
          <w:sz w:val="40"/>
          <w:szCs w:val="40"/>
          <w:rtl/>
        </w:rPr>
        <w:t>183]</w:t>
      </w:r>
    </w:p>
    <w:p w14:paraId="44DF83B8" w14:textId="5727AD57" w:rsidR="008F6B3A" w:rsidRDefault="008F6B3A" w:rsidP="009A1E84">
      <w:pPr>
        <w:jc w:val="mediumKashida"/>
        <w:rPr>
          <w:rFonts w:ascii="Calibri" w:eastAsia="Calibri" w:hAnsi="Calibri" w:cs="Traditional Arabic"/>
          <w:color w:val="000000"/>
          <w:sz w:val="40"/>
          <w:szCs w:val="40"/>
          <w:rtl/>
        </w:rPr>
      </w:pPr>
      <w:r>
        <w:rPr>
          <w:rFonts w:ascii="Calibri" w:eastAsia="Calibri" w:hAnsi="Calibri" w:cs="Traditional Arabic" w:hint="cs"/>
          <w:color w:val="000000"/>
          <w:sz w:val="40"/>
          <w:szCs w:val="40"/>
          <w:rtl/>
        </w:rPr>
        <w:t>فبي</w:t>
      </w:r>
      <w:r w:rsidR="00653B03">
        <w:rPr>
          <w:rFonts w:ascii="Calibri" w:eastAsia="Calibri" w:hAnsi="Calibri" w:cs="Traditional Arabic" w:hint="cs"/>
          <w:color w:val="000000"/>
          <w:sz w:val="40"/>
          <w:szCs w:val="40"/>
          <w:rtl/>
        </w:rPr>
        <w:t>َّ</w:t>
      </w:r>
      <w:r>
        <w:rPr>
          <w:rFonts w:ascii="Calibri" w:eastAsia="Calibri" w:hAnsi="Calibri" w:cs="Traditional Arabic" w:hint="cs"/>
          <w:color w:val="000000"/>
          <w:sz w:val="40"/>
          <w:szCs w:val="40"/>
          <w:rtl/>
        </w:rPr>
        <w:t>ن الله تعالى أن</w:t>
      </w:r>
      <w:r w:rsidR="00653B03">
        <w:rPr>
          <w:rFonts w:ascii="Calibri" w:eastAsia="Calibri" w:hAnsi="Calibri" w:cs="Traditional Arabic" w:hint="cs"/>
          <w:color w:val="000000"/>
          <w:sz w:val="40"/>
          <w:szCs w:val="40"/>
          <w:rtl/>
        </w:rPr>
        <w:t>َّ</w:t>
      </w:r>
      <w:r>
        <w:rPr>
          <w:rFonts w:ascii="Calibri" w:eastAsia="Calibri" w:hAnsi="Calibri" w:cs="Traditional Arabic" w:hint="cs"/>
          <w:color w:val="000000"/>
          <w:sz w:val="40"/>
          <w:szCs w:val="40"/>
          <w:rtl/>
        </w:rPr>
        <w:t xml:space="preserve"> أعظم مقصد من الصوم، هو تحقيق التقوى لله تعالى، </w:t>
      </w:r>
      <w:r w:rsidR="00653B03">
        <w:rPr>
          <w:rFonts w:ascii="Calibri" w:eastAsia="Calibri" w:hAnsi="Calibri" w:cs="Traditional Arabic" w:hint="cs"/>
          <w:color w:val="000000"/>
          <w:sz w:val="40"/>
          <w:szCs w:val="40"/>
          <w:rtl/>
        </w:rPr>
        <w:t xml:space="preserve">وهو المقصود بقوله </w:t>
      </w:r>
      <w:r w:rsidR="00653B03" w:rsidRPr="00653B03">
        <w:rPr>
          <w:rFonts w:hint="cs"/>
          <w:sz w:val="36"/>
          <w:szCs w:val="36"/>
          <w:rtl/>
        </w:rPr>
        <w:t>{</w:t>
      </w:r>
      <w:r w:rsidR="00653B03" w:rsidRPr="00653B03">
        <w:rPr>
          <w:sz w:val="36"/>
          <w:szCs w:val="36"/>
          <w:rtl/>
        </w:rPr>
        <w:t>لَعَلَّكُمْ تَتَّقُونَ</w:t>
      </w:r>
      <w:r w:rsidR="00653B03" w:rsidRPr="00653B03">
        <w:rPr>
          <w:rFonts w:hint="cs"/>
          <w:sz w:val="36"/>
          <w:szCs w:val="36"/>
          <w:rtl/>
        </w:rPr>
        <w:t>}</w:t>
      </w:r>
      <w:r w:rsidR="00653B03">
        <w:rPr>
          <w:rFonts w:ascii="Calibri" w:eastAsia="Calibri" w:hAnsi="Calibri" w:cs="Traditional Arabic" w:hint="cs"/>
          <w:color w:val="000000"/>
          <w:sz w:val="40"/>
          <w:szCs w:val="40"/>
          <w:rtl/>
        </w:rPr>
        <w:t xml:space="preserve">، والتقوى </w:t>
      </w:r>
      <w:r>
        <w:rPr>
          <w:rFonts w:ascii="Calibri" w:eastAsia="Calibri" w:hAnsi="Calibri" w:cs="Traditional Arabic" w:hint="cs"/>
          <w:color w:val="000000"/>
          <w:sz w:val="40"/>
          <w:szCs w:val="40"/>
          <w:rtl/>
        </w:rPr>
        <w:t>في أوجز ما قيل</w:t>
      </w:r>
      <w:r w:rsidR="00653B03">
        <w:rPr>
          <w:rFonts w:ascii="Calibri" w:eastAsia="Calibri" w:hAnsi="Calibri" w:cs="Traditional Arabic" w:hint="cs"/>
          <w:color w:val="000000"/>
          <w:sz w:val="40"/>
          <w:szCs w:val="40"/>
          <w:rtl/>
        </w:rPr>
        <w:t xml:space="preserve"> فيها</w:t>
      </w:r>
      <w:r w:rsidR="00FE6350">
        <w:rPr>
          <w:rFonts w:ascii="Calibri" w:eastAsia="Calibri" w:hAnsi="Calibri" w:cs="Traditional Arabic" w:hint="cs"/>
          <w:color w:val="000000"/>
          <w:sz w:val="40"/>
          <w:szCs w:val="40"/>
          <w:rtl/>
        </w:rPr>
        <w:t>:</w:t>
      </w:r>
      <w:r>
        <w:rPr>
          <w:rFonts w:ascii="Calibri" w:eastAsia="Calibri" w:hAnsi="Calibri" w:cs="Traditional Arabic" w:hint="cs"/>
          <w:color w:val="000000"/>
          <w:sz w:val="40"/>
          <w:szCs w:val="40"/>
          <w:rtl/>
        </w:rPr>
        <w:t xml:space="preserve"> فعل الطاعات، واجتناب المحرمات، لذا كان على الصائم أن يعلم أن من فقه صوم رمضان، هو تحقيق</w:t>
      </w:r>
      <w:r w:rsidR="009A1E84">
        <w:rPr>
          <w:rFonts w:ascii="Calibri" w:eastAsia="Calibri" w:hAnsi="Calibri" w:cs="Traditional Arabic" w:hint="cs"/>
          <w:color w:val="000000"/>
          <w:sz w:val="40"/>
          <w:szCs w:val="40"/>
          <w:rtl/>
        </w:rPr>
        <w:t>ه</w:t>
      </w:r>
      <w:r>
        <w:rPr>
          <w:rFonts w:ascii="Calibri" w:eastAsia="Calibri" w:hAnsi="Calibri" w:cs="Traditional Arabic" w:hint="cs"/>
          <w:color w:val="000000"/>
          <w:sz w:val="40"/>
          <w:szCs w:val="40"/>
          <w:rtl/>
        </w:rPr>
        <w:t xml:space="preserve"> </w:t>
      </w:r>
      <w:r w:rsidR="009A1E84">
        <w:rPr>
          <w:rFonts w:ascii="Calibri" w:eastAsia="Calibri" w:hAnsi="Calibri" w:cs="Traditional Arabic" w:hint="cs"/>
          <w:color w:val="000000"/>
          <w:sz w:val="40"/>
          <w:szCs w:val="40"/>
          <w:rtl/>
        </w:rPr>
        <w:t>ل</w:t>
      </w:r>
      <w:r>
        <w:rPr>
          <w:rFonts w:ascii="Calibri" w:eastAsia="Calibri" w:hAnsi="Calibri" w:cs="Traditional Arabic" w:hint="cs"/>
          <w:color w:val="000000"/>
          <w:sz w:val="40"/>
          <w:szCs w:val="40"/>
          <w:rtl/>
        </w:rPr>
        <w:t>فقه الن</w:t>
      </w:r>
      <w:r w:rsidR="009A1E84">
        <w:rPr>
          <w:rFonts w:ascii="Calibri" w:eastAsia="Calibri" w:hAnsi="Calibri" w:cs="Traditional Arabic" w:hint="cs"/>
          <w:color w:val="000000"/>
          <w:sz w:val="40"/>
          <w:szCs w:val="40"/>
          <w:rtl/>
        </w:rPr>
        <w:t>َّ</w:t>
      </w:r>
      <w:r>
        <w:rPr>
          <w:rFonts w:ascii="Calibri" w:eastAsia="Calibri" w:hAnsi="Calibri" w:cs="Traditional Arabic" w:hint="cs"/>
          <w:color w:val="000000"/>
          <w:sz w:val="40"/>
          <w:szCs w:val="40"/>
          <w:rtl/>
        </w:rPr>
        <w:t>فس وترويضها على الطاعات.</w:t>
      </w:r>
    </w:p>
    <w:p w14:paraId="4DCCF30C" w14:textId="77777777" w:rsidR="0038445D" w:rsidRPr="0038445D" w:rsidRDefault="0038445D" w:rsidP="0038445D">
      <w:pPr>
        <w:jc w:val="mediumKashida"/>
        <w:rPr>
          <w:rFonts w:ascii="Calibri" w:eastAsia="Calibri" w:hAnsi="Calibri" w:cs="Traditional Arabic"/>
          <w:color w:val="000000"/>
          <w:sz w:val="40"/>
          <w:szCs w:val="40"/>
          <w:rtl/>
        </w:rPr>
      </w:pPr>
      <w:r w:rsidRPr="0038445D">
        <w:rPr>
          <w:rFonts w:ascii="Calibri" w:eastAsia="Calibri" w:hAnsi="Calibri" w:cs="Traditional Arabic" w:hint="cs"/>
          <w:color w:val="000000"/>
          <w:sz w:val="40"/>
          <w:szCs w:val="40"/>
          <w:rtl/>
        </w:rPr>
        <w:t>فرمضان مدرسـة رباني</w:t>
      </w:r>
      <w:r w:rsidR="002E1634">
        <w:rPr>
          <w:rFonts w:ascii="Calibri" w:eastAsia="Calibri" w:hAnsi="Calibri" w:cs="Traditional Arabic" w:hint="cs"/>
          <w:color w:val="000000"/>
          <w:sz w:val="40"/>
          <w:szCs w:val="40"/>
          <w:rtl/>
        </w:rPr>
        <w:t>َّ</w:t>
      </w:r>
      <w:r w:rsidRPr="0038445D">
        <w:rPr>
          <w:rFonts w:ascii="Calibri" w:eastAsia="Calibri" w:hAnsi="Calibri" w:cs="Traditional Arabic" w:hint="cs"/>
          <w:color w:val="000000"/>
          <w:sz w:val="40"/>
          <w:szCs w:val="40"/>
          <w:rtl/>
        </w:rPr>
        <w:t>ة، وجامعة إسلاميَّـة، يربي فيها العبد نفسه على أسمى الص</w:t>
      </w:r>
      <w:r w:rsidR="002E1634">
        <w:rPr>
          <w:rFonts w:ascii="Calibri" w:eastAsia="Calibri" w:hAnsi="Calibri" w:cs="Traditional Arabic" w:hint="cs"/>
          <w:color w:val="000000"/>
          <w:sz w:val="40"/>
          <w:szCs w:val="40"/>
          <w:rtl/>
        </w:rPr>
        <w:t>َّ</w:t>
      </w:r>
      <w:r w:rsidRPr="0038445D">
        <w:rPr>
          <w:rFonts w:ascii="Calibri" w:eastAsia="Calibri" w:hAnsi="Calibri" w:cs="Traditional Arabic" w:hint="cs"/>
          <w:color w:val="000000"/>
          <w:sz w:val="40"/>
          <w:szCs w:val="40"/>
          <w:rtl/>
        </w:rPr>
        <w:t>فات، وأفضل الخصال</w:t>
      </w:r>
      <w:r w:rsidR="009A1E84">
        <w:rPr>
          <w:rFonts w:ascii="Calibri" w:eastAsia="Calibri" w:hAnsi="Calibri" w:cs="Traditional Arabic" w:hint="cs"/>
          <w:color w:val="000000"/>
          <w:sz w:val="40"/>
          <w:szCs w:val="40"/>
          <w:rtl/>
        </w:rPr>
        <w:t xml:space="preserve"> الإيمانية</w:t>
      </w:r>
      <w:r w:rsidRPr="0038445D">
        <w:rPr>
          <w:rFonts w:ascii="Calibri" w:eastAsia="Calibri" w:hAnsi="Calibri" w:cs="Traditional Arabic" w:hint="cs"/>
          <w:color w:val="000000"/>
          <w:sz w:val="40"/>
          <w:szCs w:val="40"/>
          <w:rtl/>
        </w:rPr>
        <w:t>.</w:t>
      </w:r>
    </w:p>
    <w:p w14:paraId="4A94FEF5" w14:textId="77777777" w:rsidR="0038445D" w:rsidRPr="0038445D" w:rsidRDefault="0038445D" w:rsidP="00FE6350">
      <w:pPr>
        <w:jc w:val="mediumKashida"/>
        <w:rPr>
          <w:rFonts w:ascii="Calibri" w:eastAsia="Calibri" w:hAnsi="Calibri" w:cs="Traditional Arabic"/>
          <w:color w:val="000000"/>
          <w:sz w:val="40"/>
          <w:szCs w:val="40"/>
          <w:rtl/>
        </w:rPr>
      </w:pPr>
      <w:r w:rsidRPr="0038445D">
        <w:rPr>
          <w:rFonts w:ascii="Calibri" w:eastAsia="Calibri" w:hAnsi="Calibri" w:cs="Traditional Arabic" w:hint="cs"/>
          <w:color w:val="000000"/>
          <w:sz w:val="40"/>
          <w:szCs w:val="40"/>
          <w:rtl/>
        </w:rPr>
        <w:t>وهذه المدرسة هي انطلاقة للعبد في جمي</w:t>
      </w:r>
      <w:r w:rsidR="00FE6350">
        <w:rPr>
          <w:rFonts w:ascii="Calibri" w:eastAsia="Calibri" w:hAnsi="Calibri" w:cs="Traditional Arabic" w:hint="cs"/>
          <w:color w:val="000000"/>
          <w:sz w:val="40"/>
          <w:szCs w:val="40"/>
          <w:rtl/>
        </w:rPr>
        <w:t>ع</w:t>
      </w:r>
      <w:r w:rsidRPr="0038445D">
        <w:rPr>
          <w:rFonts w:ascii="Calibri" w:eastAsia="Calibri" w:hAnsi="Calibri" w:cs="Traditional Arabic" w:hint="cs"/>
          <w:color w:val="000000"/>
          <w:sz w:val="40"/>
          <w:szCs w:val="40"/>
          <w:rtl/>
        </w:rPr>
        <w:t xml:space="preserve"> فص</w:t>
      </w:r>
      <w:r w:rsidR="009A1E84">
        <w:rPr>
          <w:rFonts w:ascii="Calibri" w:eastAsia="Calibri" w:hAnsi="Calibri" w:cs="Traditional Arabic" w:hint="cs"/>
          <w:color w:val="000000"/>
          <w:sz w:val="40"/>
          <w:szCs w:val="40"/>
          <w:rtl/>
        </w:rPr>
        <w:t>ول السنة، وهذا يتحقق فيمن حقق صو</w:t>
      </w:r>
      <w:r w:rsidRPr="0038445D">
        <w:rPr>
          <w:rFonts w:ascii="Calibri" w:eastAsia="Calibri" w:hAnsi="Calibri" w:cs="Traditional Arabic" w:hint="cs"/>
          <w:color w:val="000000"/>
          <w:sz w:val="40"/>
          <w:szCs w:val="40"/>
          <w:rtl/>
        </w:rPr>
        <w:t>م رمضان إيماناً واحتساباً.</w:t>
      </w:r>
    </w:p>
    <w:p w14:paraId="5105D08C" w14:textId="77777777" w:rsidR="00653B03" w:rsidRDefault="0038445D" w:rsidP="00FE6350">
      <w:pPr>
        <w:jc w:val="mediumKashida"/>
        <w:rPr>
          <w:rFonts w:ascii="Calibri" w:eastAsia="Calibri" w:hAnsi="Calibri" w:cs="Traditional Arabic"/>
          <w:color w:val="000000"/>
          <w:sz w:val="40"/>
          <w:szCs w:val="40"/>
          <w:rtl/>
        </w:rPr>
      </w:pPr>
      <w:r w:rsidRPr="0038445D">
        <w:rPr>
          <w:rFonts w:ascii="Calibri" w:eastAsia="Calibri" w:hAnsi="Calibri" w:cs="Traditional Arabic" w:hint="cs"/>
          <w:color w:val="000000"/>
          <w:sz w:val="40"/>
          <w:szCs w:val="40"/>
          <w:rtl/>
        </w:rPr>
        <w:t>وحتى يكون العبد في عبادته ومعاملاته على غرز السلف، فإن</w:t>
      </w:r>
      <w:r w:rsidR="00FE6350">
        <w:rPr>
          <w:rFonts w:ascii="Calibri" w:eastAsia="Calibri" w:hAnsi="Calibri" w:cs="Traditional Arabic" w:hint="cs"/>
          <w:color w:val="000000"/>
          <w:sz w:val="40"/>
          <w:szCs w:val="40"/>
          <w:rtl/>
        </w:rPr>
        <w:t>َّ</w:t>
      </w:r>
      <w:r w:rsidRPr="0038445D">
        <w:rPr>
          <w:rFonts w:ascii="Calibri" w:eastAsia="Calibri" w:hAnsi="Calibri" w:cs="Traditional Arabic" w:hint="cs"/>
          <w:color w:val="000000"/>
          <w:sz w:val="40"/>
          <w:szCs w:val="40"/>
          <w:rtl/>
        </w:rPr>
        <w:t xml:space="preserve"> من أهم ما ينبغي عل</w:t>
      </w:r>
      <w:r w:rsidR="00FE6350">
        <w:rPr>
          <w:rFonts w:ascii="Calibri" w:eastAsia="Calibri" w:hAnsi="Calibri" w:cs="Traditional Arabic" w:hint="cs"/>
          <w:color w:val="000000"/>
          <w:sz w:val="40"/>
          <w:szCs w:val="40"/>
          <w:rtl/>
        </w:rPr>
        <w:t xml:space="preserve">يه هو </w:t>
      </w:r>
      <w:r w:rsidRPr="0038445D">
        <w:rPr>
          <w:rFonts w:ascii="Calibri" w:eastAsia="Calibri" w:hAnsi="Calibri" w:cs="Traditional Arabic" w:hint="cs"/>
          <w:color w:val="000000"/>
          <w:sz w:val="40"/>
          <w:szCs w:val="40"/>
          <w:rtl/>
        </w:rPr>
        <w:t>أن يرسخ هذه المعالم القي</w:t>
      </w:r>
      <w:r w:rsidR="00FE6350">
        <w:rPr>
          <w:rFonts w:ascii="Calibri" w:eastAsia="Calibri" w:hAnsi="Calibri" w:cs="Traditional Arabic" w:hint="cs"/>
          <w:color w:val="000000"/>
          <w:sz w:val="40"/>
          <w:szCs w:val="40"/>
          <w:rtl/>
        </w:rPr>
        <w:t>َّ</w:t>
      </w:r>
      <w:r w:rsidRPr="0038445D">
        <w:rPr>
          <w:rFonts w:ascii="Calibri" w:eastAsia="Calibri" w:hAnsi="Calibri" w:cs="Traditional Arabic" w:hint="cs"/>
          <w:color w:val="000000"/>
          <w:sz w:val="40"/>
          <w:szCs w:val="40"/>
          <w:rtl/>
        </w:rPr>
        <w:t>مة في نفسه تحقي</w:t>
      </w:r>
      <w:r w:rsidR="00653B03">
        <w:rPr>
          <w:rFonts w:ascii="Calibri" w:eastAsia="Calibri" w:hAnsi="Calibri" w:cs="Traditional Arabic" w:hint="cs"/>
          <w:color w:val="000000"/>
          <w:sz w:val="40"/>
          <w:szCs w:val="40"/>
          <w:rtl/>
        </w:rPr>
        <w:t xml:space="preserve">قاً كما حققه السلف في هذا الباب، فقد كان رمضان لهم مضمار سباق، وسائر الشهور هي استعداد وإحماء، </w:t>
      </w:r>
      <w:r w:rsidR="00FE6350">
        <w:rPr>
          <w:rFonts w:ascii="Calibri" w:eastAsia="Calibri" w:hAnsi="Calibri" w:cs="Traditional Arabic" w:hint="cs"/>
          <w:color w:val="000000"/>
          <w:sz w:val="40"/>
          <w:szCs w:val="40"/>
          <w:rtl/>
        </w:rPr>
        <w:t xml:space="preserve">ولم يكونوا بالذين يعبدون الله في وقت دون الآخر، </w:t>
      </w:r>
      <w:r w:rsidR="00FE6350">
        <w:rPr>
          <w:rFonts w:ascii="Calibri" w:eastAsia="Calibri" w:hAnsi="Calibri" w:cs="Traditional Arabic" w:hint="cs"/>
          <w:color w:val="000000"/>
          <w:sz w:val="40"/>
          <w:szCs w:val="40"/>
          <w:rtl/>
        </w:rPr>
        <w:lastRenderedPageBreak/>
        <w:t>ولا من يطيعونه في زمان دون زمان، وإنما كان زيادة الطاعة لعظمة المكان، ورفعته، و</w:t>
      </w:r>
      <w:r w:rsidR="009A1E84">
        <w:rPr>
          <w:rFonts w:ascii="Calibri" w:eastAsia="Calibri" w:hAnsi="Calibri" w:cs="Traditional Arabic" w:hint="cs"/>
          <w:color w:val="000000"/>
          <w:sz w:val="40"/>
          <w:szCs w:val="40"/>
          <w:rtl/>
        </w:rPr>
        <w:t>ل</w:t>
      </w:r>
      <w:r w:rsidR="00FE6350">
        <w:rPr>
          <w:rFonts w:ascii="Calibri" w:eastAsia="Calibri" w:hAnsi="Calibri" w:cs="Traditional Arabic" w:hint="cs"/>
          <w:color w:val="000000"/>
          <w:sz w:val="40"/>
          <w:szCs w:val="40"/>
          <w:rtl/>
        </w:rPr>
        <w:t>خير</w:t>
      </w:r>
      <w:r w:rsidR="009A1E84">
        <w:rPr>
          <w:rFonts w:ascii="Calibri" w:eastAsia="Calibri" w:hAnsi="Calibri" w:cs="Traditional Arabic" w:hint="cs"/>
          <w:color w:val="000000"/>
          <w:sz w:val="40"/>
          <w:szCs w:val="40"/>
          <w:rtl/>
        </w:rPr>
        <w:t>ة</w:t>
      </w:r>
      <w:r w:rsidR="00FE6350">
        <w:rPr>
          <w:rFonts w:ascii="Calibri" w:eastAsia="Calibri" w:hAnsi="Calibri" w:cs="Traditional Arabic" w:hint="cs"/>
          <w:color w:val="000000"/>
          <w:sz w:val="40"/>
          <w:szCs w:val="40"/>
          <w:rtl/>
        </w:rPr>
        <w:t xml:space="preserve"> الزمان وعلو شأنه.</w:t>
      </w:r>
    </w:p>
    <w:p w14:paraId="671E7900" w14:textId="77777777" w:rsidR="00FE6350" w:rsidRDefault="00FE6350" w:rsidP="00FE6350">
      <w:pPr>
        <w:jc w:val="mediumKashida"/>
        <w:rPr>
          <w:rFonts w:ascii="Calibri" w:eastAsia="Calibri" w:hAnsi="Calibri" w:cs="Traditional Arabic"/>
          <w:color w:val="000000"/>
          <w:sz w:val="40"/>
          <w:szCs w:val="40"/>
          <w:rtl/>
        </w:rPr>
      </w:pPr>
      <w:r>
        <w:rPr>
          <w:rFonts w:ascii="Calibri" w:eastAsia="Calibri" w:hAnsi="Calibri" w:cs="Traditional Arabic" w:hint="cs"/>
          <w:color w:val="000000"/>
          <w:sz w:val="40"/>
          <w:szCs w:val="40"/>
          <w:rtl/>
        </w:rPr>
        <w:t xml:space="preserve">وهذا الفقه من خير </w:t>
      </w:r>
      <w:r w:rsidR="009A1E84">
        <w:rPr>
          <w:rFonts w:ascii="Calibri" w:eastAsia="Calibri" w:hAnsi="Calibri" w:cs="Traditional Arabic" w:hint="cs"/>
          <w:color w:val="000000"/>
          <w:sz w:val="40"/>
          <w:szCs w:val="40"/>
          <w:rtl/>
        </w:rPr>
        <w:t xml:space="preserve">ما </w:t>
      </w:r>
      <w:r>
        <w:rPr>
          <w:rFonts w:ascii="Calibri" w:eastAsia="Calibri" w:hAnsi="Calibri" w:cs="Traditional Arabic" w:hint="cs"/>
          <w:color w:val="000000"/>
          <w:sz w:val="40"/>
          <w:szCs w:val="40"/>
          <w:rtl/>
        </w:rPr>
        <w:t>أوتيه الس</w:t>
      </w:r>
      <w:r w:rsidR="009A1E84">
        <w:rPr>
          <w:rFonts w:ascii="Calibri" w:eastAsia="Calibri" w:hAnsi="Calibri" w:cs="Traditional Arabic" w:hint="cs"/>
          <w:color w:val="000000"/>
          <w:sz w:val="40"/>
          <w:szCs w:val="40"/>
          <w:rtl/>
        </w:rPr>
        <w:t>َّ</w:t>
      </w:r>
      <w:r>
        <w:rPr>
          <w:rFonts w:ascii="Calibri" w:eastAsia="Calibri" w:hAnsi="Calibri" w:cs="Traditional Arabic" w:hint="cs"/>
          <w:color w:val="000000"/>
          <w:sz w:val="40"/>
          <w:szCs w:val="40"/>
          <w:rtl/>
        </w:rPr>
        <w:t>لف، فل</w:t>
      </w:r>
      <w:r w:rsidR="009A1E84">
        <w:rPr>
          <w:rFonts w:ascii="Calibri" w:eastAsia="Calibri" w:hAnsi="Calibri" w:cs="Traditional Arabic" w:hint="cs"/>
          <w:color w:val="000000"/>
          <w:sz w:val="40"/>
          <w:szCs w:val="40"/>
          <w:rtl/>
        </w:rPr>
        <w:t>ه</w:t>
      </w:r>
      <w:r>
        <w:rPr>
          <w:rFonts w:ascii="Calibri" w:eastAsia="Calibri" w:hAnsi="Calibri" w:cs="Traditional Arabic" w:hint="cs"/>
          <w:color w:val="000000"/>
          <w:sz w:val="40"/>
          <w:szCs w:val="40"/>
          <w:rtl/>
        </w:rPr>
        <w:t>ذا سابقوا من جاء بعدهم، وكل</w:t>
      </w:r>
      <w:r w:rsidR="009A1E84">
        <w:rPr>
          <w:rFonts w:ascii="Calibri" w:eastAsia="Calibri" w:hAnsi="Calibri" w:cs="Traditional Arabic" w:hint="cs"/>
          <w:color w:val="000000"/>
          <w:sz w:val="40"/>
          <w:szCs w:val="40"/>
          <w:rtl/>
        </w:rPr>
        <w:t>َّ</w:t>
      </w:r>
      <w:r>
        <w:rPr>
          <w:rFonts w:ascii="Calibri" w:eastAsia="Calibri" w:hAnsi="Calibri" w:cs="Traditional Arabic" w:hint="cs"/>
          <w:color w:val="000000"/>
          <w:sz w:val="40"/>
          <w:szCs w:val="40"/>
          <w:rtl/>
        </w:rPr>
        <w:t xml:space="preserve"> من سار على ما ساروا عليه له الحظ الأسمى، والمكان الأرفع من منزلتهم.</w:t>
      </w:r>
    </w:p>
    <w:p w14:paraId="1714F5A8" w14:textId="77777777" w:rsidR="00FE6350" w:rsidRDefault="00FE6350" w:rsidP="00FE6350">
      <w:pPr>
        <w:jc w:val="mediumKashida"/>
        <w:rPr>
          <w:rFonts w:ascii="Calibri" w:eastAsia="Calibri" w:hAnsi="Calibri" w:cs="Traditional Arabic"/>
          <w:color w:val="000000"/>
          <w:sz w:val="40"/>
          <w:szCs w:val="40"/>
          <w:rtl/>
        </w:rPr>
      </w:pPr>
      <w:r>
        <w:rPr>
          <w:rFonts w:ascii="Calibri" w:eastAsia="Calibri" w:hAnsi="Calibri" w:cs="Traditional Arabic" w:hint="cs"/>
          <w:color w:val="000000"/>
          <w:sz w:val="40"/>
          <w:szCs w:val="40"/>
          <w:rtl/>
        </w:rPr>
        <w:t>وهذه أربعة قواعد كتبتها في تثبيت المسلم على الطاعة بعد شهر رمضان، وقد كتبتها مذكرة لنفسي وثمَّة لإخواني، وإنَّي على أمٍل أن أتممها بما أراه مناسباً وموافقاً لها بعون الله وتوفيقه، والله أسأل أن يتقبلها وينفع بها، ويجعلها خالصةً لوجهه الكريم، إنَّـه على كلِّ شيٍء قدير.</w:t>
      </w:r>
    </w:p>
    <w:p w14:paraId="1A20DCCA" w14:textId="77777777" w:rsidR="00FE6350" w:rsidRDefault="00FE6350" w:rsidP="00FE6350">
      <w:pPr>
        <w:jc w:val="center"/>
        <w:rPr>
          <w:rFonts w:ascii="Calibri" w:eastAsia="Calibri" w:hAnsi="Calibri" w:cs="Traditional Arabic"/>
          <w:color w:val="000000"/>
          <w:sz w:val="40"/>
          <w:szCs w:val="40"/>
          <w:rtl/>
        </w:rPr>
      </w:pPr>
      <w:r>
        <w:rPr>
          <w:rFonts w:ascii="Calibri" w:eastAsia="Calibri" w:hAnsi="Calibri" w:cs="Traditional Arabic" w:hint="cs"/>
          <w:color w:val="000000"/>
          <w:sz w:val="40"/>
          <w:szCs w:val="40"/>
          <w:rtl/>
        </w:rPr>
        <w:t xml:space="preserve">وكتبه: أبو إسحاق محمود بن أحمد الزويد </w:t>
      </w:r>
    </w:p>
    <w:p w14:paraId="79C2F20B" w14:textId="77777777" w:rsidR="00FE6350" w:rsidRDefault="00FE6350" w:rsidP="00FE6350">
      <w:pPr>
        <w:jc w:val="center"/>
        <w:rPr>
          <w:rFonts w:ascii="Calibri" w:eastAsia="Calibri" w:hAnsi="Calibri" w:cs="Traditional Arabic"/>
          <w:color w:val="000000"/>
          <w:sz w:val="40"/>
          <w:szCs w:val="40"/>
          <w:rtl/>
        </w:rPr>
      </w:pPr>
      <w:r>
        <w:rPr>
          <w:rFonts w:ascii="Calibri" w:eastAsia="Calibri" w:hAnsi="Calibri" w:cs="Traditional Arabic" w:hint="cs"/>
          <w:color w:val="000000"/>
          <w:sz w:val="40"/>
          <w:szCs w:val="40"/>
          <w:rtl/>
        </w:rPr>
        <w:t>عفا الله عنه. وأحسن ختامه.</w:t>
      </w:r>
    </w:p>
    <w:p w14:paraId="46CC86D5" w14:textId="77777777" w:rsidR="00FE6350" w:rsidRDefault="00FE6350" w:rsidP="00FE6350">
      <w:pPr>
        <w:jc w:val="center"/>
        <w:rPr>
          <w:rFonts w:ascii="Calibri" w:eastAsia="Calibri" w:hAnsi="Calibri" w:cs="Traditional Arabic"/>
          <w:color w:val="000000"/>
          <w:sz w:val="40"/>
          <w:szCs w:val="40"/>
          <w:rtl/>
        </w:rPr>
      </w:pPr>
    </w:p>
    <w:p w14:paraId="2F5D7684" w14:textId="77777777" w:rsidR="00FE6350" w:rsidRDefault="00FE6350" w:rsidP="00FE6350">
      <w:pPr>
        <w:jc w:val="center"/>
        <w:rPr>
          <w:rFonts w:ascii="Calibri" w:eastAsia="Calibri" w:hAnsi="Calibri" w:cs="Traditional Arabic"/>
          <w:color w:val="000000"/>
          <w:sz w:val="40"/>
          <w:szCs w:val="40"/>
          <w:rtl/>
        </w:rPr>
      </w:pPr>
    </w:p>
    <w:p w14:paraId="2F987754" w14:textId="77777777" w:rsidR="00FE6350" w:rsidRDefault="00FE6350" w:rsidP="00FE6350">
      <w:pPr>
        <w:jc w:val="center"/>
        <w:rPr>
          <w:rFonts w:ascii="Calibri" w:eastAsia="Calibri" w:hAnsi="Calibri" w:cs="Traditional Arabic"/>
          <w:color w:val="000000"/>
          <w:sz w:val="40"/>
          <w:szCs w:val="40"/>
          <w:rtl/>
        </w:rPr>
      </w:pPr>
    </w:p>
    <w:p w14:paraId="07268F09" w14:textId="77777777" w:rsidR="00FE6350" w:rsidRDefault="00FE6350" w:rsidP="00FE6350">
      <w:pPr>
        <w:jc w:val="center"/>
        <w:rPr>
          <w:rFonts w:ascii="Calibri" w:eastAsia="Calibri" w:hAnsi="Calibri" w:cs="Traditional Arabic"/>
          <w:color w:val="000000"/>
          <w:sz w:val="40"/>
          <w:szCs w:val="40"/>
          <w:rtl/>
        </w:rPr>
      </w:pPr>
    </w:p>
    <w:p w14:paraId="6D4A049D" w14:textId="77777777" w:rsidR="00FE6350" w:rsidRDefault="00FE6350" w:rsidP="00FE6350">
      <w:pPr>
        <w:jc w:val="center"/>
        <w:rPr>
          <w:rFonts w:ascii="Calibri" w:eastAsia="Calibri" w:hAnsi="Calibri" w:cs="Traditional Arabic"/>
          <w:color w:val="000000"/>
          <w:sz w:val="40"/>
          <w:szCs w:val="40"/>
          <w:rtl/>
        </w:rPr>
      </w:pPr>
    </w:p>
    <w:p w14:paraId="4B9FEBA7" w14:textId="77777777" w:rsidR="00FE6350" w:rsidRDefault="00FE6350" w:rsidP="00FE6350">
      <w:pPr>
        <w:jc w:val="center"/>
        <w:rPr>
          <w:rFonts w:ascii="Calibri" w:eastAsia="Calibri" w:hAnsi="Calibri" w:cs="Traditional Arabic"/>
          <w:color w:val="000000"/>
          <w:sz w:val="40"/>
          <w:szCs w:val="40"/>
          <w:rtl/>
        </w:rPr>
      </w:pPr>
    </w:p>
    <w:p w14:paraId="51203FCE" w14:textId="77777777" w:rsidR="00FE6350" w:rsidRDefault="00FE6350" w:rsidP="00FE6350">
      <w:pPr>
        <w:jc w:val="center"/>
        <w:rPr>
          <w:rFonts w:ascii="Calibri" w:eastAsia="Calibri" w:hAnsi="Calibri" w:cs="Traditional Arabic"/>
          <w:color w:val="000000"/>
          <w:sz w:val="40"/>
          <w:szCs w:val="40"/>
          <w:rtl/>
        </w:rPr>
      </w:pPr>
    </w:p>
    <w:p w14:paraId="5D3CAF61" w14:textId="77777777" w:rsidR="0038445D" w:rsidRPr="00653B03" w:rsidRDefault="0038445D" w:rsidP="00653B03">
      <w:pPr>
        <w:jc w:val="mediumKashida"/>
        <w:rPr>
          <w:rFonts w:ascii="Calibri" w:eastAsia="Calibri" w:hAnsi="Calibri" w:cs="Traditional Arabic"/>
          <w:color w:val="000000"/>
          <w:sz w:val="40"/>
          <w:szCs w:val="40"/>
          <w:rtl/>
        </w:rPr>
      </w:pPr>
      <w:r w:rsidRPr="0038445D">
        <w:rPr>
          <w:rFonts w:ascii="Calibri" w:eastAsia="Calibri" w:hAnsi="Calibri" w:cs="Traditional Arabic" w:hint="cs"/>
          <w:color w:val="FF0000"/>
          <w:sz w:val="40"/>
          <w:szCs w:val="40"/>
          <w:rtl/>
        </w:rPr>
        <w:lastRenderedPageBreak/>
        <w:t>1-</w:t>
      </w:r>
      <w:r w:rsidRPr="0038445D">
        <w:rPr>
          <w:rFonts w:cs="DecoType Naskh" w:hint="cs"/>
          <w:color w:val="C00000"/>
          <w:sz w:val="40"/>
          <w:szCs w:val="40"/>
          <w:rtl/>
        </w:rPr>
        <w:t>طلب القبول والإلحاح على الله بذلك.</w:t>
      </w:r>
    </w:p>
    <w:p w14:paraId="7C210B81" w14:textId="77777777" w:rsidR="0038445D" w:rsidRDefault="0038445D" w:rsidP="0038445D">
      <w:pPr>
        <w:jc w:val="mediumKashida"/>
        <w:rPr>
          <w:rFonts w:ascii="Calibri" w:eastAsia="Calibri" w:hAnsi="Calibri" w:cs="Traditional Arabic"/>
          <w:color w:val="000000"/>
          <w:sz w:val="40"/>
          <w:szCs w:val="40"/>
          <w:rtl/>
        </w:rPr>
      </w:pPr>
      <w:r w:rsidRPr="0038445D">
        <w:rPr>
          <w:rFonts w:ascii="Calibri" w:eastAsia="Calibri" w:hAnsi="Calibri" w:cs="Traditional Arabic" w:hint="cs"/>
          <w:color w:val="000000"/>
          <w:sz w:val="40"/>
          <w:szCs w:val="40"/>
          <w:rtl/>
        </w:rPr>
        <w:t>إن أداء العبادة لله تعالى أول علامات التوفيق، ومن تمام ذلك التوفيق الحرص على قبول تلك العبادات، واتباعها بالطاعات والعبادات، فمن علامات قبول الطاعة، أن تتبع بطاعة، فإذا رأيت فتوراً في همتك، وانقطاعاً عن عبادة ربك، فات</w:t>
      </w:r>
      <w:r w:rsidR="00E17014">
        <w:rPr>
          <w:rFonts w:ascii="Calibri" w:eastAsia="Calibri" w:hAnsi="Calibri" w:cs="Traditional Arabic" w:hint="cs"/>
          <w:color w:val="000000"/>
          <w:sz w:val="40"/>
          <w:szCs w:val="40"/>
          <w:rtl/>
        </w:rPr>
        <w:t>َّ</w:t>
      </w:r>
      <w:r w:rsidRPr="0038445D">
        <w:rPr>
          <w:rFonts w:ascii="Calibri" w:eastAsia="Calibri" w:hAnsi="Calibri" w:cs="Traditional Arabic" w:hint="cs"/>
          <w:color w:val="000000"/>
          <w:sz w:val="40"/>
          <w:szCs w:val="40"/>
          <w:rtl/>
        </w:rPr>
        <w:t>هم نفسك, و</w:t>
      </w:r>
      <w:r w:rsidR="00E17014">
        <w:rPr>
          <w:rFonts w:ascii="Calibri" w:eastAsia="Calibri" w:hAnsi="Calibri" w:cs="Traditional Arabic" w:hint="cs"/>
          <w:color w:val="000000"/>
          <w:sz w:val="40"/>
          <w:szCs w:val="40"/>
          <w:rtl/>
        </w:rPr>
        <w:t>اعلم أنَّ قبول الطاعة في الإجمال علم</w:t>
      </w:r>
      <w:r w:rsidRPr="0038445D">
        <w:rPr>
          <w:rFonts w:ascii="Calibri" w:eastAsia="Calibri" w:hAnsi="Calibri" w:cs="Traditional Arabic" w:hint="cs"/>
          <w:color w:val="000000"/>
          <w:sz w:val="40"/>
          <w:szCs w:val="40"/>
          <w:rtl/>
        </w:rPr>
        <w:t xml:space="preserve"> غيبي وله أمارات </w:t>
      </w:r>
      <w:r w:rsidR="00E17014">
        <w:rPr>
          <w:rFonts w:ascii="Calibri" w:eastAsia="Calibri" w:hAnsi="Calibri" w:cs="Traditional Arabic" w:hint="cs"/>
          <w:color w:val="000000"/>
          <w:sz w:val="40"/>
          <w:szCs w:val="40"/>
          <w:rtl/>
        </w:rPr>
        <w:t xml:space="preserve">تدلُّ </w:t>
      </w:r>
      <w:r w:rsidRPr="0038445D">
        <w:rPr>
          <w:rFonts w:ascii="Calibri" w:eastAsia="Calibri" w:hAnsi="Calibri" w:cs="Traditional Arabic" w:hint="cs"/>
          <w:color w:val="000000"/>
          <w:sz w:val="40"/>
          <w:szCs w:val="40"/>
          <w:rtl/>
        </w:rPr>
        <w:t>عليه، ولهذا لما جهل قبول تلك الطاعة، كان ال</w:t>
      </w:r>
      <w:r w:rsidR="00E17014">
        <w:rPr>
          <w:rFonts w:ascii="Calibri" w:eastAsia="Calibri" w:hAnsi="Calibri" w:cs="Traditional Arabic" w:hint="cs"/>
          <w:color w:val="000000"/>
          <w:sz w:val="40"/>
          <w:szCs w:val="40"/>
          <w:rtl/>
        </w:rPr>
        <w:t>أ</w:t>
      </w:r>
      <w:r w:rsidRPr="0038445D">
        <w:rPr>
          <w:rFonts w:ascii="Calibri" w:eastAsia="Calibri" w:hAnsi="Calibri" w:cs="Traditional Arabic" w:hint="cs"/>
          <w:color w:val="000000"/>
          <w:sz w:val="40"/>
          <w:szCs w:val="40"/>
          <w:rtl/>
        </w:rPr>
        <w:t xml:space="preserve">جدر أن يحرص صاحبها عمَّا يكون سبباً في قبولها،  وقد </w:t>
      </w:r>
      <w:r w:rsidRPr="0038445D">
        <w:rPr>
          <w:rFonts w:ascii="Calibri" w:eastAsia="Calibri" w:hAnsi="Calibri" w:cs="Traditional Arabic"/>
          <w:color w:val="000000"/>
          <w:sz w:val="40"/>
          <w:szCs w:val="40"/>
          <w:rtl/>
        </w:rPr>
        <w:t>كان ابن عمر</w:t>
      </w:r>
      <w:r w:rsidRPr="0038445D">
        <w:rPr>
          <w:rFonts w:ascii="Calibri" w:eastAsia="Calibri" w:hAnsi="Calibri" w:cs="Traditional Arabic" w:hint="cs"/>
          <w:color w:val="000000"/>
          <w:sz w:val="40"/>
          <w:szCs w:val="40"/>
          <w:rtl/>
        </w:rPr>
        <w:t xml:space="preserve">، </w:t>
      </w:r>
      <w:r w:rsidRPr="0038445D">
        <w:rPr>
          <w:rFonts w:ascii="Calibri" w:eastAsia="Calibri" w:hAnsi="Calibri" w:cs="Traditional Arabic"/>
          <w:color w:val="000000"/>
          <w:sz w:val="40"/>
          <w:szCs w:val="40"/>
          <w:rtl/>
        </w:rPr>
        <w:t>وسعيد بن المسيب إذا سأل كل واحد منهما السائل أيتهما صلاتي</w:t>
      </w:r>
      <w:r w:rsidRPr="0038445D">
        <w:rPr>
          <w:rFonts w:ascii="Calibri" w:eastAsia="Calibri" w:hAnsi="Calibri" w:cs="Traditional Arabic" w:hint="cs"/>
          <w:color w:val="000000"/>
          <w:sz w:val="40"/>
          <w:szCs w:val="40"/>
          <w:rtl/>
        </w:rPr>
        <w:t>؟ -</w:t>
      </w:r>
      <w:r w:rsidRPr="0038445D">
        <w:rPr>
          <w:rFonts w:ascii="Calibri" w:eastAsia="Calibri" w:hAnsi="Calibri" w:cs="Traditional Arabic"/>
          <w:color w:val="000000"/>
          <w:sz w:val="40"/>
          <w:szCs w:val="40"/>
          <w:rtl/>
        </w:rPr>
        <w:t>أي أيتهما التي يتقبل الله مني</w:t>
      </w:r>
      <w:r w:rsidRPr="0038445D">
        <w:rPr>
          <w:rFonts w:ascii="Calibri" w:eastAsia="Calibri" w:hAnsi="Calibri" w:cs="Traditional Arabic" w:hint="cs"/>
          <w:color w:val="000000"/>
          <w:sz w:val="40"/>
          <w:szCs w:val="40"/>
          <w:rtl/>
        </w:rPr>
        <w:t>-</w:t>
      </w:r>
      <w:r w:rsidRPr="0038445D">
        <w:rPr>
          <w:rFonts w:ascii="Calibri" w:eastAsia="Calibri" w:hAnsi="Calibri" w:cs="Traditional Arabic"/>
          <w:color w:val="000000"/>
          <w:sz w:val="40"/>
          <w:szCs w:val="40"/>
          <w:rtl/>
        </w:rPr>
        <w:t xml:space="preserve"> أجابه كل واحد منهما</w:t>
      </w:r>
      <w:r w:rsidR="00FE6350">
        <w:rPr>
          <w:rFonts w:ascii="Calibri" w:eastAsia="Calibri" w:hAnsi="Calibri" w:cs="Traditional Arabic" w:hint="cs"/>
          <w:color w:val="000000"/>
          <w:sz w:val="40"/>
          <w:szCs w:val="40"/>
          <w:rtl/>
        </w:rPr>
        <w:t>:</w:t>
      </w:r>
      <w:r w:rsidRPr="0038445D">
        <w:rPr>
          <w:rFonts w:ascii="Calibri" w:eastAsia="Calibri" w:hAnsi="Calibri" w:cs="Traditional Arabic"/>
          <w:color w:val="000000"/>
          <w:sz w:val="40"/>
          <w:szCs w:val="40"/>
          <w:rtl/>
        </w:rPr>
        <w:t xml:space="preserve"> بأن</w:t>
      </w:r>
      <w:r w:rsidRPr="0038445D">
        <w:rPr>
          <w:rFonts w:ascii="Calibri" w:eastAsia="Calibri" w:hAnsi="Calibri" w:cs="Traditional Arabic" w:hint="cs"/>
          <w:color w:val="000000"/>
          <w:sz w:val="40"/>
          <w:szCs w:val="40"/>
          <w:rtl/>
        </w:rPr>
        <w:t>َّ</w:t>
      </w:r>
      <w:r w:rsidRPr="0038445D">
        <w:rPr>
          <w:rFonts w:ascii="Calibri" w:eastAsia="Calibri" w:hAnsi="Calibri" w:cs="Traditional Arabic"/>
          <w:color w:val="000000"/>
          <w:sz w:val="40"/>
          <w:szCs w:val="40"/>
          <w:rtl/>
        </w:rPr>
        <w:t xml:space="preserve"> ذلك ليس اليه علمه وأن</w:t>
      </w:r>
      <w:r w:rsidRPr="0038445D">
        <w:rPr>
          <w:rFonts w:ascii="Calibri" w:eastAsia="Calibri" w:hAnsi="Calibri" w:cs="Traditional Arabic" w:hint="cs"/>
          <w:color w:val="000000"/>
          <w:sz w:val="40"/>
          <w:szCs w:val="40"/>
          <w:rtl/>
        </w:rPr>
        <w:t>َّ</w:t>
      </w:r>
      <w:r w:rsidRPr="0038445D">
        <w:rPr>
          <w:rFonts w:ascii="Calibri" w:eastAsia="Calibri" w:hAnsi="Calibri" w:cs="Traditional Arabic"/>
          <w:color w:val="000000"/>
          <w:sz w:val="40"/>
          <w:szCs w:val="40"/>
          <w:rtl/>
        </w:rPr>
        <w:t xml:space="preserve"> ذلك أمر علمه </w:t>
      </w:r>
      <w:r w:rsidRPr="0038445D">
        <w:rPr>
          <w:rFonts w:ascii="Calibri" w:eastAsia="Calibri" w:hAnsi="Calibri" w:cs="Traditional Arabic" w:hint="cs"/>
          <w:color w:val="000000"/>
          <w:sz w:val="40"/>
          <w:szCs w:val="40"/>
          <w:rtl/>
        </w:rPr>
        <w:t>إ</w:t>
      </w:r>
      <w:r w:rsidRPr="0038445D">
        <w:rPr>
          <w:rFonts w:ascii="Calibri" w:eastAsia="Calibri" w:hAnsi="Calibri" w:cs="Traditional Arabic"/>
          <w:color w:val="000000"/>
          <w:sz w:val="40"/>
          <w:szCs w:val="40"/>
          <w:rtl/>
        </w:rPr>
        <w:t>لى الله</w:t>
      </w:r>
      <w:r w:rsidRPr="0038445D">
        <w:rPr>
          <w:rFonts w:ascii="Calibri" w:eastAsia="Calibri" w:hAnsi="Calibri" w:cs="Traditional Arabic" w:hint="cs"/>
          <w:color w:val="000000"/>
          <w:sz w:val="40"/>
          <w:szCs w:val="40"/>
          <w:rtl/>
        </w:rPr>
        <w:t>"</w:t>
      </w:r>
      <w:r w:rsidRPr="0038445D">
        <w:rPr>
          <w:rFonts w:ascii="Calibri" w:eastAsia="Calibri" w:hAnsi="Calibri" w:cs="Traditional Arabic"/>
          <w:color w:val="000000"/>
          <w:sz w:val="40"/>
          <w:szCs w:val="40"/>
          <w:vertAlign w:val="superscript"/>
          <w:rtl/>
        </w:rPr>
        <w:footnoteReference w:id="1"/>
      </w:r>
      <w:r w:rsidRPr="0038445D">
        <w:rPr>
          <w:rFonts w:ascii="Calibri" w:eastAsia="Calibri" w:hAnsi="Calibri" w:cs="Traditional Arabic" w:hint="cs"/>
          <w:color w:val="000000"/>
          <w:sz w:val="40"/>
          <w:szCs w:val="40"/>
          <w:rtl/>
        </w:rPr>
        <w:t xml:space="preserve"> </w:t>
      </w:r>
    </w:p>
    <w:p w14:paraId="1AC349F4" w14:textId="77777777" w:rsidR="00D978D0" w:rsidRPr="0038445D" w:rsidRDefault="00D978D0" w:rsidP="005A7D6A">
      <w:pPr>
        <w:jc w:val="mediumKashida"/>
        <w:rPr>
          <w:rFonts w:ascii="Calibri" w:eastAsia="Calibri" w:hAnsi="Calibri" w:cs="Traditional Arabic"/>
          <w:color w:val="000000"/>
          <w:sz w:val="40"/>
          <w:szCs w:val="40"/>
          <w:rtl/>
        </w:rPr>
      </w:pPr>
      <w:r>
        <w:rPr>
          <w:rFonts w:ascii="Calibri" w:eastAsia="Calibri" w:hAnsi="Calibri" w:cs="Traditional Arabic" w:hint="cs"/>
          <w:color w:val="000000"/>
          <w:sz w:val="40"/>
          <w:szCs w:val="40"/>
          <w:rtl/>
        </w:rPr>
        <w:t>وإنما جعلت طلب قبول الطاعة، من أسباب الثبات؛ لأن</w:t>
      </w:r>
      <w:r w:rsidR="002E1634">
        <w:rPr>
          <w:rFonts w:ascii="Calibri" w:eastAsia="Calibri" w:hAnsi="Calibri" w:cs="Traditional Arabic" w:hint="cs"/>
          <w:color w:val="000000"/>
          <w:sz w:val="40"/>
          <w:szCs w:val="40"/>
          <w:rtl/>
        </w:rPr>
        <w:t>َّ</w:t>
      </w:r>
      <w:r>
        <w:rPr>
          <w:rFonts w:ascii="Calibri" w:eastAsia="Calibri" w:hAnsi="Calibri" w:cs="Traditional Arabic" w:hint="cs"/>
          <w:color w:val="000000"/>
          <w:sz w:val="40"/>
          <w:szCs w:val="40"/>
          <w:rtl/>
        </w:rPr>
        <w:t xml:space="preserve"> من علامات القبول أن</w:t>
      </w:r>
      <w:r w:rsidR="002E1634">
        <w:rPr>
          <w:rFonts w:ascii="Calibri" w:eastAsia="Calibri" w:hAnsi="Calibri" w:cs="Traditional Arabic" w:hint="cs"/>
          <w:color w:val="000000"/>
          <w:sz w:val="40"/>
          <w:szCs w:val="40"/>
          <w:rtl/>
        </w:rPr>
        <w:t>ْ</w:t>
      </w:r>
      <w:r>
        <w:rPr>
          <w:rFonts w:ascii="Calibri" w:eastAsia="Calibri" w:hAnsi="Calibri" w:cs="Traditional Arabic" w:hint="cs"/>
          <w:color w:val="000000"/>
          <w:sz w:val="40"/>
          <w:szCs w:val="40"/>
          <w:rtl/>
        </w:rPr>
        <w:t xml:space="preserve"> يوفق صاحب الط</w:t>
      </w:r>
      <w:r w:rsidR="005A7D6A">
        <w:rPr>
          <w:rFonts w:ascii="Calibri" w:eastAsia="Calibri" w:hAnsi="Calibri" w:cs="Traditional Arabic" w:hint="cs"/>
          <w:color w:val="000000"/>
          <w:sz w:val="40"/>
          <w:szCs w:val="40"/>
          <w:rtl/>
        </w:rPr>
        <w:t>َّ</w:t>
      </w:r>
      <w:r>
        <w:rPr>
          <w:rFonts w:ascii="Calibri" w:eastAsia="Calibri" w:hAnsi="Calibri" w:cs="Traditional Arabic" w:hint="cs"/>
          <w:color w:val="000000"/>
          <w:sz w:val="40"/>
          <w:szCs w:val="40"/>
          <w:rtl/>
        </w:rPr>
        <w:t>اعة لطاع</w:t>
      </w:r>
      <w:r w:rsidR="002E1634">
        <w:rPr>
          <w:rFonts w:ascii="Calibri" w:eastAsia="Calibri" w:hAnsi="Calibri" w:cs="Traditional Arabic" w:hint="cs"/>
          <w:color w:val="000000"/>
          <w:sz w:val="40"/>
          <w:szCs w:val="40"/>
          <w:rtl/>
        </w:rPr>
        <w:t>ٍ</w:t>
      </w:r>
      <w:r>
        <w:rPr>
          <w:rFonts w:ascii="Calibri" w:eastAsia="Calibri" w:hAnsi="Calibri" w:cs="Traditional Arabic" w:hint="cs"/>
          <w:color w:val="000000"/>
          <w:sz w:val="40"/>
          <w:szCs w:val="40"/>
          <w:rtl/>
        </w:rPr>
        <w:t>ة آخرى، وصاحب الحسنة لحسن</w:t>
      </w:r>
      <w:r w:rsidR="002E1634">
        <w:rPr>
          <w:rFonts w:ascii="Calibri" w:eastAsia="Calibri" w:hAnsi="Calibri" w:cs="Traditional Arabic" w:hint="cs"/>
          <w:color w:val="000000"/>
          <w:sz w:val="40"/>
          <w:szCs w:val="40"/>
          <w:rtl/>
        </w:rPr>
        <w:t>ٍ</w:t>
      </w:r>
      <w:r>
        <w:rPr>
          <w:rFonts w:ascii="Calibri" w:eastAsia="Calibri" w:hAnsi="Calibri" w:cs="Traditional Arabic" w:hint="cs"/>
          <w:color w:val="000000"/>
          <w:sz w:val="40"/>
          <w:szCs w:val="40"/>
          <w:rtl/>
        </w:rPr>
        <w:t>ة مثلها أو خيراً منها، فكان الأجدر بالعبد الحريص أن يسأل الله ذلك في دعا</w:t>
      </w:r>
      <w:r w:rsidR="005A7D6A">
        <w:rPr>
          <w:rFonts w:ascii="Calibri" w:eastAsia="Calibri" w:hAnsi="Calibri" w:cs="Traditional Arabic" w:hint="cs"/>
          <w:color w:val="000000"/>
          <w:sz w:val="40"/>
          <w:szCs w:val="40"/>
          <w:rtl/>
        </w:rPr>
        <w:t>ئ</w:t>
      </w:r>
      <w:r w:rsidR="002E1634">
        <w:rPr>
          <w:rFonts w:ascii="Calibri" w:eastAsia="Calibri" w:hAnsi="Calibri" w:cs="Traditional Arabic" w:hint="cs"/>
          <w:color w:val="000000"/>
          <w:sz w:val="40"/>
          <w:szCs w:val="40"/>
          <w:rtl/>
        </w:rPr>
        <w:t>ه.</w:t>
      </w:r>
    </w:p>
    <w:p w14:paraId="50F8D34E" w14:textId="77777777" w:rsidR="0038445D" w:rsidRPr="0038445D" w:rsidRDefault="0038445D" w:rsidP="002E1634">
      <w:pPr>
        <w:jc w:val="mediumKashida"/>
        <w:rPr>
          <w:rFonts w:ascii="Calibri" w:eastAsia="Calibri" w:hAnsi="Calibri" w:cs="Traditional Arabic"/>
          <w:color w:val="000000"/>
          <w:sz w:val="40"/>
          <w:szCs w:val="40"/>
          <w:rtl/>
        </w:rPr>
      </w:pPr>
      <w:r w:rsidRPr="0038445D">
        <w:rPr>
          <w:rFonts w:ascii="Calibri" w:eastAsia="Calibri" w:hAnsi="Calibri" w:cs="Traditional Arabic" w:hint="cs"/>
          <w:color w:val="000000"/>
          <w:sz w:val="40"/>
          <w:szCs w:val="40"/>
          <w:rtl/>
        </w:rPr>
        <w:t>وطلب قبول العمل</w:t>
      </w:r>
      <w:r w:rsidR="002E1634">
        <w:rPr>
          <w:rFonts w:ascii="Calibri" w:eastAsia="Calibri" w:hAnsi="Calibri" w:cs="Traditional Arabic" w:hint="cs"/>
          <w:color w:val="000000"/>
          <w:sz w:val="40"/>
          <w:szCs w:val="40"/>
          <w:rtl/>
        </w:rPr>
        <w:t>ِ</w:t>
      </w:r>
      <w:r w:rsidRPr="0038445D">
        <w:rPr>
          <w:rFonts w:ascii="Calibri" w:eastAsia="Calibri" w:hAnsi="Calibri" w:cs="Traditional Arabic" w:hint="cs"/>
          <w:color w:val="000000"/>
          <w:sz w:val="40"/>
          <w:szCs w:val="40"/>
          <w:rtl/>
        </w:rPr>
        <w:t xml:space="preserve"> من صفات الأنبياء والمرسلين فهذا نبي الله، وخليله إبراهيم، وابنه إسماعيل الذبيح </w:t>
      </w:r>
      <w:r w:rsidR="002E1634">
        <w:rPr>
          <w:rFonts w:ascii="Calibri" w:eastAsia="Calibri" w:hAnsi="Calibri" w:cs="Traditional Arabic" w:hint="cs"/>
          <w:color w:val="000000"/>
          <w:sz w:val="40"/>
          <w:szCs w:val="40"/>
          <w:rtl/>
        </w:rPr>
        <w:t>-</w:t>
      </w:r>
      <w:r w:rsidRPr="0038445D">
        <w:rPr>
          <w:rFonts w:ascii="Calibri" w:eastAsia="Calibri" w:hAnsi="Calibri" w:cs="Traditional Arabic" w:hint="cs"/>
          <w:color w:val="000000"/>
          <w:sz w:val="40"/>
          <w:szCs w:val="40"/>
          <w:rtl/>
        </w:rPr>
        <w:t>عليهما السلام</w:t>
      </w:r>
      <w:r w:rsidR="002E1634">
        <w:rPr>
          <w:rFonts w:ascii="Calibri" w:eastAsia="Calibri" w:hAnsi="Calibri" w:cs="Traditional Arabic" w:hint="cs"/>
          <w:color w:val="000000"/>
          <w:sz w:val="40"/>
          <w:szCs w:val="40"/>
          <w:rtl/>
        </w:rPr>
        <w:t>-</w:t>
      </w:r>
      <w:r w:rsidRPr="0038445D">
        <w:rPr>
          <w:rFonts w:ascii="Calibri" w:eastAsia="Calibri" w:hAnsi="Calibri" w:cs="Traditional Arabic" w:hint="cs"/>
          <w:color w:val="000000"/>
          <w:sz w:val="40"/>
          <w:szCs w:val="40"/>
          <w:rtl/>
        </w:rPr>
        <w:t xml:space="preserve">، يدعون الله بطلب قبول </w:t>
      </w:r>
      <w:r w:rsidRPr="0038445D">
        <w:rPr>
          <w:rFonts w:ascii="Calibri" w:eastAsia="Calibri" w:hAnsi="Calibri" w:cs="Traditional Arabic" w:hint="cs"/>
          <w:color w:val="000000"/>
          <w:sz w:val="40"/>
          <w:szCs w:val="40"/>
          <w:rtl/>
        </w:rPr>
        <w:lastRenderedPageBreak/>
        <w:t>ما قاموا به،  كما قال سبحانه وتعالى عنهما</w:t>
      </w:r>
      <w:r w:rsidR="002E1634">
        <w:rPr>
          <w:rFonts w:ascii="Calibri" w:eastAsia="Calibri" w:hAnsi="Calibri" w:cs="Traditional Arabic" w:hint="cs"/>
          <w:color w:val="000000"/>
          <w:sz w:val="40"/>
          <w:szCs w:val="40"/>
          <w:rtl/>
        </w:rPr>
        <w:t>:</w:t>
      </w:r>
      <w:r w:rsidRPr="0038445D">
        <w:rPr>
          <w:rFonts w:ascii="Calibri" w:eastAsia="Calibri" w:hAnsi="Calibri" w:cs="Traditional Arabic" w:hint="cs"/>
          <w:color w:val="000000"/>
          <w:sz w:val="40"/>
          <w:szCs w:val="40"/>
          <w:rtl/>
        </w:rPr>
        <w:t xml:space="preserve"> </w:t>
      </w:r>
      <w:r w:rsidRPr="0038445D">
        <w:rPr>
          <w:rFonts w:cs="DecoType Naskh" w:hint="cs"/>
          <w:sz w:val="36"/>
          <w:szCs w:val="36"/>
          <w:rtl/>
        </w:rPr>
        <w:t>{</w:t>
      </w:r>
      <w:r w:rsidRPr="0038445D">
        <w:rPr>
          <w:rFonts w:cs="DecoType Naskh"/>
          <w:sz w:val="36"/>
          <w:szCs w:val="36"/>
          <w:rtl/>
        </w:rPr>
        <w:t xml:space="preserve"> وَإِذْ يَرْفَعُ إِبْرَاهِيمُ الْقَوَاعِدَ مِنَ الْبَيْتِ وَإِسْمَاعِيلُ رَبَّنَا تَقَبَّلْ مِنَّا إِنَّكَ أَنْتَ السَّمِيعُ الْعَلِيمُ</w:t>
      </w:r>
      <w:r w:rsidRPr="0038445D">
        <w:rPr>
          <w:rFonts w:cs="DecoType Naskh" w:hint="cs"/>
          <w:sz w:val="36"/>
          <w:szCs w:val="36"/>
          <w:rtl/>
        </w:rPr>
        <w:t xml:space="preserve"> }</w:t>
      </w:r>
      <w:r w:rsidRPr="0038445D">
        <w:rPr>
          <w:rFonts w:ascii="Calibri" w:eastAsia="Calibri" w:hAnsi="Calibri" w:cs="Traditional Arabic" w:hint="cs"/>
          <w:color w:val="000000"/>
          <w:sz w:val="56"/>
          <w:szCs w:val="56"/>
          <w:rtl/>
        </w:rPr>
        <w:t xml:space="preserve"> </w:t>
      </w:r>
      <w:r w:rsidRPr="0038445D">
        <w:rPr>
          <w:rFonts w:ascii="Calibri" w:eastAsia="Calibri" w:hAnsi="Calibri" w:cs="Traditional Arabic" w:hint="cs"/>
          <w:color w:val="000000"/>
          <w:sz w:val="40"/>
          <w:szCs w:val="40"/>
          <w:rtl/>
        </w:rPr>
        <w:t>[البقرة</w:t>
      </w:r>
      <w:r w:rsidR="00FE6350">
        <w:rPr>
          <w:rFonts w:ascii="Calibri" w:eastAsia="Calibri" w:hAnsi="Calibri" w:cs="Traditional Arabic" w:hint="cs"/>
          <w:color w:val="000000"/>
          <w:sz w:val="40"/>
          <w:szCs w:val="40"/>
          <w:rtl/>
        </w:rPr>
        <w:t>:</w:t>
      </w:r>
      <w:r w:rsidRPr="0038445D">
        <w:rPr>
          <w:rFonts w:ascii="Calibri" w:eastAsia="Calibri" w:hAnsi="Calibri" w:cs="Traditional Arabic" w:hint="cs"/>
          <w:color w:val="000000"/>
          <w:sz w:val="40"/>
          <w:szCs w:val="40"/>
          <w:rtl/>
        </w:rPr>
        <w:t>127]</w:t>
      </w:r>
    </w:p>
    <w:p w14:paraId="74CF43FB" w14:textId="77777777" w:rsidR="005A7D6A" w:rsidRDefault="0038445D" w:rsidP="002E1634">
      <w:pPr>
        <w:jc w:val="mediumKashida"/>
        <w:rPr>
          <w:rFonts w:ascii="Calibri" w:eastAsia="Calibri" w:hAnsi="Calibri" w:cs="Traditional Arabic"/>
          <w:color w:val="000000"/>
          <w:sz w:val="40"/>
          <w:szCs w:val="40"/>
          <w:rtl/>
        </w:rPr>
      </w:pPr>
      <w:r w:rsidRPr="0038445D">
        <w:rPr>
          <w:rFonts w:ascii="Calibri" w:eastAsia="Calibri" w:hAnsi="Calibri" w:cs="Traditional Arabic" w:hint="cs"/>
          <w:color w:val="000000"/>
          <w:sz w:val="40"/>
          <w:szCs w:val="40"/>
          <w:rtl/>
        </w:rPr>
        <w:t>كما أنَّه من علامات عباد الله المؤمنين،  وقد كان الص</w:t>
      </w:r>
      <w:r w:rsidR="002E1634">
        <w:rPr>
          <w:rFonts w:ascii="Calibri" w:eastAsia="Calibri" w:hAnsi="Calibri" w:cs="Traditional Arabic" w:hint="cs"/>
          <w:color w:val="000000"/>
          <w:sz w:val="40"/>
          <w:szCs w:val="40"/>
          <w:rtl/>
        </w:rPr>
        <w:t>َّ</w:t>
      </w:r>
      <w:r w:rsidRPr="0038445D">
        <w:rPr>
          <w:rFonts w:ascii="Calibri" w:eastAsia="Calibri" w:hAnsi="Calibri" w:cs="Traditional Arabic" w:hint="cs"/>
          <w:color w:val="000000"/>
          <w:sz w:val="40"/>
          <w:szCs w:val="40"/>
          <w:rtl/>
        </w:rPr>
        <w:t>الحين من هذه الأمـة، وفي مقدمتهم السلف الصالح</w:t>
      </w:r>
      <w:r w:rsidR="002E1634">
        <w:rPr>
          <w:rFonts w:ascii="Calibri" w:eastAsia="Calibri" w:hAnsi="Calibri" w:cs="Traditional Arabic" w:hint="cs"/>
          <w:color w:val="000000"/>
          <w:sz w:val="40"/>
          <w:szCs w:val="40"/>
          <w:rtl/>
        </w:rPr>
        <w:t xml:space="preserve"> رضوان الله عليهم</w:t>
      </w:r>
      <w:r w:rsidRPr="0038445D">
        <w:rPr>
          <w:rFonts w:ascii="Calibri" w:eastAsia="Calibri" w:hAnsi="Calibri" w:cs="Traditional Arabic" w:hint="cs"/>
          <w:color w:val="000000"/>
          <w:sz w:val="40"/>
          <w:szCs w:val="40"/>
          <w:rtl/>
        </w:rPr>
        <w:t xml:space="preserve">، يحرصون عليه أشـدَّ الحرص، فعن </w:t>
      </w:r>
      <w:r w:rsidRPr="0038445D">
        <w:rPr>
          <w:rFonts w:ascii="Calibri" w:eastAsia="Calibri" w:hAnsi="Calibri" w:cs="Traditional Arabic"/>
          <w:color w:val="000000"/>
          <w:sz w:val="40"/>
          <w:szCs w:val="40"/>
          <w:rtl/>
        </w:rPr>
        <w:t>هشام بن يحيى الغساني عن أبيه</w:t>
      </w:r>
      <w:r w:rsidRPr="0038445D">
        <w:rPr>
          <w:rFonts w:ascii="Calibri" w:eastAsia="Calibri" w:hAnsi="Calibri" w:cs="Traditional Arabic" w:hint="cs"/>
          <w:color w:val="000000"/>
          <w:sz w:val="40"/>
          <w:szCs w:val="40"/>
          <w:rtl/>
        </w:rPr>
        <w:t xml:space="preserve">، </w:t>
      </w:r>
      <w:r w:rsidRPr="0038445D">
        <w:rPr>
          <w:rFonts w:ascii="Calibri" w:eastAsia="Calibri" w:hAnsi="Calibri" w:cs="Traditional Arabic"/>
          <w:color w:val="000000"/>
          <w:sz w:val="40"/>
          <w:szCs w:val="40"/>
          <w:rtl/>
        </w:rPr>
        <w:t>قال</w:t>
      </w:r>
      <w:r w:rsidR="00FE6350">
        <w:rPr>
          <w:rFonts w:ascii="Calibri" w:eastAsia="Calibri" w:hAnsi="Calibri" w:cs="Traditional Arabic" w:hint="cs"/>
          <w:color w:val="000000"/>
          <w:sz w:val="40"/>
          <w:szCs w:val="40"/>
          <w:rtl/>
        </w:rPr>
        <w:t>:</w:t>
      </w:r>
      <w:r w:rsidRPr="0038445D">
        <w:rPr>
          <w:rFonts w:ascii="Calibri" w:eastAsia="Calibri" w:hAnsi="Calibri" w:cs="Traditional Arabic"/>
          <w:color w:val="000000"/>
          <w:sz w:val="40"/>
          <w:szCs w:val="40"/>
          <w:rtl/>
        </w:rPr>
        <w:t xml:space="preserve"> </w:t>
      </w:r>
      <w:r w:rsidR="002E1634" w:rsidRPr="002E1634">
        <w:rPr>
          <w:rFonts w:ascii="Calibri" w:eastAsia="Calibri" w:hAnsi="Calibri" w:cs="Traditional Arabic"/>
          <w:color w:val="000000"/>
          <w:sz w:val="40"/>
          <w:szCs w:val="40"/>
          <w:rtl/>
        </w:rPr>
        <w:t>«</w:t>
      </w:r>
      <w:r w:rsidRPr="0038445D">
        <w:rPr>
          <w:rFonts w:ascii="Calibri" w:eastAsia="Calibri" w:hAnsi="Calibri" w:cs="Traditional Arabic"/>
          <w:color w:val="000000"/>
          <w:sz w:val="40"/>
          <w:szCs w:val="40"/>
          <w:rtl/>
        </w:rPr>
        <w:t>جاء سائل الى ابن عمر فقال لابنه</w:t>
      </w:r>
      <w:r w:rsidR="005A7D6A">
        <w:rPr>
          <w:rFonts w:ascii="Calibri" w:eastAsia="Calibri" w:hAnsi="Calibri" w:cs="Traditional Arabic" w:hint="cs"/>
          <w:color w:val="000000"/>
          <w:sz w:val="40"/>
          <w:szCs w:val="40"/>
          <w:rtl/>
        </w:rPr>
        <w:t>:</w:t>
      </w:r>
      <w:r w:rsidRPr="0038445D">
        <w:rPr>
          <w:rFonts w:ascii="Calibri" w:eastAsia="Calibri" w:hAnsi="Calibri" w:cs="Traditional Arabic"/>
          <w:color w:val="000000"/>
          <w:sz w:val="40"/>
          <w:szCs w:val="40"/>
          <w:rtl/>
        </w:rPr>
        <w:t xml:space="preserve"> أعطه دينارا</w:t>
      </w:r>
      <w:r w:rsidRPr="0038445D">
        <w:rPr>
          <w:rFonts w:ascii="Calibri" w:eastAsia="Calibri" w:hAnsi="Calibri" w:cs="Traditional Arabic" w:hint="cs"/>
          <w:color w:val="000000"/>
          <w:sz w:val="40"/>
          <w:szCs w:val="40"/>
          <w:rtl/>
        </w:rPr>
        <w:t>ً،</w:t>
      </w:r>
      <w:r w:rsidRPr="0038445D">
        <w:rPr>
          <w:rFonts w:ascii="Calibri" w:eastAsia="Calibri" w:hAnsi="Calibri" w:cs="Traditional Arabic"/>
          <w:color w:val="000000"/>
          <w:sz w:val="40"/>
          <w:szCs w:val="40"/>
          <w:rtl/>
        </w:rPr>
        <w:t xml:space="preserve"> فقال له ابنه</w:t>
      </w:r>
      <w:r w:rsidR="00FE6350">
        <w:rPr>
          <w:rFonts w:ascii="Calibri" w:eastAsia="Calibri" w:hAnsi="Calibri" w:cs="Traditional Arabic" w:hint="cs"/>
          <w:color w:val="000000"/>
          <w:sz w:val="40"/>
          <w:szCs w:val="40"/>
          <w:rtl/>
        </w:rPr>
        <w:t>:</w:t>
      </w:r>
      <w:r w:rsidRPr="0038445D">
        <w:rPr>
          <w:rFonts w:ascii="Calibri" w:eastAsia="Calibri" w:hAnsi="Calibri" w:cs="Traditional Arabic"/>
          <w:color w:val="000000"/>
          <w:sz w:val="40"/>
          <w:szCs w:val="40"/>
          <w:rtl/>
        </w:rPr>
        <w:t xml:space="preserve"> تقبل الله منك يا أبتاه</w:t>
      </w:r>
      <w:r w:rsidRPr="0038445D">
        <w:rPr>
          <w:rFonts w:ascii="Calibri" w:eastAsia="Calibri" w:hAnsi="Calibri" w:cs="Traditional Arabic" w:hint="cs"/>
          <w:color w:val="000000"/>
          <w:sz w:val="40"/>
          <w:szCs w:val="40"/>
          <w:rtl/>
        </w:rPr>
        <w:t>.</w:t>
      </w:r>
      <w:r w:rsidRPr="0038445D">
        <w:rPr>
          <w:rFonts w:ascii="Calibri" w:eastAsia="Calibri" w:hAnsi="Calibri" w:cs="Traditional Arabic"/>
          <w:color w:val="000000"/>
          <w:sz w:val="40"/>
          <w:szCs w:val="40"/>
          <w:rtl/>
        </w:rPr>
        <w:t xml:space="preserve"> </w:t>
      </w:r>
    </w:p>
    <w:p w14:paraId="4E6FDC8F" w14:textId="77777777" w:rsidR="0038445D" w:rsidRPr="0038445D" w:rsidRDefault="0038445D" w:rsidP="002E1634">
      <w:pPr>
        <w:jc w:val="mediumKashida"/>
        <w:rPr>
          <w:rFonts w:ascii="Calibri" w:eastAsia="Calibri" w:hAnsi="Calibri" w:cs="Traditional Arabic"/>
          <w:color w:val="000000"/>
          <w:sz w:val="40"/>
          <w:szCs w:val="40"/>
          <w:rtl/>
        </w:rPr>
      </w:pPr>
      <w:r w:rsidRPr="0038445D">
        <w:rPr>
          <w:rFonts w:ascii="Calibri" w:eastAsia="Calibri" w:hAnsi="Calibri" w:cs="Traditional Arabic"/>
          <w:color w:val="000000"/>
          <w:sz w:val="40"/>
          <w:szCs w:val="40"/>
          <w:rtl/>
        </w:rPr>
        <w:t>فقال</w:t>
      </w:r>
      <w:r w:rsidR="00FE6350">
        <w:rPr>
          <w:rFonts w:ascii="Calibri" w:eastAsia="Calibri" w:hAnsi="Calibri" w:cs="Traditional Arabic" w:hint="cs"/>
          <w:color w:val="000000"/>
          <w:sz w:val="40"/>
          <w:szCs w:val="40"/>
          <w:rtl/>
        </w:rPr>
        <w:t>:</w:t>
      </w:r>
      <w:r w:rsidRPr="0038445D">
        <w:rPr>
          <w:rFonts w:ascii="Calibri" w:eastAsia="Calibri" w:hAnsi="Calibri" w:cs="Traditional Arabic"/>
          <w:color w:val="000000"/>
          <w:sz w:val="40"/>
          <w:szCs w:val="40"/>
          <w:rtl/>
        </w:rPr>
        <w:t xml:space="preserve"> لو علمت أن</w:t>
      </w:r>
      <w:r w:rsidRPr="0038445D">
        <w:rPr>
          <w:rFonts w:ascii="Calibri" w:eastAsia="Calibri" w:hAnsi="Calibri" w:cs="Traditional Arabic" w:hint="cs"/>
          <w:color w:val="000000"/>
          <w:sz w:val="40"/>
          <w:szCs w:val="40"/>
          <w:rtl/>
        </w:rPr>
        <w:t>َّ</w:t>
      </w:r>
      <w:r w:rsidRPr="0038445D">
        <w:rPr>
          <w:rFonts w:ascii="Calibri" w:eastAsia="Calibri" w:hAnsi="Calibri" w:cs="Traditional Arabic"/>
          <w:color w:val="000000"/>
          <w:sz w:val="40"/>
          <w:szCs w:val="40"/>
          <w:rtl/>
        </w:rPr>
        <w:t xml:space="preserve"> الله تقبل مني سجدة واحدة أو صدقة درهم واحد لم يكن غائب أحب </w:t>
      </w:r>
      <w:r w:rsidRPr="0038445D">
        <w:rPr>
          <w:rFonts w:ascii="Calibri" w:eastAsia="Calibri" w:hAnsi="Calibri" w:cs="Traditional Arabic" w:hint="cs"/>
          <w:color w:val="000000"/>
          <w:sz w:val="40"/>
          <w:szCs w:val="40"/>
          <w:rtl/>
        </w:rPr>
        <w:t>إ</w:t>
      </w:r>
      <w:r w:rsidRPr="0038445D">
        <w:rPr>
          <w:rFonts w:ascii="Calibri" w:eastAsia="Calibri" w:hAnsi="Calibri" w:cs="Traditional Arabic"/>
          <w:color w:val="000000"/>
          <w:sz w:val="40"/>
          <w:szCs w:val="40"/>
          <w:rtl/>
        </w:rPr>
        <w:t>لى من الموت أتدري مم</w:t>
      </w:r>
      <w:r w:rsidRPr="0038445D">
        <w:rPr>
          <w:rFonts w:ascii="Calibri" w:eastAsia="Calibri" w:hAnsi="Calibri" w:cs="Traditional Arabic" w:hint="cs"/>
          <w:color w:val="000000"/>
          <w:sz w:val="40"/>
          <w:szCs w:val="40"/>
          <w:rtl/>
        </w:rPr>
        <w:t>َّ</w:t>
      </w:r>
      <w:r w:rsidRPr="0038445D">
        <w:rPr>
          <w:rFonts w:ascii="Calibri" w:eastAsia="Calibri" w:hAnsi="Calibri" w:cs="Traditional Arabic"/>
          <w:color w:val="000000"/>
          <w:sz w:val="40"/>
          <w:szCs w:val="40"/>
          <w:rtl/>
        </w:rPr>
        <w:t xml:space="preserve">ن يتقبل الله </w:t>
      </w:r>
      <w:r w:rsidRPr="00351FB6">
        <w:rPr>
          <w:rFonts w:hint="cs"/>
          <w:sz w:val="36"/>
          <w:szCs w:val="36"/>
          <w:rtl/>
        </w:rPr>
        <w:t>{</w:t>
      </w:r>
      <w:r w:rsidR="00351FB6" w:rsidRPr="00351FB6">
        <w:rPr>
          <w:sz w:val="36"/>
          <w:szCs w:val="36"/>
          <w:rtl/>
        </w:rPr>
        <w:t xml:space="preserve"> إِنَّمَا يَتَقَبَّلُ اللَّهُ مِنَ الْمُتَّقِينَ</w:t>
      </w:r>
      <w:r w:rsidR="00351FB6" w:rsidRPr="00351FB6">
        <w:rPr>
          <w:rFonts w:hint="cs"/>
          <w:sz w:val="36"/>
          <w:szCs w:val="36"/>
          <w:rtl/>
        </w:rPr>
        <w:t xml:space="preserve"> </w:t>
      </w:r>
      <w:r w:rsidRPr="00351FB6">
        <w:rPr>
          <w:rFonts w:hint="cs"/>
          <w:sz w:val="36"/>
          <w:szCs w:val="36"/>
          <w:rtl/>
        </w:rPr>
        <w:t>}</w:t>
      </w:r>
      <w:r w:rsidR="002E1634" w:rsidRPr="002E1634">
        <w:rPr>
          <w:rFonts w:ascii="Calibri" w:eastAsia="Calibri" w:hAnsi="Calibri" w:cs="Traditional Arabic"/>
          <w:color w:val="000000"/>
          <w:sz w:val="40"/>
          <w:szCs w:val="40"/>
          <w:rtl/>
        </w:rPr>
        <w:t>»</w:t>
      </w:r>
      <w:r w:rsidRPr="0038445D">
        <w:rPr>
          <w:rFonts w:ascii="Calibri" w:eastAsia="Calibri" w:hAnsi="Calibri" w:cs="Traditional Arabic"/>
          <w:color w:val="000000"/>
          <w:sz w:val="40"/>
          <w:szCs w:val="40"/>
          <w:vertAlign w:val="superscript"/>
          <w:rtl/>
        </w:rPr>
        <w:footnoteReference w:id="2"/>
      </w:r>
      <w:r w:rsidRPr="0038445D">
        <w:rPr>
          <w:rFonts w:ascii="Calibri" w:eastAsia="Calibri" w:hAnsi="Calibri" w:cs="Traditional Arabic" w:hint="cs"/>
          <w:color w:val="000000"/>
          <w:sz w:val="40"/>
          <w:szCs w:val="40"/>
          <w:rtl/>
        </w:rPr>
        <w:t xml:space="preserve"> </w:t>
      </w:r>
    </w:p>
    <w:p w14:paraId="346D34D7" w14:textId="77777777" w:rsidR="0038445D" w:rsidRPr="0038445D" w:rsidRDefault="0038445D" w:rsidP="002E1634">
      <w:pPr>
        <w:jc w:val="mediumKashida"/>
        <w:rPr>
          <w:rFonts w:ascii="Calibri" w:eastAsia="Calibri" w:hAnsi="Calibri" w:cs="Traditional Arabic"/>
          <w:color w:val="000000"/>
          <w:sz w:val="40"/>
          <w:szCs w:val="40"/>
          <w:rtl/>
        </w:rPr>
      </w:pPr>
      <w:r w:rsidRPr="00D12C52">
        <w:rPr>
          <w:rFonts w:ascii="Calibri" w:eastAsia="Calibri" w:hAnsi="Calibri" w:cs="Traditional Arabic" w:hint="cs"/>
          <w:b/>
          <w:bCs/>
          <w:color w:val="000000"/>
          <w:sz w:val="40"/>
          <w:szCs w:val="40"/>
          <w:rtl/>
        </w:rPr>
        <w:t xml:space="preserve">ودليل حرص السلف </w:t>
      </w:r>
      <w:r w:rsidRPr="0038445D">
        <w:rPr>
          <w:rFonts w:ascii="Calibri" w:eastAsia="Calibri" w:hAnsi="Calibri" w:cs="Traditional Arabic" w:hint="cs"/>
          <w:color w:val="000000"/>
          <w:sz w:val="40"/>
          <w:szCs w:val="40"/>
          <w:rtl/>
        </w:rPr>
        <w:t xml:space="preserve">على هذا </w:t>
      </w:r>
      <w:r w:rsidR="00E17014">
        <w:rPr>
          <w:rFonts w:ascii="Calibri" w:eastAsia="Calibri" w:hAnsi="Calibri" w:cs="Traditional Arabic" w:hint="cs"/>
          <w:color w:val="000000"/>
          <w:sz w:val="40"/>
          <w:szCs w:val="40"/>
          <w:rtl/>
        </w:rPr>
        <w:t>أن تنظر</w:t>
      </w:r>
      <w:r w:rsidRPr="0038445D">
        <w:rPr>
          <w:rFonts w:ascii="Calibri" w:eastAsia="Calibri" w:hAnsi="Calibri" w:cs="Traditional Arabic" w:hint="cs"/>
          <w:color w:val="000000"/>
          <w:sz w:val="40"/>
          <w:szCs w:val="40"/>
          <w:rtl/>
        </w:rPr>
        <w:t xml:space="preserve"> إلى حالهم بعد رمضان</w:t>
      </w:r>
      <w:r w:rsidR="00E17014">
        <w:rPr>
          <w:rFonts w:ascii="Calibri" w:eastAsia="Calibri" w:hAnsi="Calibri" w:cs="Traditional Arabic" w:hint="cs"/>
          <w:color w:val="000000"/>
          <w:sz w:val="40"/>
          <w:szCs w:val="40"/>
          <w:rtl/>
        </w:rPr>
        <w:t xml:space="preserve"> وهم</w:t>
      </w:r>
      <w:r w:rsidRPr="0038445D">
        <w:rPr>
          <w:rFonts w:ascii="Calibri" w:eastAsia="Calibri" w:hAnsi="Calibri" w:cs="Traditional Arabic" w:hint="cs"/>
          <w:color w:val="000000"/>
          <w:sz w:val="40"/>
          <w:szCs w:val="40"/>
          <w:rtl/>
        </w:rPr>
        <w:t xml:space="preserve"> يهنئ</w:t>
      </w:r>
      <w:r w:rsidR="00E17014">
        <w:rPr>
          <w:rFonts w:ascii="Calibri" w:eastAsia="Calibri" w:hAnsi="Calibri" w:cs="Traditional Arabic" w:hint="cs"/>
          <w:color w:val="000000"/>
          <w:sz w:val="40"/>
          <w:szCs w:val="40"/>
          <w:rtl/>
        </w:rPr>
        <w:t>ون</w:t>
      </w:r>
      <w:r w:rsidRPr="0038445D">
        <w:rPr>
          <w:rFonts w:ascii="Calibri" w:eastAsia="Calibri" w:hAnsi="Calibri" w:cs="Traditional Arabic" w:hint="cs"/>
          <w:color w:val="000000"/>
          <w:sz w:val="40"/>
          <w:szCs w:val="40"/>
          <w:rtl/>
        </w:rPr>
        <w:t xml:space="preserve"> بعضهم البعض بطلب قبول الله تلك العبادات التي فعلوها في رمضان، ف</w:t>
      </w:r>
      <w:r w:rsidRPr="0038445D">
        <w:rPr>
          <w:rFonts w:ascii="Calibri" w:eastAsia="Calibri" w:hAnsi="Calibri" w:cs="Traditional Arabic"/>
          <w:color w:val="000000"/>
          <w:sz w:val="40"/>
          <w:szCs w:val="40"/>
          <w:rtl/>
        </w:rPr>
        <w:t>عن جبير بن نفير قال</w:t>
      </w:r>
      <w:r w:rsidR="00FE6350">
        <w:rPr>
          <w:rFonts w:ascii="Calibri" w:eastAsia="Calibri" w:hAnsi="Calibri" w:cs="Traditional Arabic" w:hint="cs"/>
          <w:color w:val="000000"/>
          <w:sz w:val="40"/>
          <w:szCs w:val="40"/>
          <w:rtl/>
        </w:rPr>
        <w:t>:</w:t>
      </w:r>
      <w:r w:rsidRPr="0038445D">
        <w:rPr>
          <w:rFonts w:ascii="Calibri" w:eastAsia="Calibri" w:hAnsi="Calibri" w:cs="Traditional Arabic"/>
          <w:color w:val="000000"/>
          <w:sz w:val="40"/>
          <w:szCs w:val="40"/>
          <w:rtl/>
        </w:rPr>
        <w:t xml:space="preserve"> كان أصحاب رسول الله </w:t>
      </w:r>
      <w:r w:rsidRPr="00351FB6">
        <w:rPr>
          <w:rFonts w:ascii="Calibri" w:eastAsia="Calibri" w:hAnsi="Calibri" w:cs="Traditional Arabic"/>
          <w:color w:val="FF0000"/>
          <w:sz w:val="40"/>
          <w:szCs w:val="40"/>
          <w:rtl/>
        </w:rPr>
        <w:t>صلى الله عليه وسلم</w:t>
      </w:r>
      <w:r w:rsidRPr="0038445D">
        <w:rPr>
          <w:rFonts w:ascii="Calibri" w:eastAsia="Calibri" w:hAnsi="Calibri" w:cs="Traditional Arabic"/>
          <w:color w:val="000000"/>
          <w:sz w:val="40"/>
          <w:szCs w:val="40"/>
          <w:rtl/>
        </w:rPr>
        <w:t xml:space="preserve"> </w:t>
      </w:r>
      <w:r w:rsidR="002E1634" w:rsidRPr="002E1634">
        <w:rPr>
          <w:rFonts w:ascii="Calibri" w:eastAsia="Calibri" w:hAnsi="Calibri" w:cs="Traditional Arabic"/>
          <w:color w:val="000000"/>
          <w:sz w:val="40"/>
          <w:szCs w:val="40"/>
          <w:rtl/>
        </w:rPr>
        <w:t>«</w:t>
      </w:r>
      <w:r w:rsidRPr="0038445D">
        <w:rPr>
          <w:rFonts w:ascii="Calibri" w:eastAsia="Calibri" w:hAnsi="Calibri" w:cs="Traditional Arabic"/>
          <w:color w:val="000000"/>
          <w:sz w:val="40"/>
          <w:szCs w:val="40"/>
          <w:rtl/>
        </w:rPr>
        <w:t>إذا التقوا يوم العيد يقول بعضهم لبعض تقبل الله منا ومنك</w:t>
      </w:r>
      <w:r w:rsidR="002E1634" w:rsidRPr="002E1634">
        <w:rPr>
          <w:rFonts w:ascii="Calibri" w:eastAsia="Calibri" w:hAnsi="Calibri" w:cs="Traditional Arabic"/>
          <w:color w:val="000000"/>
          <w:sz w:val="40"/>
          <w:szCs w:val="40"/>
          <w:rtl/>
        </w:rPr>
        <w:t>»</w:t>
      </w:r>
      <w:r w:rsidRPr="0038445D">
        <w:rPr>
          <w:rFonts w:ascii="Calibri" w:eastAsia="Calibri" w:hAnsi="Calibri" w:cs="Traditional Arabic"/>
          <w:color w:val="000000"/>
          <w:sz w:val="40"/>
          <w:szCs w:val="40"/>
          <w:vertAlign w:val="superscript"/>
          <w:rtl/>
        </w:rPr>
        <w:footnoteReference w:id="3"/>
      </w:r>
    </w:p>
    <w:p w14:paraId="5C90DC3E" w14:textId="77777777" w:rsidR="0038445D" w:rsidRPr="0038445D" w:rsidRDefault="0038445D" w:rsidP="002E1634">
      <w:pPr>
        <w:jc w:val="mediumKashida"/>
        <w:rPr>
          <w:rFonts w:ascii="Calibri" w:eastAsia="Calibri" w:hAnsi="Calibri" w:cs="Traditional Arabic"/>
          <w:color w:val="000000"/>
          <w:sz w:val="40"/>
          <w:szCs w:val="40"/>
          <w:rtl/>
        </w:rPr>
      </w:pPr>
      <w:r w:rsidRPr="0038445D">
        <w:rPr>
          <w:rFonts w:ascii="Calibri" w:eastAsia="Calibri" w:hAnsi="Calibri" w:cs="Traditional Arabic" w:hint="cs"/>
          <w:color w:val="000000"/>
          <w:sz w:val="40"/>
          <w:szCs w:val="40"/>
          <w:rtl/>
        </w:rPr>
        <w:lastRenderedPageBreak/>
        <w:t xml:space="preserve">وعن أدهم </w:t>
      </w:r>
      <w:r w:rsidRPr="0038445D">
        <w:rPr>
          <w:rFonts w:ascii="Calibri" w:eastAsia="Calibri" w:hAnsi="Calibri" w:cs="Traditional Arabic"/>
          <w:color w:val="000000"/>
          <w:sz w:val="40"/>
          <w:szCs w:val="40"/>
          <w:rtl/>
        </w:rPr>
        <w:t>مولى عمر بن عبد العزيز، قال</w:t>
      </w:r>
      <w:r w:rsidR="00FE6350">
        <w:rPr>
          <w:rFonts w:ascii="Calibri" w:eastAsia="Calibri" w:hAnsi="Calibri" w:cs="Traditional Arabic"/>
          <w:color w:val="000000"/>
          <w:sz w:val="40"/>
          <w:szCs w:val="40"/>
          <w:rtl/>
        </w:rPr>
        <w:t>:</w:t>
      </w:r>
      <w:r w:rsidRPr="0038445D">
        <w:rPr>
          <w:rFonts w:ascii="Calibri" w:eastAsia="Calibri" w:hAnsi="Calibri" w:cs="Traditional Arabic"/>
          <w:color w:val="000000"/>
          <w:sz w:val="40"/>
          <w:szCs w:val="40"/>
          <w:rtl/>
        </w:rPr>
        <w:t xml:space="preserve"> </w:t>
      </w:r>
      <w:r w:rsidR="002E1634" w:rsidRPr="002E1634">
        <w:rPr>
          <w:rFonts w:ascii="Calibri" w:eastAsia="Calibri" w:hAnsi="Calibri" w:cs="Traditional Arabic"/>
          <w:color w:val="000000"/>
          <w:sz w:val="40"/>
          <w:szCs w:val="40"/>
          <w:rtl/>
        </w:rPr>
        <w:t>«</w:t>
      </w:r>
      <w:r w:rsidRPr="0038445D">
        <w:rPr>
          <w:rFonts w:ascii="Calibri" w:eastAsia="Calibri" w:hAnsi="Calibri" w:cs="Traditional Arabic"/>
          <w:color w:val="000000"/>
          <w:sz w:val="40"/>
          <w:szCs w:val="40"/>
          <w:rtl/>
        </w:rPr>
        <w:t>كنا نقول لعمر بن عبد العزيز في العيدين</w:t>
      </w:r>
      <w:r w:rsidR="00FE6350">
        <w:rPr>
          <w:rFonts w:ascii="Calibri" w:eastAsia="Calibri" w:hAnsi="Calibri" w:cs="Traditional Arabic"/>
          <w:color w:val="000000"/>
          <w:sz w:val="40"/>
          <w:szCs w:val="40"/>
          <w:rtl/>
        </w:rPr>
        <w:t>:</w:t>
      </w:r>
      <w:r w:rsidRPr="0038445D">
        <w:rPr>
          <w:rFonts w:ascii="Calibri" w:eastAsia="Calibri" w:hAnsi="Calibri" w:cs="Traditional Arabic"/>
          <w:color w:val="000000"/>
          <w:sz w:val="40"/>
          <w:szCs w:val="40"/>
          <w:rtl/>
        </w:rPr>
        <w:t xml:space="preserve"> تقبل الله منا ومنك يا أمير المؤمنين، فير</w:t>
      </w:r>
      <w:r w:rsidR="002E1634">
        <w:rPr>
          <w:rFonts w:ascii="Calibri" w:eastAsia="Calibri" w:hAnsi="Calibri" w:cs="Traditional Arabic"/>
          <w:color w:val="000000"/>
          <w:sz w:val="40"/>
          <w:szCs w:val="40"/>
          <w:rtl/>
        </w:rPr>
        <w:t>د علينا ولا ينكر ذلك علينا</w:t>
      </w:r>
      <w:r w:rsidR="002E1634" w:rsidRPr="002E1634">
        <w:rPr>
          <w:rFonts w:ascii="Calibri" w:eastAsia="Calibri" w:hAnsi="Calibri" w:cs="Traditional Arabic"/>
          <w:color w:val="000000"/>
          <w:sz w:val="40"/>
          <w:szCs w:val="40"/>
          <w:rtl/>
        </w:rPr>
        <w:t>»</w:t>
      </w:r>
      <w:r w:rsidRPr="0038445D">
        <w:rPr>
          <w:rFonts w:ascii="Calibri" w:eastAsia="Calibri" w:hAnsi="Calibri" w:cs="Traditional Arabic"/>
          <w:color w:val="000000"/>
          <w:sz w:val="40"/>
          <w:szCs w:val="40"/>
          <w:vertAlign w:val="superscript"/>
          <w:rtl/>
        </w:rPr>
        <w:footnoteReference w:id="4"/>
      </w:r>
      <w:r w:rsidRPr="0038445D">
        <w:rPr>
          <w:rFonts w:ascii="Calibri" w:eastAsia="Calibri" w:hAnsi="Calibri" w:cs="Traditional Arabic" w:hint="cs"/>
          <w:color w:val="000000"/>
          <w:sz w:val="40"/>
          <w:szCs w:val="40"/>
          <w:rtl/>
        </w:rPr>
        <w:t xml:space="preserve"> </w:t>
      </w:r>
    </w:p>
    <w:p w14:paraId="3C5E22F2" w14:textId="77777777" w:rsidR="0038445D" w:rsidRPr="0038445D" w:rsidRDefault="0038445D" w:rsidP="002E1634">
      <w:pPr>
        <w:jc w:val="mediumKashida"/>
        <w:rPr>
          <w:rFonts w:ascii="Calibri" w:eastAsia="Calibri" w:hAnsi="Calibri" w:cs="Traditional Arabic"/>
          <w:color w:val="000000"/>
          <w:sz w:val="40"/>
          <w:szCs w:val="40"/>
          <w:rtl/>
        </w:rPr>
      </w:pPr>
      <w:r w:rsidRPr="0038445D">
        <w:rPr>
          <w:rFonts w:ascii="Calibri" w:eastAsia="Calibri" w:hAnsi="Calibri" w:cs="Traditional Arabic" w:hint="cs"/>
          <w:color w:val="000000"/>
          <w:sz w:val="40"/>
          <w:szCs w:val="40"/>
          <w:rtl/>
        </w:rPr>
        <w:t xml:space="preserve">وقال الإمام ابن بطة العكبري رحمه الله، </w:t>
      </w:r>
      <w:r w:rsidR="002E1634" w:rsidRPr="002E1634">
        <w:rPr>
          <w:rFonts w:ascii="Calibri" w:eastAsia="Calibri" w:hAnsi="Calibri" w:cs="Traditional Arabic"/>
          <w:color w:val="000000"/>
          <w:sz w:val="40"/>
          <w:szCs w:val="40"/>
          <w:rtl/>
        </w:rPr>
        <w:t>«</w:t>
      </w:r>
      <w:r w:rsidRPr="0038445D">
        <w:rPr>
          <w:rFonts w:ascii="Calibri" w:eastAsia="Calibri" w:hAnsi="Calibri" w:cs="Traditional Arabic"/>
          <w:color w:val="000000"/>
          <w:sz w:val="40"/>
          <w:szCs w:val="40"/>
          <w:rtl/>
        </w:rPr>
        <w:t>وكذلك دعاء الناس لأنفسهم ، ودعاء بعضهم لبعض</w:t>
      </w:r>
      <w:r w:rsidR="00FE6350">
        <w:rPr>
          <w:rFonts w:ascii="Calibri" w:eastAsia="Calibri" w:hAnsi="Calibri" w:cs="Traditional Arabic"/>
          <w:color w:val="000000"/>
          <w:sz w:val="40"/>
          <w:szCs w:val="40"/>
          <w:rtl/>
        </w:rPr>
        <w:t>:</w:t>
      </w:r>
      <w:r w:rsidRPr="0038445D">
        <w:rPr>
          <w:rFonts w:ascii="Calibri" w:eastAsia="Calibri" w:hAnsi="Calibri" w:cs="Traditional Arabic"/>
          <w:color w:val="000000"/>
          <w:sz w:val="40"/>
          <w:szCs w:val="40"/>
          <w:rtl/>
        </w:rPr>
        <w:t xml:space="preserve"> اللهم تقبل صومنا، وزكاتنا، وبذلك يلقى الحاج فيقال له</w:t>
      </w:r>
      <w:r w:rsidR="00FE6350">
        <w:rPr>
          <w:rFonts w:ascii="Calibri" w:eastAsia="Calibri" w:hAnsi="Calibri" w:cs="Traditional Arabic"/>
          <w:color w:val="000000"/>
          <w:sz w:val="40"/>
          <w:szCs w:val="40"/>
          <w:rtl/>
        </w:rPr>
        <w:t>:</w:t>
      </w:r>
      <w:r w:rsidRPr="0038445D">
        <w:rPr>
          <w:rFonts w:ascii="Calibri" w:eastAsia="Calibri" w:hAnsi="Calibri" w:cs="Traditional Arabic"/>
          <w:color w:val="000000"/>
          <w:sz w:val="40"/>
          <w:szCs w:val="40"/>
          <w:rtl/>
        </w:rPr>
        <w:t xml:space="preserve"> قبل الله حجك ، وزكى عملك، وكذا يتلاقى الناس عند انقضاء شهر رمضان، فيقول بعضهم لبعض</w:t>
      </w:r>
      <w:r w:rsidR="00FE6350">
        <w:rPr>
          <w:rFonts w:ascii="Calibri" w:eastAsia="Calibri" w:hAnsi="Calibri" w:cs="Traditional Arabic"/>
          <w:color w:val="000000"/>
          <w:sz w:val="40"/>
          <w:szCs w:val="40"/>
          <w:rtl/>
        </w:rPr>
        <w:t>:</w:t>
      </w:r>
      <w:r w:rsidRPr="0038445D">
        <w:rPr>
          <w:rFonts w:ascii="Calibri" w:eastAsia="Calibri" w:hAnsi="Calibri" w:cs="Traditional Arabic"/>
          <w:color w:val="000000"/>
          <w:sz w:val="40"/>
          <w:szCs w:val="40"/>
          <w:rtl/>
        </w:rPr>
        <w:t xml:space="preserve"> قبل الله منا ومنك. بهذا مضت سنة المسلمين، وعليه جرت عاداتهم، وأخذه خلفهم عن سلفهم</w:t>
      </w:r>
      <w:r w:rsidR="002E1634" w:rsidRPr="002E1634">
        <w:rPr>
          <w:rFonts w:ascii="Calibri" w:eastAsia="Calibri" w:hAnsi="Calibri" w:cs="Traditional Arabic"/>
          <w:color w:val="000000"/>
          <w:sz w:val="40"/>
          <w:szCs w:val="40"/>
          <w:rtl/>
        </w:rPr>
        <w:t>»</w:t>
      </w:r>
      <w:r w:rsidRPr="0038445D">
        <w:rPr>
          <w:rFonts w:ascii="Calibri" w:eastAsia="Calibri" w:hAnsi="Calibri" w:cs="Traditional Arabic"/>
          <w:color w:val="000000"/>
          <w:sz w:val="40"/>
          <w:szCs w:val="40"/>
          <w:vertAlign w:val="superscript"/>
          <w:rtl/>
        </w:rPr>
        <w:footnoteReference w:id="5"/>
      </w:r>
      <w:r w:rsidRPr="0038445D">
        <w:rPr>
          <w:rFonts w:ascii="Calibri" w:eastAsia="Calibri" w:hAnsi="Calibri" w:cs="Traditional Arabic" w:hint="cs"/>
          <w:color w:val="000000"/>
          <w:sz w:val="40"/>
          <w:szCs w:val="40"/>
          <w:rtl/>
        </w:rPr>
        <w:t xml:space="preserve"> </w:t>
      </w:r>
    </w:p>
    <w:p w14:paraId="026F7163" w14:textId="77777777" w:rsidR="0038445D" w:rsidRPr="0038445D" w:rsidRDefault="0038445D" w:rsidP="0038445D">
      <w:pPr>
        <w:jc w:val="mediumKashida"/>
        <w:rPr>
          <w:rFonts w:ascii="Calibri" w:eastAsia="Calibri" w:hAnsi="Calibri" w:cs="Traditional Arabic"/>
          <w:color w:val="000000"/>
          <w:sz w:val="40"/>
          <w:szCs w:val="40"/>
          <w:rtl/>
        </w:rPr>
      </w:pPr>
      <w:r w:rsidRPr="0038445D">
        <w:rPr>
          <w:rFonts w:ascii="Calibri" w:eastAsia="Calibri" w:hAnsi="Calibri" w:cs="Traditional Arabic" w:hint="cs"/>
          <w:color w:val="000000"/>
          <w:sz w:val="40"/>
          <w:szCs w:val="40"/>
          <w:rtl/>
        </w:rPr>
        <w:t>وهكذا كان السلف يدعون الله بالقبول، ويحثون اخوانهم على الدعاء والر</w:t>
      </w:r>
      <w:r w:rsidR="002E1634">
        <w:rPr>
          <w:rFonts w:ascii="Calibri" w:eastAsia="Calibri" w:hAnsi="Calibri" w:cs="Traditional Arabic" w:hint="cs"/>
          <w:color w:val="000000"/>
          <w:sz w:val="40"/>
          <w:szCs w:val="40"/>
          <w:rtl/>
        </w:rPr>
        <w:t>جاء في طلب قبول الأعمال الصالحة، وهكذا ينبغي لكلِّ مؤمنٍ حريص أن يفعله، ويـذكر اخوانه بذلك.</w:t>
      </w:r>
    </w:p>
    <w:p w14:paraId="085DA3C8" w14:textId="77777777" w:rsidR="0038445D" w:rsidRPr="0038445D" w:rsidRDefault="0038445D" w:rsidP="002E1634">
      <w:pPr>
        <w:jc w:val="mediumKashida"/>
        <w:rPr>
          <w:rFonts w:ascii="Calibri" w:eastAsia="Calibri" w:hAnsi="Calibri" w:cs="Traditional Arabic"/>
          <w:color w:val="000000"/>
          <w:sz w:val="40"/>
          <w:szCs w:val="40"/>
          <w:rtl/>
        </w:rPr>
      </w:pPr>
      <w:r w:rsidRPr="0038445D">
        <w:rPr>
          <w:rFonts w:ascii="Calibri" w:eastAsia="Calibri" w:hAnsi="Calibri" w:cs="Traditional Arabic" w:hint="cs"/>
          <w:color w:val="000000"/>
          <w:sz w:val="40"/>
          <w:szCs w:val="40"/>
          <w:rtl/>
        </w:rPr>
        <w:t>فهذا</w:t>
      </w:r>
      <w:r w:rsidRPr="0038445D">
        <w:rPr>
          <w:rFonts w:ascii="Calibri" w:eastAsia="Calibri" w:hAnsi="Calibri" w:cs="Traditional Arabic"/>
          <w:color w:val="000000"/>
          <w:sz w:val="40"/>
          <w:szCs w:val="40"/>
          <w:rtl/>
        </w:rPr>
        <w:t xml:space="preserve"> علي </w:t>
      </w:r>
      <w:r w:rsidRPr="0038445D">
        <w:rPr>
          <w:rFonts w:ascii="Calibri" w:eastAsia="Calibri" w:hAnsi="Calibri" w:cs="Traditional Arabic"/>
          <w:color w:val="FF0000"/>
          <w:sz w:val="40"/>
          <w:szCs w:val="40"/>
          <w:rtl/>
        </w:rPr>
        <w:t>رضي الله عنه</w:t>
      </w:r>
      <w:r w:rsidR="00FE6350">
        <w:rPr>
          <w:rFonts w:ascii="Calibri" w:eastAsia="Calibri" w:hAnsi="Calibri" w:cs="Traditional Arabic" w:hint="cs"/>
          <w:color w:val="000000"/>
          <w:sz w:val="40"/>
          <w:szCs w:val="40"/>
          <w:rtl/>
        </w:rPr>
        <w:t>:</w:t>
      </w:r>
      <w:r w:rsidRPr="0038445D">
        <w:rPr>
          <w:rFonts w:ascii="Calibri" w:eastAsia="Calibri" w:hAnsi="Calibri" w:cs="Traditional Arabic"/>
          <w:color w:val="000000"/>
          <w:sz w:val="40"/>
          <w:szCs w:val="40"/>
          <w:rtl/>
        </w:rPr>
        <w:t xml:space="preserve"> </w:t>
      </w:r>
      <w:r w:rsidR="002E1634" w:rsidRPr="002E1634">
        <w:rPr>
          <w:rFonts w:ascii="Calibri" w:eastAsia="Calibri" w:hAnsi="Calibri" w:cs="Traditional Arabic"/>
          <w:color w:val="000000"/>
          <w:sz w:val="40"/>
          <w:szCs w:val="40"/>
          <w:rtl/>
        </w:rPr>
        <w:t>«</w:t>
      </w:r>
      <w:r w:rsidRPr="0038445D">
        <w:rPr>
          <w:rFonts w:ascii="Calibri" w:eastAsia="Calibri" w:hAnsi="Calibri" w:cs="Traditional Arabic"/>
          <w:color w:val="000000"/>
          <w:sz w:val="40"/>
          <w:szCs w:val="40"/>
          <w:rtl/>
        </w:rPr>
        <w:t>كان ينادي في آخر ليلة من شهر رمضان</w:t>
      </w:r>
      <w:r w:rsidR="00FE6350">
        <w:rPr>
          <w:rFonts w:ascii="Calibri" w:eastAsia="Calibri" w:hAnsi="Calibri" w:cs="Traditional Arabic"/>
          <w:color w:val="000000"/>
          <w:sz w:val="40"/>
          <w:szCs w:val="40"/>
          <w:rtl/>
        </w:rPr>
        <w:t>:</w:t>
      </w:r>
      <w:r w:rsidRPr="0038445D">
        <w:rPr>
          <w:rFonts w:ascii="Calibri" w:eastAsia="Calibri" w:hAnsi="Calibri" w:cs="Traditional Arabic"/>
          <w:color w:val="000000"/>
          <w:sz w:val="40"/>
          <w:szCs w:val="40"/>
          <w:rtl/>
        </w:rPr>
        <w:t xml:space="preserve"> يا ليت شعري م</w:t>
      </w:r>
      <w:r w:rsidR="002E1634">
        <w:rPr>
          <w:rFonts w:ascii="Calibri" w:eastAsia="Calibri" w:hAnsi="Calibri" w:cs="Traditional Arabic"/>
          <w:color w:val="000000"/>
          <w:sz w:val="40"/>
          <w:szCs w:val="40"/>
          <w:rtl/>
        </w:rPr>
        <w:t>ن هذا المقبول فنهنيه</w:t>
      </w:r>
      <w:r w:rsidR="002E1634">
        <w:rPr>
          <w:rFonts w:ascii="Calibri" w:eastAsia="Calibri" w:hAnsi="Calibri" w:cs="Traditional Arabic" w:hint="cs"/>
          <w:color w:val="000000"/>
          <w:sz w:val="40"/>
          <w:szCs w:val="40"/>
          <w:rtl/>
        </w:rPr>
        <w:t xml:space="preserve">، </w:t>
      </w:r>
      <w:r w:rsidRPr="0038445D">
        <w:rPr>
          <w:rFonts w:ascii="Calibri" w:eastAsia="Calibri" w:hAnsi="Calibri" w:cs="Traditional Arabic"/>
          <w:color w:val="000000"/>
          <w:sz w:val="40"/>
          <w:szCs w:val="40"/>
          <w:rtl/>
        </w:rPr>
        <w:t>ومن هذا المحروم فنعزيه</w:t>
      </w:r>
      <w:r w:rsidR="00794FFA" w:rsidRPr="00794FFA">
        <w:rPr>
          <w:rFonts w:ascii="Calibri" w:eastAsia="Calibri" w:hAnsi="Calibri" w:cs="Traditional Arabic"/>
          <w:color w:val="000000"/>
          <w:sz w:val="40"/>
          <w:szCs w:val="40"/>
          <w:rtl/>
        </w:rPr>
        <w:t>»</w:t>
      </w:r>
    </w:p>
    <w:p w14:paraId="0B60E7B5" w14:textId="77777777" w:rsidR="0038445D" w:rsidRPr="0038445D" w:rsidRDefault="0038445D" w:rsidP="00794FFA">
      <w:pPr>
        <w:jc w:val="mediumKashida"/>
        <w:rPr>
          <w:rFonts w:ascii="Calibri" w:eastAsia="Calibri" w:hAnsi="Calibri" w:cs="Traditional Arabic"/>
          <w:color w:val="000000"/>
          <w:sz w:val="40"/>
          <w:szCs w:val="40"/>
          <w:rtl/>
        </w:rPr>
      </w:pPr>
      <w:r w:rsidRPr="0038445D">
        <w:rPr>
          <w:rFonts w:ascii="Calibri" w:eastAsia="Calibri" w:hAnsi="Calibri" w:cs="Traditional Arabic"/>
          <w:color w:val="000000"/>
          <w:sz w:val="40"/>
          <w:szCs w:val="40"/>
          <w:rtl/>
        </w:rPr>
        <w:t>و</w:t>
      </w:r>
      <w:r w:rsidRPr="0038445D">
        <w:rPr>
          <w:rFonts w:ascii="Calibri" w:eastAsia="Calibri" w:hAnsi="Calibri" w:cs="Traditional Arabic" w:hint="cs"/>
          <w:color w:val="000000"/>
          <w:sz w:val="40"/>
          <w:szCs w:val="40"/>
          <w:rtl/>
        </w:rPr>
        <w:t>كان</w:t>
      </w:r>
      <w:r w:rsidRPr="0038445D">
        <w:rPr>
          <w:rFonts w:ascii="Calibri" w:eastAsia="Calibri" w:hAnsi="Calibri" w:cs="Traditional Arabic"/>
          <w:color w:val="000000"/>
          <w:sz w:val="40"/>
          <w:szCs w:val="40"/>
          <w:rtl/>
        </w:rPr>
        <w:t xml:space="preserve"> ابن مسعود</w:t>
      </w:r>
      <w:r w:rsidRPr="0038445D">
        <w:rPr>
          <w:rFonts w:ascii="Calibri" w:eastAsia="Calibri" w:hAnsi="Calibri" w:cs="Traditional Arabic" w:hint="cs"/>
          <w:color w:val="000000"/>
          <w:sz w:val="40"/>
          <w:szCs w:val="40"/>
          <w:rtl/>
        </w:rPr>
        <w:t xml:space="preserve"> </w:t>
      </w:r>
      <w:r w:rsidRPr="0038445D">
        <w:rPr>
          <w:rFonts w:ascii="Calibri" w:eastAsia="Calibri" w:hAnsi="Calibri" w:cs="Traditional Arabic" w:hint="cs"/>
          <w:color w:val="FF0000"/>
          <w:sz w:val="40"/>
          <w:szCs w:val="40"/>
          <w:rtl/>
        </w:rPr>
        <w:t>رضي الله عنه</w:t>
      </w:r>
      <w:r w:rsidRPr="0038445D">
        <w:rPr>
          <w:rFonts w:ascii="Calibri" w:eastAsia="Calibri" w:hAnsi="Calibri" w:cs="Traditional Arabic"/>
          <w:color w:val="FF0000"/>
          <w:sz w:val="40"/>
          <w:szCs w:val="40"/>
          <w:rtl/>
        </w:rPr>
        <w:t xml:space="preserve"> </w:t>
      </w:r>
      <w:r w:rsidRPr="0038445D">
        <w:rPr>
          <w:rFonts w:ascii="Calibri" w:eastAsia="Calibri" w:hAnsi="Calibri" w:cs="Traditional Arabic"/>
          <w:color w:val="000000"/>
          <w:sz w:val="40"/>
          <w:szCs w:val="40"/>
          <w:rtl/>
        </w:rPr>
        <w:t>يقول</w:t>
      </w:r>
      <w:r w:rsidR="00FE6350">
        <w:rPr>
          <w:rFonts w:ascii="Calibri" w:eastAsia="Calibri" w:hAnsi="Calibri" w:cs="Traditional Arabic"/>
          <w:color w:val="000000"/>
          <w:sz w:val="40"/>
          <w:szCs w:val="40"/>
          <w:rtl/>
        </w:rPr>
        <w:t>:</w:t>
      </w:r>
      <w:r w:rsidRPr="0038445D">
        <w:rPr>
          <w:rFonts w:ascii="Calibri" w:eastAsia="Calibri" w:hAnsi="Calibri" w:cs="Traditional Arabic"/>
          <w:color w:val="000000"/>
          <w:sz w:val="40"/>
          <w:szCs w:val="40"/>
          <w:rtl/>
        </w:rPr>
        <w:t xml:space="preserve"> </w:t>
      </w:r>
      <w:r w:rsidR="00794FFA" w:rsidRPr="00794FFA">
        <w:rPr>
          <w:rFonts w:ascii="Calibri" w:eastAsia="Calibri" w:hAnsi="Calibri" w:cs="Traditional Arabic"/>
          <w:color w:val="000000"/>
          <w:sz w:val="40"/>
          <w:szCs w:val="40"/>
          <w:rtl/>
        </w:rPr>
        <w:t>«</w:t>
      </w:r>
      <w:r w:rsidRPr="0038445D">
        <w:rPr>
          <w:rFonts w:ascii="Calibri" w:eastAsia="Calibri" w:hAnsi="Calibri" w:cs="Traditional Arabic"/>
          <w:color w:val="000000"/>
          <w:sz w:val="40"/>
          <w:szCs w:val="40"/>
          <w:rtl/>
        </w:rPr>
        <w:t>من هذا المقبول منا فنهنيه</w:t>
      </w:r>
      <w:r w:rsidR="002E1634">
        <w:rPr>
          <w:rFonts w:ascii="Calibri" w:eastAsia="Calibri" w:hAnsi="Calibri" w:cs="Traditional Arabic" w:hint="cs"/>
          <w:color w:val="000000"/>
          <w:sz w:val="40"/>
          <w:szCs w:val="40"/>
          <w:rtl/>
        </w:rPr>
        <w:t>،</w:t>
      </w:r>
      <w:r w:rsidRPr="0038445D">
        <w:rPr>
          <w:rFonts w:ascii="Calibri" w:eastAsia="Calibri" w:hAnsi="Calibri" w:cs="Traditional Arabic"/>
          <w:color w:val="000000"/>
          <w:sz w:val="40"/>
          <w:szCs w:val="40"/>
          <w:rtl/>
        </w:rPr>
        <w:t xml:space="preserve"> ومن هذا المحروم منا فنعزيه</w:t>
      </w:r>
      <w:r w:rsidR="002E1634">
        <w:rPr>
          <w:rFonts w:ascii="Calibri" w:eastAsia="Calibri" w:hAnsi="Calibri" w:cs="Traditional Arabic" w:hint="cs"/>
          <w:color w:val="000000"/>
          <w:sz w:val="40"/>
          <w:szCs w:val="40"/>
          <w:rtl/>
        </w:rPr>
        <w:t>؛</w:t>
      </w:r>
      <w:r w:rsidRPr="0038445D">
        <w:rPr>
          <w:rFonts w:ascii="Calibri" w:eastAsia="Calibri" w:hAnsi="Calibri" w:cs="Traditional Arabic"/>
          <w:color w:val="000000"/>
          <w:sz w:val="40"/>
          <w:szCs w:val="40"/>
          <w:rtl/>
        </w:rPr>
        <w:t xml:space="preserve"> أي</w:t>
      </w:r>
      <w:r w:rsidR="002E1634">
        <w:rPr>
          <w:rFonts w:ascii="Calibri" w:eastAsia="Calibri" w:hAnsi="Calibri" w:cs="Traditional Arabic" w:hint="cs"/>
          <w:color w:val="000000"/>
          <w:sz w:val="40"/>
          <w:szCs w:val="40"/>
          <w:rtl/>
        </w:rPr>
        <w:t>ُّ</w:t>
      </w:r>
      <w:r w:rsidRPr="0038445D">
        <w:rPr>
          <w:rFonts w:ascii="Calibri" w:eastAsia="Calibri" w:hAnsi="Calibri" w:cs="Traditional Arabic"/>
          <w:color w:val="000000"/>
          <w:sz w:val="40"/>
          <w:szCs w:val="40"/>
          <w:rtl/>
        </w:rPr>
        <w:t>ها المقبول هنيئا لك</w:t>
      </w:r>
      <w:r w:rsidR="002E1634">
        <w:rPr>
          <w:rFonts w:ascii="Calibri" w:eastAsia="Calibri" w:hAnsi="Calibri" w:cs="Traditional Arabic" w:hint="cs"/>
          <w:color w:val="000000"/>
          <w:sz w:val="40"/>
          <w:szCs w:val="40"/>
          <w:rtl/>
        </w:rPr>
        <w:t>،</w:t>
      </w:r>
      <w:r w:rsidRPr="0038445D">
        <w:rPr>
          <w:rFonts w:ascii="Calibri" w:eastAsia="Calibri" w:hAnsi="Calibri" w:cs="Traditional Arabic"/>
          <w:color w:val="000000"/>
          <w:sz w:val="40"/>
          <w:szCs w:val="40"/>
          <w:rtl/>
        </w:rPr>
        <w:t xml:space="preserve"> أيها المردود جبر الله مصيبتك</w:t>
      </w:r>
      <w:r w:rsidR="00794FFA" w:rsidRPr="00794FFA">
        <w:rPr>
          <w:rFonts w:ascii="Calibri" w:eastAsia="Calibri" w:hAnsi="Calibri" w:cs="Traditional Arabic"/>
          <w:color w:val="000000"/>
          <w:sz w:val="40"/>
          <w:szCs w:val="40"/>
          <w:rtl/>
        </w:rPr>
        <w:t>»</w:t>
      </w:r>
    </w:p>
    <w:p w14:paraId="1FA5D021" w14:textId="77777777" w:rsidR="0038445D" w:rsidRPr="0038445D" w:rsidRDefault="0038445D" w:rsidP="0038445D">
      <w:pPr>
        <w:jc w:val="center"/>
        <w:rPr>
          <w:rFonts w:ascii="Calibri" w:eastAsia="Calibri" w:hAnsi="Calibri" w:cs="Traditional Arabic"/>
          <w:color w:val="000000"/>
          <w:sz w:val="40"/>
          <w:szCs w:val="40"/>
          <w:rtl/>
        </w:rPr>
      </w:pPr>
      <w:r>
        <w:rPr>
          <w:rFonts w:ascii="Calibri" w:eastAsia="Calibri" w:hAnsi="Calibri" w:cs="Traditional Arabic" w:hint="cs"/>
          <w:color w:val="000000"/>
          <w:sz w:val="40"/>
          <w:szCs w:val="40"/>
          <w:rtl/>
        </w:rPr>
        <w:t xml:space="preserve"> </w:t>
      </w:r>
      <w:r w:rsidRPr="0038445D">
        <w:rPr>
          <w:rFonts w:ascii="Calibri" w:eastAsia="Calibri" w:hAnsi="Calibri" w:cs="Traditional Arabic"/>
          <w:color w:val="000000"/>
          <w:sz w:val="40"/>
          <w:szCs w:val="40"/>
          <w:rtl/>
        </w:rPr>
        <w:t>ليت شعري من فيه يقبل من</w:t>
      </w:r>
      <w:r w:rsidR="002E1634">
        <w:rPr>
          <w:rFonts w:ascii="Calibri" w:eastAsia="Calibri" w:hAnsi="Calibri" w:cs="Traditional Arabic" w:hint="cs"/>
          <w:color w:val="000000"/>
          <w:sz w:val="40"/>
          <w:szCs w:val="40"/>
          <w:rtl/>
        </w:rPr>
        <w:t>َّ</w:t>
      </w:r>
      <w:r w:rsidRPr="0038445D">
        <w:rPr>
          <w:rFonts w:ascii="Calibri" w:eastAsia="Calibri" w:hAnsi="Calibri" w:cs="Traditional Arabic"/>
          <w:color w:val="000000"/>
          <w:sz w:val="40"/>
          <w:szCs w:val="40"/>
          <w:rtl/>
        </w:rPr>
        <w:t>ا ... فيهنا يا خيبة المردود</w:t>
      </w:r>
    </w:p>
    <w:p w14:paraId="372E5437" w14:textId="77777777" w:rsidR="0038445D" w:rsidRPr="0038445D" w:rsidRDefault="0038445D" w:rsidP="0038445D">
      <w:pPr>
        <w:jc w:val="center"/>
        <w:rPr>
          <w:rFonts w:ascii="Calibri" w:eastAsia="Calibri" w:hAnsi="Calibri" w:cs="Traditional Arabic"/>
          <w:color w:val="000000"/>
          <w:sz w:val="40"/>
          <w:szCs w:val="40"/>
        </w:rPr>
      </w:pPr>
      <w:r w:rsidRPr="0038445D">
        <w:rPr>
          <w:rFonts w:ascii="Calibri" w:eastAsia="Calibri" w:hAnsi="Calibri" w:cs="Traditional Arabic"/>
          <w:color w:val="000000"/>
          <w:sz w:val="40"/>
          <w:szCs w:val="40"/>
          <w:rtl/>
        </w:rPr>
        <w:lastRenderedPageBreak/>
        <w:t>من تولى عنه بغير قبو</w:t>
      </w:r>
      <w:r w:rsidR="002E1634">
        <w:rPr>
          <w:rFonts w:ascii="Calibri" w:eastAsia="Calibri" w:hAnsi="Calibri" w:cs="Traditional Arabic" w:hint="cs"/>
          <w:color w:val="000000"/>
          <w:sz w:val="40"/>
          <w:szCs w:val="40"/>
          <w:rtl/>
        </w:rPr>
        <w:t>ٍ</w:t>
      </w:r>
      <w:r w:rsidRPr="0038445D">
        <w:rPr>
          <w:rFonts w:ascii="Calibri" w:eastAsia="Calibri" w:hAnsi="Calibri" w:cs="Traditional Arabic"/>
          <w:color w:val="000000"/>
          <w:sz w:val="40"/>
          <w:szCs w:val="40"/>
          <w:rtl/>
        </w:rPr>
        <w:t>ل ... أرغم الله أنفه بخز</w:t>
      </w:r>
      <w:r w:rsidR="002E1634">
        <w:rPr>
          <w:rFonts w:ascii="Calibri" w:eastAsia="Calibri" w:hAnsi="Calibri" w:cs="Traditional Arabic" w:hint="cs"/>
          <w:color w:val="000000"/>
          <w:sz w:val="40"/>
          <w:szCs w:val="40"/>
          <w:rtl/>
        </w:rPr>
        <w:t>ٍ</w:t>
      </w:r>
      <w:r w:rsidRPr="0038445D">
        <w:rPr>
          <w:rFonts w:ascii="Calibri" w:eastAsia="Calibri" w:hAnsi="Calibri" w:cs="Traditional Arabic"/>
          <w:color w:val="000000"/>
          <w:sz w:val="40"/>
          <w:szCs w:val="40"/>
          <w:rtl/>
        </w:rPr>
        <w:t>ي شديد</w:t>
      </w:r>
    </w:p>
    <w:p w14:paraId="076186D8" w14:textId="77777777" w:rsidR="0038445D" w:rsidRPr="0038445D" w:rsidRDefault="0038445D" w:rsidP="00794FFA">
      <w:pPr>
        <w:jc w:val="mediumKashida"/>
        <w:rPr>
          <w:rFonts w:ascii="Traditional Arabic" w:hAnsi="Traditional Arabic" w:cs="Traditional Arabic"/>
          <w:color w:val="000000"/>
          <w:sz w:val="40"/>
          <w:szCs w:val="40"/>
          <w:rtl/>
        </w:rPr>
      </w:pPr>
      <w:r w:rsidRPr="0038445D">
        <w:rPr>
          <w:rFonts w:ascii="Traditional Arabic" w:hAnsi="Traditional Arabic" w:cs="Traditional Arabic"/>
          <w:color w:val="000000"/>
          <w:sz w:val="40"/>
          <w:szCs w:val="40"/>
          <w:rtl/>
        </w:rPr>
        <w:t>قال بعض السلف</w:t>
      </w:r>
      <w:r w:rsidR="00FE6350">
        <w:rPr>
          <w:rFonts w:ascii="Traditional Arabic" w:hAnsi="Traditional Arabic" w:cs="Traditional Arabic" w:hint="cs"/>
          <w:color w:val="000000"/>
          <w:sz w:val="40"/>
          <w:szCs w:val="40"/>
          <w:rtl/>
        </w:rPr>
        <w:t>:</w:t>
      </w:r>
      <w:r w:rsidRPr="0038445D">
        <w:rPr>
          <w:rFonts w:ascii="Traditional Arabic" w:hAnsi="Traditional Arabic" w:cs="Traditional Arabic" w:hint="cs"/>
          <w:color w:val="000000"/>
          <w:sz w:val="40"/>
          <w:szCs w:val="40"/>
          <w:rtl/>
        </w:rPr>
        <w:t xml:space="preserve"> </w:t>
      </w:r>
      <w:r w:rsidR="00794FFA" w:rsidRPr="00794FFA">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كانوا يدعون الله ستة أشهر أن يبلغهم شهر رمضان ثم</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يدعون الله ستة أشهر أن يتقبله منهم</w:t>
      </w:r>
      <w:r w:rsidR="00794FFA" w:rsidRPr="00794FFA">
        <w:rPr>
          <w:rFonts w:ascii="Traditional Arabic" w:hAnsi="Traditional Arabic" w:cs="Traditional Arabic"/>
          <w:color w:val="000000"/>
          <w:sz w:val="40"/>
          <w:szCs w:val="40"/>
          <w:rtl/>
        </w:rPr>
        <w:t>»</w:t>
      </w:r>
    </w:p>
    <w:p w14:paraId="437EBD2C" w14:textId="77777777" w:rsidR="0038445D" w:rsidRPr="0038445D" w:rsidRDefault="0038445D" w:rsidP="00794FFA">
      <w:pPr>
        <w:jc w:val="mediumKashida"/>
        <w:rPr>
          <w:rFonts w:ascii="Traditional Arabic" w:hAnsi="Traditional Arabic" w:cs="Traditional Arabic"/>
          <w:color w:val="000000"/>
          <w:sz w:val="40"/>
          <w:szCs w:val="40"/>
          <w:rtl/>
        </w:rPr>
      </w:pPr>
      <w:r w:rsidRPr="0038445D">
        <w:rPr>
          <w:rFonts w:ascii="Traditional Arabic" w:hAnsi="Traditional Arabic" w:cs="Traditional Arabic" w:hint="cs"/>
          <w:color w:val="000000"/>
          <w:sz w:val="40"/>
          <w:szCs w:val="40"/>
          <w:rtl/>
        </w:rPr>
        <w:t>و</w:t>
      </w:r>
      <w:r w:rsidRPr="0038445D">
        <w:rPr>
          <w:rFonts w:ascii="Traditional Arabic" w:hAnsi="Traditional Arabic" w:cs="Traditional Arabic"/>
          <w:color w:val="000000"/>
          <w:sz w:val="40"/>
          <w:szCs w:val="40"/>
          <w:rtl/>
        </w:rPr>
        <w:t>خرج عمر بن عبد العزيز رحمه الله في يوم عيد فطر</w:t>
      </w:r>
      <w:r w:rsidRPr="0038445D">
        <w:rPr>
          <w:rFonts w:ascii="Traditional Arabic" w:hAnsi="Traditional Arabic" w:cs="Traditional Arabic" w:hint="cs"/>
          <w:color w:val="000000"/>
          <w:sz w:val="40"/>
          <w:szCs w:val="40"/>
          <w:rtl/>
        </w:rPr>
        <w:t xml:space="preserve">، </w:t>
      </w:r>
      <w:r w:rsidRPr="0038445D">
        <w:rPr>
          <w:rFonts w:ascii="Traditional Arabic" w:hAnsi="Traditional Arabic" w:cs="Traditional Arabic"/>
          <w:color w:val="000000"/>
          <w:sz w:val="40"/>
          <w:szCs w:val="40"/>
          <w:rtl/>
        </w:rPr>
        <w:t>فقال في خطبته</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w:t>
      </w:r>
      <w:r w:rsidR="00794FFA" w:rsidRPr="00794FFA">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أي</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ها الناس</w:t>
      </w:r>
      <w:r w:rsidR="002E1634">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إن</w:t>
      </w:r>
      <w:r w:rsidR="002E1634">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كم صمتم لله ثلاثين يوما</w:t>
      </w:r>
      <w:r w:rsidRPr="0038445D">
        <w:rPr>
          <w:rFonts w:ascii="Traditional Arabic" w:hAnsi="Traditional Arabic" w:cs="Traditional Arabic" w:hint="cs"/>
          <w:color w:val="000000"/>
          <w:sz w:val="40"/>
          <w:szCs w:val="40"/>
          <w:rtl/>
        </w:rPr>
        <w:t>ً</w:t>
      </w:r>
      <w:r w:rsidR="002E1634">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وقمتم ثلاثين ليل</w:t>
      </w:r>
      <w:r w:rsidR="002E1634">
        <w:rPr>
          <w:rFonts w:ascii="Traditional Arabic" w:hAnsi="Traditional Arabic" w:cs="Traditional Arabic"/>
          <w:color w:val="000000"/>
          <w:sz w:val="40"/>
          <w:szCs w:val="40"/>
          <w:rtl/>
        </w:rPr>
        <w:t>ة</w:t>
      </w:r>
      <w:r w:rsidR="002E1634">
        <w:rPr>
          <w:rFonts w:ascii="Traditional Arabic" w:hAnsi="Traditional Arabic" w:cs="Traditional Arabic" w:hint="cs"/>
          <w:color w:val="000000"/>
          <w:sz w:val="40"/>
          <w:szCs w:val="40"/>
          <w:rtl/>
        </w:rPr>
        <w:t xml:space="preserve">، </w:t>
      </w:r>
      <w:r w:rsidRPr="0038445D">
        <w:rPr>
          <w:rFonts w:ascii="Traditional Arabic" w:hAnsi="Traditional Arabic" w:cs="Traditional Arabic"/>
          <w:color w:val="000000"/>
          <w:sz w:val="40"/>
          <w:szCs w:val="40"/>
          <w:rtl/>
        </w:rPr>
        <w:t>وخرجتم اليوم تطلبون من الله أن</w:t>
      </w:r>
      <w:r w:rsidR="002E1634">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يتقبل منكم</w:t>
      </w:r>
      <w:r w:rsidR="00794FFA" w:rsidRPr="00794FFA">
        <w:rPr>
          <w:rFonts w:ascii="Traditional Arabic" w:hAnsi="Traditional Arabic" w:cs="Traditional Arabic"/>
          <w:color w:val="000000"/>
          <w:sz w:val="40"/>
          <w:szCs w:val="40"/>
          <w:rtl/>
        </w:rPr>
        <w:t>»</w:t>
      </w:r>
    </w:p>
    <w:p w14:paraId="702C1D5E" w14:textId="77777777" w:rsidR="0038445D" w:rsidRPr="0038445D" w:rsidRDefault="0038445D" w:rsidP="0038445D">
      <w:pPr>
        <w:jc w:val="mediumKashida"/>
        <w:rPr>
          <w:rFonts w:cs="DecoType Naskh"/>
          <w:sz w:val="40"/>
          <w:szCs w:val="40"/>
        </w:rPr>
      </w:pPr>
      <w:r w:rsidRPr="0038445D">
        <w:rPr>
          <w:rFonts w:ascii="Traditional Arabic" w:hAnsi="Traditional Arabic" w:cs="Traditional Arabic" w:hint="cs"/>
          <w:color w:val="000000"/>
          <w:sz w:val="40"/>
          <w:szCs w:val="40"/>
          <w:rtl/>
        </w:rPr>
        <w:t>و</w:t>
      </w:r>
      <w:r w:rsidRPr="0038445D">
        <w:rPr>
          <w:rFonts w:ascii="Traditional Arabic" w:hAnsi="Traditional Arabic" w:cs="Traditional Arabic"/>
          <w:color w:val="000000"/>
          <w:sz w:val="40"/>
          <w:szCs w:val="40"/>
          <w:rtl/>
        </w:rPr>
        <w:t>كان بعض السلف يظهر عليه الحزن يوم عيد الفطر فيقال له</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إن</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ه يوم فرح وسرور فيقول</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w:t>
      </w:r>
      <w:r w:rsidR="00794FFA" w:rsidRPr="00794FFA">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صدقتم ولكني عبد أمرني مولاي أن</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أعمل له عملا</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فلا أدري أيقبله مني أم لا؟.</w:t>
      </w:r>
      <w:r w:rsidR="00794FFA" w:rsidRPr="00794FFA">
        <w:rPr>
          <w:rFonts w:cs="DecoType Naskh"/>
          <w:sz w:val="40"/>
          <w:szCs w:val="40"/>
          <w:rtl/>
        </w:rPr>
        <w:t>»</w:t>
      </w:r>
    </w:p>
    <w:p w14:paraId="676F9DED" w14:textId="77777777" w:rsidR="0038445D" w:rsidRPr="002E1634" w:rsidRDefault="002E1634" w:rsidP="0038445D">
      <w:pPr>
        <w:jc w:val="mediumKashida"/>
        <w:rPr>
          <w:rFonts w:ascii="Traditional Arabic" w:hAnsi="Traditional Arabic" w:cs="Traditional Arabic"/>
          <w:color w:val="000000"/>
          <w:sz w:val="36"/>
          <w:szCs w:val="36"/>
          <w:rtl/>
        </w:rPr>
      </w:pPr>
      <w:r>
        <w:rPr>
          <w:rFonts w:ascii="Traditional Arabic" w:hAnsi="Traditional Arabic" w:cs="Traditional Arabic" w:hint="cs"/>
          <w:color w:val="000000"/>
          <w:sz w:val="40"/>
          <w:szCs w:val="40"/>
          <w:rtl/>
        </w:rPr>
        <w:t>و</w:t>
      </w:r>
      <w:r w:rsidR="0038445D" w:rsidRPr="0038445D">
        <w:rPr>
          <w:rFonts w:ascii="Traditional Arabic" w:hAnsi="Traditional Arabic" w:cs="Traditional Arabic"/>
          <w:color w:val="000000"/>
          <w:sz w:val="40"/>
          <w:szCs w:val="40"/>
          <w:rtl/>
        </w:rPr>
        <w:t xml:space="preserve">روي عن علي </w:t>
      </w:r>
      <w:r w:rsidR="0038445D" w:rsidRPr="00794FFA">
        <w:rPr>
          <w:rFonts w:ascii="Traditional Arabic" w:hAnsi="Traditional Arabic" w:cs="Traditional Arabic"/>
          <w:color w:val="FF0000"/>
          <w:sz w:val="40"/>
          <w:szCs w:val="40"/>
          <w:rtl/>
        </w:rPr>
        <w:t xml:space="preserve">رضي الله عنه </w:t>
      </w:r>
      <w:r w:rsidR="0038445D" w:rsidRPr="0038445D">
        <w:rPr>
          <w:rFonts w:ascii="Traditional Arabic" w:hAnsi="Traditional Arabic" w:cs="Traditional Arabic"/>
          <w:color w:val="000000"/>
          <w:sz w:val="40"/>
          <w:szCs w:val="40"/>
          <w:rtl/>
        </w:rPr>
        <w:t>قال</w:t>
      </w:r>
      <w:r w:rsidR="00FE6350">
        <w:rPr>
          <w:rFonts w:ascii="Traditional Arabic" w:hAnsi="Traditional Arabic" w:cs="Traditional Arabic"/>
          <w:color w:val="000000"/>
          <w:sz w:val="40"/>
          <w:szCs w:val="40"/>
          <w:rtl/>
        </w:rPr>
        <w:t>:</w:t>
      </w:r>
      <w:r w:rsidR="00794FFA" w:rsidRPr="00794FFA">
        <w:rPr>
          <w:rtl/>
        </w:rPr>
        <w:t xml:space="preserve"> </w:t>
      </w:r>
      <w:r w:rsidR="00794FFA" w:rsidRPr="00794FFA">
        <w:rPr>
          <w:rFonts w:ascii="Traditional Arabic" w:hAnsi="Traditional Arabic" w:cs="Traditional Arabic"/>
          <w:color w:val="000000"/>
          <w:sz w:val="40"/>
          <w:szCs w:val="40"/>
          <w:rtl/>
        </w:rPr>
        <w:t>«</w:t>
      </w:r>
      <w:r w:rsidR="0038445D" w:rsidRPr="0038445D">
        <w:rPr>
          <w:rFonts w:ascii="Traditional Arabic" w:hAnsi="Traditional Arabic" w:cs="Traditional Arabic"/>
          <w:color w:val="000000"/>
          <w:sz w:val="40"/>
          <w:szCs w:val="40"/>
          <w:rtl/>
        </w:rPr>
        <w:t xml:space="preserve"> كونوا لقبول العمل أشد اهتماما</w:t>
      </w:r>
      <w:r w:rsidR="0038445D" w:rsidRPr="0038445D">
        <w:rPr>
          <w:rFonts w:ascii="Traditional Arabic" w:hAnsi="Traditional Arabic" w:cs="Traditional Arabic" w:hint="cs"/>
          <w:color w:val="000000"/>
          <w:sz w:val="40"/>
          <w:szCs w:val="40"/>
          <w:rtl/>
        </w:rPr>
        <w:t>ً</w:t>
      </w:r>
      <w:r w:rsidR="0038445D" w:rsidRPr="0038445D">
        <w:rPr>
          <w:rFonts w:ascii="Traditional Arabic" w:hAnsi="Traditional Arabic" w:cs="Traditional Arabic"/>
          <w:color w:val="000000"/>
          <w:sz w:val="40"/>
          <w:szCs w:val="40"/>
          <w:rtl/>
        </w:rPr>
        <w:t xml:space="preserve"> منكم بالعمل</w:t>
      </w:r>
      <w:r w:rsidR="0038445D" w:rsidRPr="0038445D">
        <w:rPr>
          <w:rFonts w:ascii="Traditional Arabic" w:hAnsi="Traditional Arabic" w:cs="Traditional Arabic" w:hint="cs"/>
          <w:color w:val="000000"/>
          <w:sz w:val="40"/>
          <w:szCs w:val="40"/>
          <w:rtl/>
        </w:rPr>
        <w:t xml:space="preserve">! </w:t>
      </w:r>
      <w:r w:rsidR="0038445D" w:rsidRPr="0038445D">
        <w:rPr>
          <w:rFonts w:ascii="Traditional Arabic" w:hAnsi="Traditional Arabic" w:cs="Traditional Arabic"/>
          <w:color w:val="000000"/>
          <w:sz w:val="40"/>
          <w:szCs w:val="40"/>
          <w:rtl/>
        </w:rPr>
        <w:t>ألم تسمعوا الله عز وجل يقول</w:t>
      </w:r>
      <w:r w:rsidR="00FE6350">
        <w:rPr>
          <w:rFonts w:ascii="Traditional Arabic" w:hAnsi="Traditional Arabic" w:cs="Traditional Arabic"/>
          <w:color w:val="000000"/>
          <w:sz w:val="40"/>
          <w:szCs w:val="40"/>
          <w:rtl/>
        </w:rPr>
        <w:t>:</w:t>
      </w:r>
      <w:r w:rsidR="0038445D" w:rsidRPr="0038445D">
        <w:rPr>
          <w:rFonts w:ascii="Traditional Arabic" w:hAnsi="Traditional Arabic" w:cs="Traditional Arabic"/>
          <w:color w:val="000000"/>
          <w:sz w:val="40"/>
          <w:szCs w:val="40"/>
          <w:rtl/>
        </w:rPr>
        <w:t xml:space="preserve"> </w:t>
      </w:r>
      <w:r w:rsidR="0038445D" w:rsidRPr="0038445D">
        <w:rPr>
          <w:rFonts w:cs="DecoType Naskh"/>
          <w:sz w:val="40"/>
          <w:szCs w:val="40"/>
          <w:rtl/>
        </w:rPr>
        <w:t xml:space="preserve">{إِنَّمَا يَتَقَبَّلُ اللَّهُ مِنَ الْمُتَّقِينَ} </w:t>
      </w:r>
      <w:r w:rsidR="0038445D" w:rsidRPr="002E1634">
        <w:rPr>
          <w:rFonts w:ascii="Traditional Arabic" w:hAnsi="Traditional Arabic" w:cs="Traditional Arabic"/>
          <w:color w:val="000000"/>
          <w:sz w:val="36"/>
          <w:szCs w:val="36"/>
          <w:rtl/>
        </w:rPr>
        <w:t>[المائدة</w:t>
      </w:r>
      <w:r w:rsidR="00FE6350" w:rsidRPr="002E1634">
        <w:rPr>
          <w:rFonts w:ascii="Traditional Arabic" w:hAnsi="Traditional Arabic" w:cs="Traditional Arabic"/>
          <w:color w:val="000000"/>
          <w:sz w:val="36"/>
          <w:szCs w:val="36"/>
          <w:rtl/>
        </w:rPr>
        <w:t>:</w:t>
      </w:r>
      <w:r w:rsidR="0038445D" w:rsidRPr="002E1634">
        <w:rPr>
          <w:rFonts w:ascii="Traditional Arabic" w:hAnsi="Traditional Arabic" w:cs="Traditional Arabic"/>
          <w:color w:val="000000"/>
          <w:sz w:val="36"/>
          <w:szCs w:val="36"/>
          <w:rtl/>
        </w:rPr>
        <w:t xml:space="preserve"> 27] </w:t>
      </w:r>
    </w:p>
    <w:p w14:paraId="400A73D3" w14:textId="18BAE035" w:rsidR="0038445D" w:rsidRPr="0038445D" w:rsidRDefault="0038445D" w:rsidP="00794FFA">
      <w:pPr>
        <w:jc w:val="mediumKashida"/>
        <w:rPr>
          <w:rFonts w:ascii="Traditional Arabic" w:hAnsi="Traditional Arabic" w:cs="Traditional Arabic"/>
          <w:color w:val="000000"/>
          <w:sz w:val="40"/>
          <w:szCs w:val="40"/>
          <w:rtl/>
        </w:rPr>
      </w:pPr>
      <w:r w:rsidRPr="0038445D">
        <w:rPr>
          <w:rFonts w:ascii="Traditional Arabic" w:hAnsi="Traditional Arabic" w:cs="Traditional Arabic"/>
          <w:color w:val="000000"/>
          <w:sz w:val="40"/>
          <w:szCs w:val="40"/>
          <w:rtl/>
        </w:rPr>
        <w:t>وعن فضالة بن عبيد قال</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w:t>
      </w:r>
      <w:r w:rsidR="00794FFA" w:rsidRPr="00794FFA">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لأن أكون أعلم أن الله قد تقبل مني مثقال حبة</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من خردل أحب إلي من الدنيا وما فيها لأن الله يقول</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w:t>
      </w:r>
      <w:r w:rsidRPr="0038445D">
        <w:rPr>
          <w:rFonts w:cs="DecoType Naskh"/>
          <w:sz w:val="40"/>
          <w:szCs w:val="40"/>
          <w:rtl/>
        </w:rPr>
        <w:t>{إِنَّمَا يَتَقَبَّلُ اللَّهُ مِنَ الْمُتَّقِينَ}</w:t>
      </w:r>
      <w:r w:rsidRPr="0038445D">
        <w:rPr>
          <w:rFonts w:ascii="Traditional Arabic" w:hAnsi="Traditional Arabic" w:cs="Traditional Arabic"/>
          <w:color w:val="000000"/>
          <w:sz w:val="40"/>
          <w:szCs w:val="40"/>
          <w:rtl/>
        </w:rPr>
        <w:t xml:space="preserve"> </w:t>
      </w:r>
      <w:r w:rsidRPr="002E1634">
        <w:rPr>
          <w:rFonts w:ascii="Traditional Arabic" w:hAnsi="Traditional Arabic" w:cs="Traditional Arabic"/>
          <w:color w:val="000000"/>
          <w:sz w:val="36"/>
          <w:szCs w:val="36"/>
          <w:rtl/>
        </w:rPr>
        <w:t>[المائدة</w:t>
      </w:r>
      <w:r w:rsidR="00FE6350" w:rsidRPr="002E1634">
        <w:rPr>
          <w:rFonts w:ascii="Traditional Arabic" w:hAnsi="Traditional Arabic" w:cs="Traditional Arabic"/>
          <w:color w:val="000000"/>
          <w:sz w:val="36"/>
          <w:szCs w:val="36"/>
          <w:rtl/>
        </w:rPr>
        <w:t>:</w:t>
      </w:r>
      <w:r w:rsidRPr="002E1634">
        <w:rPr>
          <w:rFonts w:ascii="Traditional Arabic" w:hAnsi="Traditional Arabic" w:cs="Traditional Arabic"/>
          <w:color w:val="000000"/>
          <w:sz w:val="36"/>
          <w:szCs w:val="36"/>
          <w:rtl/>
        </w:rPr>
        <w:t xml:space="preserve"> 27]</w:t>
      </w:r>
      <w:r w:rsidR="00794FFA" w:rsidRPr="00794FFA">
        <w:rPr>
          <w:rFonts w:ascii="Traditional Arabic" w:hAnsi="Traditional Arabic" w:cs="Traditional Arabic"/>
          <w:color w:val="000000"/>
          <w:sz w:val="40"/>
          <w:szCs w:val="40"/>
          <w:rtl/>
        </w:rPr>
        <w:t>»</w:t>
      </w:r>
    </w:p>
    <w:p w14:paraId="6C0A409D" w14:textId="77777777" w:rsidR="00752139" w:rsidRDefault="0038445D" w:rsidP="00752139">
      <w:pPr>
        <w:jc w:val="mediumKashida"/>
        <w:rPr>
          <w:rFonts w:ascii="Traditional Arabic" w:hAnsi="Traditional Arabic" w:cs="Traditional Arabic"/>
          <w:color w:val="000000"/>
          <w:sz w:val="40"/>
          <w:szCs w:val="40"/>
          <w:rtl/>
        </w:rPr>
      </w:pPr>
      <w:r w:rsidRPr="0038445D">
        <w:rPr>
          <w:rFonts w:ascii="Traditional Arabic" w:hAnsi="Traditional Arabic" w:cs="Traditional Arabic"/>
          <w:color w:val="000000"/>
          <w:sz w:val="40"/>
          <w:szCs w:val="40"/>
          <w:rtl/>
        </w:rPr>
        <w:t>قال ابن دينار</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w:t>
      </w:r>
      <w:r w:rsidR="00794FFA" w:rsidRPr="00794FFA">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الخوف على العمل أن</w:t>
      </w:r>
      <w:r w:rsidR="002E1634">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لا يتقبل أشد من العمل</w:t>
      </w:r>
      <w:r w:rsidR="00752139" w:rsidRPr="00752139">
        <w:rPr>
          <w:rFonts w:ascii="Traditional Arabic" w:hAnsi="Traditional Arabic" w:cs="Traditional Arabic"/>
          <w:color w:val="000000"/>
          <w:sz w:val="40"/>
          <w:szCs w:val="40"/>
          <w:rtl/>
        </w:rPr>
        <w:t>»</w:t>
      </w:r>
    </w:p>
    <w:p w14:paraId="605DB481" w14:textId="77777777" w:rsidR="0038445D" w:rsidRPr="0038445D" w:rsidRDefault="0038445D" w:rsidP="0038445D">
      <w:pPr>
        <w:jc w:val="mediumKashida"/>
        <w:rPr>
          <w:rFonts w:ascii="Traditional Arabic" w:hAnsi="Traditional Arabic" w:cs="Traditional Arabic"/>
          <w:color w:val="000000"/>
          <w:sz w:val="40"/>
          <w:szCs w:val="40"/>
          <w:rtl/>
        </w:rPr>
      </w:pPr>
      <w:r w:rsidRPr="0038445D">
        <w:rPr>
          <w:rFonts w:ascii="Traditional Arabic" w:hAnsi="Traditional Arabic" w:cs="Traditional Arabic"/>
          <w:color w:val="000000"/>
          <w:sz w:val="40"/>
          <w:szCs w:val="40"/>
          <w:rtl/>
        </w:rPr>
        <w:lastRenderedPageBreak/>
        <w:t>وقال عطاء السلمي</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w:t>
      </w:r>
      <w:r w:rsidR="00752139" w:rsidRPr="00752139">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الحذر الاتقاء على العمل أن لا يكون لله</w:t>
      </w:r>
      <w:r w:rsidR="00794FFA" w:rsidRPr="00794FFA">
        <w:rPr>
          <w:rFonts w:ascii="Traditional Arabic" w:hAnsi="Traditional Arabic" w:cs="Traditional Arabic"/>
          <w:color w:val="000000"/>
          <w:sz w:val="40"/>
          <w:szCs w:val="40"/>
          <w:rtl/>
        </w:rPr>
        <w:t>»</w:t>
      </w:r>
    </w:p>
    <w:p w14:paraId="05E2A13E" w14:textId="77777777" w:rsidR="0038445D" w:rsidRPr="0038445D" w:rsidRDefault="0038445D" w:rsidP="00794FFA">
      <w:pPr>
        <w:jc w:val="mediumKashida"/>
        <w:rPr>
          <w:rFonts w:ascii="Traditional Arabic" w:hAnsi="Traditional Arabic" w:cs="Traditional Arabic"/>
          <w:color w:val="000000"/>
          <w:sz w:val="40"/>
          <w:szCs w:val="40"/>
          <w:rtl/>
        </w:rPr>
      </w:pPr>
      <w:r w:rsidRPr="0038445D">
        <w:rPr>
          <w:rFonts w:ascii="Traditional Arabic" w:hAnsi="Traditional Arabic" w:cs="Traditional Arabic"/>
          <w:color w:val="000000"/>
          <w:sz w:val="40"/>
          <w:szCs w:val="40"/>
          <w:rtl/>
        </w:rPr>
        <w:t>وقال عبد العزيز بن أبي رواد</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w:t>
      </w:r>
      <w:r w:rsidR="00794FFA" w:rsidRPr="00794FFA">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أدركتهم يجتهدون في العمل الصالح فإذا فعلوه وقع عليهم الهم أيقبل منهم أم لا</w:t>
      </w:r>
      <w:r w:rsidR="00794FFA">
        <w:rPr>
          <w:rFonts w:ascii="Traditional Arabic" w:hAnsi="Traditional Arabic" w:cs="Traditional Arabic" w:hint="cs"/>
          <w:color w:val="000000"/>
          <w:sz w:val="40"/>
          <w:szCs w:val="40"/>
          <w:rtl/>
        </w:rPr>
        <w:t>؟</w:t>
      </w:r>
      <w:r w:rsidR="00794FFA" w:rsidRPr="00794FFA">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vertAlign w:val="superscript"/>
          <w:rtl/>
        </w:rPr>
        <w:footnoteReference w:id="6"/>
      </w:r>
    </w:p>
    <w:p w14:paraId="62507BF9" w14:textId="77777777" w:rsidR="0038445D" w:rsidRPr="0038445D" w:rsidRDefault="0038445D" w:rsidP="0038445D">
      <w:pPr>
        <w:jc w:val="mediumKashida"/>
        <w:rPr>
          <w:rFonts w:ascii="Calibri" w:eastAsia="Calibri" w:hAnsi="Calibri" w:cs="Traditional Arabic"/>
          <w:color w:val="000000"/>
          <w:sz w:val="40"/>
          <w:szCs w:val="40"/>
          <w:rtl/>
        </w:rPr>
      </w:pPr>
      <w:r w:rsidRPr="0038445D">
        <w:rPr>
          <w:rFonts w:ascii="Calibri" w:eastAsia="Calibri" w:hAnsi="Calibri" w:cs="Traditional Arabic" w:hint="cs"/>
          <w:color w:val="000000"/>
          <w:sz w:val="40"/>
          <w:szCs w:val="40"/>
          <w:rtl/>
        </w:rPr>
        <w:t>قلت</w:t>
      </w:r>
      <w:r w:rsidR="00FE6350">
        <w:rPr>
          <w:rFonts w:ascii="Calibri" w:eastAsia="Calibri" w:hAnsi="Calibri" w:cs="Traditional Arabic" w:hint="cs"/>
          <w:color w:val="000000"/>
          <w:sz w:val="40"/>
          <w:szCs w:val="40"/>
          <w:rtl/>
        </w:rPr>
        <w:t>:</w:t>
      </w:r>
      <w:r w:rsidRPr="0038445D">
        <w:rPr>
          <w:rFonts w:ascii="Calibri" w:eastAsia="Calibri" w:hAnsi="Calibri" w:cs="Traditional Arabic" w:hint="cs"/>
          <w:color w:val="000000"/>
          <w:sz w:val="40"/>
          <w:szCs w:val="40"/>
          <w:rtl/>
        </w:rPr>
        <w:t xml:space="preserve"> وهذا مصداق قوله تعالى </w:t>
      </w:r>
      <w:r w:rsidRPr="0038445D">
        <w:rPr>
          <w:rFonts w:cs="DecoType Naskh" w:hint="cs"/>
          <w:sz w:val="36"/>
          <w:szCs w:val="36"/>
          <w:rtl/>
        </w:rPr>
        <w:t>{</w:t>
      </w:r>
      <w:r w:rsidRPr="0038445D">
        <w:rPr>
          <w:rFonts w:cs="DecoType Naskh"/>
          <w:sz w:val="36"/>
          <w:szCs w:val="36"/>
          <w:rtl/>
        </w:rPr>
        <w:t xml:space="preserve">وَالَّذِينَ يُؤْتُونَ مَا آتَوْا وَقُلُوبُهُمْ وَجِلَةٌ أَنَّهُمْ إِلَى رَبِّهِمْ رَاجِعُونَ </w:t>
      </w:r>
      <w:r w:rsidRPr="0038445D">
        <w:rPr>
          <w:rFonts w:cs="DecoType Naskh" w:hint="cs"/>
          <w:sz w:val="36"/>
          <w:szCs w:val="36"/>
          <w:rtl/>
        </w:rPr>
        <w:t>.</w:t>
      </w:r>
      <w:r w:rsidRPr="0038445D">
        <w:rPr>
          <w:rFonts w:cs="DecoType Naskh"/>
          <w:sz w:val="36"/>
          <w:szCs w:val="36"/>
          <w:rtl/>
        </w:rPr>
        <w:t xml:space="preserve"> أُولَئِكَ يُسَارِعُونَ فِي الْخَيْرَاتِ وَهُمْ لَهَا سَابِقُونَ</w:t>
      </w:r>
      <w:r w:rsidRPr="0038445D">
        <w:rPr>
          <w:rFonts w:cs="DecoType Naskh" w:hint="cs"/>
          <w:sz w:val="36"/>
          <w:szCs w:val="36"/>
          <w:rtl/>
        </w:rPr>
        <w:t>}</w:t>
      </w:r>
      <w:r w:rsidRPr="0038445D">
        <w:rPr>
          <w:rFonts w:ascii="Calibri" w:eastAsia="Calibri" w:hAnsi="Calibri" w:cs="Traditional Arabic" w:hint="cs"/>
          <w:color w:val="000000"/>
          <w:sz w:val="40"/>
          <w:szCs w:val="40"/>
          <w:rtl/>
        </w:rPr>
        <w:t xml:space="preserve"> [المؤمنون</w:t>
      </w:r>
      <w:r w:rsidR="00FE6350">
        <w:rPr>
          <w:rFonts w:ascii="Calibri" w:eastAsia="Calibri" w:hAnsi="Calibri" w:cs="Traditional Arabic" w:hint="cs"/>
          <w:color w:val="000000"/>
          <w:sz w:val="40"/>
          <w:szCs w:val="40"/>
          <w:rtl/>
        </w:rPr>
        <w:t>:</w:t>
      </w:r>
      <w:r w:rsidRPr="0038445D">
        <w:rPr>
          <w:rFonts w:ascii="Calibri" w:eastAsia="Calibri" w:hAnsi="Calibri" w:cs="Traditional Arabic" w:hint="cs"/>
          <w:color w:val="000000"/>
          <w:sz w:val="40"/>
          <w:szCs w:val="40"/>
          <w:rtl/>
        </w:rPr>
        <w:t xml:space="preserve">60-61] </w:t>
      </w:r>
    </w:p>
    <w:p w14:paraId="44B0DEFE" w14:textId="77777777" w:rsidR="0038445D" w:rsidRPr="0038445D" w:rsidRDefault="0038445D" w:rsidP="0038445D">
      <w:pPr>
        <w:jc w:val="mediumKashida"/>
        <w:rPr>
          <w:rFonts w:ascii="Calibri" w:eastAsia="Calibri" w:hAnsi="Calibri" w:cs="Traditional Arabic"/>
          <w:color w:val="000000"/>
          <w:sz w:val="40"/>
          <w:szCs w:val="40"/>
          <w:rtl/>
        </w:rPr>
      </w:pPr>
      <w:r w:rsidRPr="0038445D">
        <w:rPr>
          <w:rFonts w:ascii="Calibri" w:eastAsia="Calibri" w:hAnsi="Calibri" w:cs="Traditional Arabic" w:hint="cs"/>
          <w:color w:val="000000"/>
          <w:sz w:val="40"/>
          <w:szCs w:val="40"/>
          <w:rtl/>
        </w:rPr>
        <w:t>قال الحافظ ابن كثير رحمه الله في تفسيره، "</w:t>
      </w:r>
      <w:r w:rsidRPr="0038445D">
        <w:rPr>
          <w:rFonts w:ascii="Calibri" w:eastAsia="Calibri" w:hAnsi="Calibri" w:cs="Traditional Arabic"/>
          <w:color w:val="000000"/>
          <w:sz w:val="40"/>
          <w:szCs w:val="40"/>
          <w:rtl/>
        </w:rPr>
        <w:t>أي</w:t>
      </w:r>
      <w:r w:rsidR="00FE6350">
        <w:rPr>
          <w:rFonts w:ascii="Calibri" w:eastAsia="Calibri" w:hAnsi="Calibri" w:cs="Traditional Arabic"/>
          <w:color w:val="000000"/>
          <w:sz w:val="40"/>
          <w:szCs w:val="40"/>
          <w:rtl/>
        </w:rPr>
        <w:t>:</w:t>
      </w:r>
      <w:r w:rsidRPr="0038445D">
        <w:rPr>
          <w:rFonts w:ascii="Calibri" w:eastAsia="Calibri" w:hAnsi="Calibri" w:cs="Traditional Arabic"/>
          <w:color w:val="000000"/>
          <w:sz w:val="40"/>
          <w:szCs w:val="40"/>
          <w:rtl/>
        </w:rPr>
        <w:t xml:space="preserve"> يعطون العطاء</w:t>
      </w:r>
      <w:r w:rsidRPr="0038445D">
        <w:rPr>
          <w:rFonts w:ascii="Calibri" w:eastAsia="Calibri" w:hAnsi="Calibri" w:cs="Traditional Arabic" w:hint="cs"/>
          <w:color w:val="000000"/>
          <w:sz w:val="40"/>
          <w:szCs w:val="40"/>
          <w:rtl/>
        </w:rPr>
        <w:t xml:space="preserve"> </w:t>
      </w:r>
      <w:r w:rsidRPr="0038445D">
        <w:rPr>
          <w:rFonts w:ascii="Calibri" w:eastAsia="Calibri" w:hAnsi="Calibri" w:cs="Traditional Arabic"/>
          <w:color w:val="000000"/>
          <w:sz w:val="40"/>
          <w:szCs w:val="40"/>
          <w:rtl/>
        </w:rPr>
        <w:t>وهم خائفون  ألا يتقبل منهم، لخوفهم أن يكونوا قد قصروا في القيام بشروط الإعطاء. وهذا من باب الإشفاق والاحتياط، كما قال الإمام أحمد</w:t>
      </w:r>
      <w:r w:rsidR="00FE6350">
        <w:rPr>
          <w:rFonts w:ascii="Calibri" w:eastAsia="Calibri" w:hAnsi="Calibri" w:cs="Traditional Arabic"/>
          <w:color w:val="000000"/>
          <w:sz w:val="40"/>
          <w:szCs w:val="40"/>
          <w:rtl/>
        </w:rPr>
        <w:t>:</w:t>
      </w:r>
      <w:r w:rsidRPr="0038445D">
        <w:rPr>
          <w:rFonts w:ascii="Traditional Arabic" w:hAnsi="Traditional Arabic" w:cs="Traditional Arabic"/>
          <w:color w:val="000000"/>
          <w:sz w:val="40"/>
          <w:szCs w:val="40"/>
          <w:rtl/>
        </w:rPr>
        <w:t xml:space="preserve"> </w:t>
      </w:r>
      <w:r w:rsidRPr="0038445D">
        <w:rPr>
          <w:rFonts w:ascii="Calibri" w:eastAsia="Calibri" w:hAnsi="Calibri" w:cs="Traditional Arabic"/>
          <w:color w:val="000000"/>
          <w:sz w:val="40"/>
          <w:szCs w:val="40"/>
          <w:rtl/>
        </w:rPr>
        <w:t>حدثنا يحيى بن آدم، حدثنا مالك بن مغول، حدثنا عبد الرحمن بن سعيد بن وهب، عن عائشة؛ أنها قالت</w:t>
      </w:r>
      <w:r w:rsidR="00FE6350">
        <w:rPr>
          <w:rFonts w:ascii="Calibri" w:eastAsia="Calibri" w:hAnsi="Calibri" w:cs="Traditional Arabic"/>
          <w:color w:val="000000"/>
          <w:sz w:val="40"/>
          <w:szCs w:val="40"/>
          <w:rtl/>
        </w:rPr>
        <w:t>:</w:t>
      </w:r>
      <w:r w:rsidRPr="0038445D">
        <w:rPr>
          <w:rFonts w:ascii="Calibri" w:eastAsia="Calibri" w:hAnsi="Calibri" w:cs="Traditional Arabic"/>
          <w:color w:val="000000"/>
          <w:sz w:val="40"/>
          <w:szCs w:val="40"/>
          <w:rtl/>
        </w:rPr>
        <w:t xml:space="preserve"> يا رسول الله، </w:t>
      </w:r>
      <w:r w:rsidRPr="0038445D">
        <w:rPr>
          <w:rFonts w:cs="DecoType Naskh" w:hint="cs"/>
          <w:sz w:val="36"/>
          <w:szCs w:val="36"/>
          <w:rtl/>
        </w:rPr>
        <w:t>{</w:t>
      </w:r>
      <w:r w:rsidRPr="0038445D">
        <w:rPr>
          <w:rFonts w:cs="DecoType Naskh"/>
          <w:sz w:val="36"/>
          <w:szCs w:val="36"/>
          <w:rtl/>
        </w:rPr>
        <w:t>وَالَّذِينَ يُؤْتُونَ مَا آتَوْا وَقُلُوبُهُمْ وَجِلَة</w:t>
      </w:r>
      <w:r w:rsidRPr="0038445D">
        <w:rPr>
          <w:rFonts w:cs="DecoType Naskh" w:hint="cs"/>
          <w:sz w:val="36"/>
          <w:szCs w:val="36"/>
          <w:rtl/>
        </w:rPr>
        <w:t>ٌ}</w:t>
      </w:r>
      <w:r w:rsidRPr="0038445D">
        <w:rPr>
          <w:rFonts w:ascii="Calibri" w:eastAsia="Calibri" w:hAnsi="Calibri" w:cs="Traditional Arabic"/>
          <w:color w:val="000000"/>
          <w:sz w:val="40"/>
          <w:szCs w:val="40"/>
          <w:rtl/>
        </w:rPr>
        <w:t>، هو الذي يسرق ويزني ويشرب الخمر، وهو يخاف الله عز وجل؟ قال</w:t>
      </w:r>
      <w:r w:rsidR="00FE6350">
        <w:rPr>
          <w:rFonts w:ascii="Calibri" w:eastAsia="Calibri" w:hAnsi="Calibri" w:cs="Traditional Arabic"/>
          <w:color w:val="000000"/>
          <w:sz w:val="40"/>
          <w:szCs w:val="40"/>
          <w:rtl/>
        </w:rPr>
        <w:t>:</w:t>
      </w:r>
      <w:r w:rsidRPr="0038445D">
        <w:rPr>
          <w:rFonts w:ascii="Calibri" w:eastAsia="Calibri" w:hAnsi="Calibri" w:cs="Traditional Arabic"/>
          <w:color w:val="000000"/>
          <w:sz w:val="40"/>
          <w:szCs w:val="40"/>
          <w:rtl/>
        </w:rPr>
        <w:t xml:space="preserve"> "لا يا بنت أبي بكر، يا بنت الصديق، ولكنه الذي يصلي ويصوم ويتصدق، وهو يخاف الله عز وجل".</w:t>
      </w:r>
    </w:p>
    <w:p w14:paraId="50678074" w14:textId="77777777" w:rsidR="0038445D" w:rsidRDefault="0038445D" w:rsidP="00D12C52">
      <w:pPr>
        <w:jc w:val="mediumKashida"/>
        <w:rPr>
          <w:rFonts w:ascii="Calibri" w:eastAsia="Calibri" w:hAnsi="Calibri" w:cs="Traditional Arabic"/>
          <w:color w:val="000000"/>
          <w:sz w:val="40"/>
          <w:szCs w:val="40"/>
          <w:rtl/>
        </w:rPr>
      </w:pPr>
      <w:r w:rsidRPr="0038445D">
        <w:rPr>
          <w:rFonts w:ascii="Calibri" w:eastAsia="Calibri" w:hAnsi="Calibri" w:cs="Traditional Arabic"/>
          <w:color w:val="000000"/>
          <w:sz w:val="40"/>
          <w:szCs w:val="40"/>
          <w:rtl/>
        </w:rPr>
        <w:t>وهكذا رواه الترمذي وابن أبي حاتم، من حديث مالك بن مغول، به بنحوه وقال</w:t>
      </w:r>
      <w:r w:rsidR="00FE6350">
        <w:rPr>
          <w:rFonts w:ascii="Calibri" w:eastAsia="Calibri" w:hAnsi="Calibri" w:cs="Traditional Arabic"/>
          <w:color w:val="000000"/>
          <w:sz w:val="40"/>
          <w:szCs w:val="40"/>
          <w:rtl/>
        </w:rPr>
        <w:t>:</w:t>
      </w:r>
      <w:r w:rsidRPr="0038445D">
        <w:rPr>
          <w:rFonts w:ascii="Calibri" w:eastAsia="Calibri" w:hAnsi="Calibri" w:cs="Traditional Arabic"/>
          <w:color w:val="000000"/>
          <w:sz w:val="40"/>
          <w:szCs w:val="40"/>
          <w:rtl/>
        </w:rPr>
        <w:t xml:space="preserve"> "لا يا بنت الصديق، ولكنهم الذين يصلون ويصومون ويتصدقون، </w:t>
      </w:r>
      <w:r w:rsidRPr="0038445D">
        <w:rPr>
          <w:rFonts w:ascii="Calibri" w:eastAsia="Calibri" w:hAnsi="Calibri" w:cs="Traditional Arabic"/>
          <w:color w:val="000000"/>
          <w:sz w:val="40"/>
          <w:szCs w:val="40"/>
          <w:rtl/>
        </w:rPr>
        <w:lastRenderedPageBreak/>
        <w:t xml:space="preserve">وهم يخافون ألا يقبل منهم، </w:t>
      </w:r>
      <w:r w:rsidRPr="00794FFA">
        <w:rPr>
          <w:sz w:val="36"/>
          <w:szCs w:val="36"/>
          <w:rtl/>
        </w:rPr>
        <w:t>{</w:t>
      </w:r>
      <w:r w:rsidR="00794FFA" w:rsidRPr="00794FFA">
        <w:rPr>
          <w:sz w:val="36"/>
          <w:szCs w:val="36"/>
          <w:rtl/>
        </w:rPr>
        <w:t xml:space="preserve"> أُولَئِكَ يُسَارِعُونَ فِي الْخَيْرَاتِ</w:t>
      </w:r>
      <w:r w:rsidRPr="00794FFA">
        <w:rPr>
          <w:sz w:val="36"/>
          <w:szCs w:val="36"/>
          <w:rtl/>
        </w:rPr>
        <w:t>}</w:t>
      </w:r>
      <w:r w:rsidRPr="00794FFA">
        <w:rPr>
          <w:rFonts w:ascii="Calibri" w:eastAsia="Calibri" w:hAnsi="Calibri" w:cs="Traditional Arabic"/>
          <w:color w:val="000000"/>
          <w:sz w:val="56"/>
          <w:szCs w:val="56"/>
          <w:rtl/>
        </w:rPr>
        <w:t xml:space="preserve"> </w:t>
      </w:r>
      <w:r w:rsidRPr="0038445D">
        <w:rPr>
          <w:rFonts w:ascii="Calibri" w:eastAsia="Calibri" w:hAnsi="Calibri" w:cs="Traditional Arabic"/>
          <w:color w:val="000000"/>
          <w:sz w:val="40"/>
          <w:szCs w:val="40"/>
          <w:rtl/>
        </w:rPr>
        <w:t>قال الترمذي</w:t>
      </w:r>
      <w:r w:rsidR="00FE6350">
        <w:rPr>
          <w:rFonts w:ascii="Calibri" w:eastAsia="Calibri" w:hAnsi="Calibri" w:cs="Traditional Arabic"/>
          <w:color w:val="000000"/>
          <w:sz w:val="40"/>
          <w:szCs w:val="40"/>
          <w:rtl/>
        </w:rPr>
        <w:t>:</w:t>
      </w:r>
      <w:r w:rsidRPr="0038445D">
        <w:rPr>
          <w:rFonts w:ascii="Calibri" w:eastAsia="Calibri" w:hAnsi="Calibri" w:cs="Traditional Arabic"/>
          <w:color w:val="000000"/>
          <w:sz w:val="40"/>
          <w:szCs w:val="40"/>
          <w:rtl/>
        </w:rPr>
        <w:t xml:space="preserve"> وروي هذا الحديث من حديث عبد الرحمن بن سعيد، عن</w:t>
      </w:r>
      <w:r w:rsidRPr="0038445D">
        <w:rPr>
          <w:rFonts w:ascii="Calibri" w:eastAsia="Calibri" w:hAnsi="Calibri" w:cs="Traditional Arabic" w:hint="cs"/>
          <w:color w:val="000000"/>
          <w:sz w:val="40"/>
          <w:szCs w:val="40"/>
          <w:rtl/>
        </w:rPr>
        <w:t xml:space="preserve"> </w:t>
      </w:r>
      <w:r w:rsidRPr="0038445D">
        <w:rPr>
          <w:rFonts w:ascii="Calibri" w:eastAsia="Calibri" w:hAnsi="Calibri" w:cs="Traditional Arabic"/>
          <w:color w:val="000000"/>
          <w:sz w:val="40"/>
          <w:szCs w:val="40"/>
          <w:rtl/>
        </w:rPr>
        <w:t>أبي حازم، عن أبي هريرة، عن النبي</w:t>
      </w:r>
      <w:r w:rsidRPr="00794FFA">
        <w:rPr>
          <w:rFonts w:ascii="Calibri" w:eastAsia="Calibri" w:hAnsi="Calibri" w:cs="Traditional Arabic"/>
          <w:color w:val="FF0000"/>
          <w:sz w:val="40"/>
          <w:szCs w:val="40"/>
          <w:rtl/>
        </w:rPr>
        <w:t xml:space="preserve"> صلى الله عليه وسلم</w:t>
      </w:r>
      <w:r w:rsidRPr="0038445D">
        <w:rPr>
          <w:rFonts w:ascii="Calibri" w:eastAsia="Calibri" w:hAnsi="Calibri" w:cs="Traditional Arabic"/>
          <w:color w:val="000000"/>
          <w:sz w:val="40"/>
          <w:szCs w:val="40"/>
          <w:rtl/>
        </w:rPr>
        <w:t xml:space="preserve"> نحو هذا.</w:t>
      </w:r>
      <w:r w:rsidR="00D12C52">
        <w:rPr>
          <w:rFonts w:ascii="Calibri" w:eastAsia="Calibri" w:hAnsi="Calibri" w:cs="Traditional Arabic" w:hint="cs"/>
          <w:color w:val="000000"/>
          <w:sz w:val="40"/>
          <w:szCs w:val="40"/>
          <w:rtl/>
        </w:rPr>
        <w:t xml:space="preserve"> </w:t>
      </w:r>
      <w:r w:rsidRPr="0038445D">
        <w:rPr>
          <w:rFonts w:ascii="Calibri" w:eastAsia="Calibri" w:hAnsi="Calibri" w:cs="Traditional Arabic"/>
          <w:color w:val="000000"/>
          <w:sz w:val="40"/>
          <w:szCs w:val="40"/>
          <w:rtl/>
        </w:rPr>
        <w:t>وهكذا قال ابن عباس، ومحمد بن كعب القرظي، والحسن البصري في تفسير هذه الآية.</w:t>
      </w:r>
      <w:r w:rsidRPr="0038445D">
        <w:rPr>
          <w:rFonts w:ascii="Calibri" w:eastAsia="Calibri" w:hAnsi="Calibri" w:cs="Traditional Arabic" w:hint="cs"/>
          <w:color w:val="000000"/>
          <w:sz w:val="40"/>
          <w:szCs w:val="40"/>
          <w:rtl/>
        </w:rPr>
        <w:t>"</w:t>
      </w:r>
      <w:r w:rsidRPr="0038445D">
        <w:rPr>
          <w:rFonts w:ascii="Calibri" w:eastAsia="Calibri" w:hAnsi="Calibri" w:cs="Traditional Arabic"/>
          <w:color w:val="000000"/>
          <w:sz w:val="40"/>
          <w:szCs w:val="40"/>
          <w:vertAlign w:val="superscript"/>
          <w:rtl/>
        </w:rPr>
        <w:footnoteReference w:id="7"/>
      </w:r>
    </w:p>
    <w:p w14:paraId="2DB7B53D" w14:textId="77777777" w:rsidR="005F2A43" w:rsidRDefault="005F2A43" w:rsidP="00D12C52">
      <w:pPr>
        <w:jc w:val="mediumKashida"/>
        <w:rPr>
          <w:rFonts w:ascii="Calibri" w:eastAsia="Calibri" w:hAnsi="Calibri" w:cs="Traditional Arabic"/>
          <w:color w:val="000000"/>
          <w:sz w:val="40"/>
          <w:szCs w:val="40"/>
          <w:rtl/>
        </w:rPr>
      </w:pPr>
    </w:p>
    <w:p w14:paraId="7BB0A97E" w14:textId="77777777" w:rsidR="005F2A43" w:rsidRDefault="005F2A43" w:rsidP="00D12C52">
      <w:pPr>
        <w:jc w:val="mediumKashida"/>
        <w:rPr>
          <w:rFonts w:ascii="Calibri" w:eastAsia="Calibri" w:hAnsi="Calibri" w:cs="Traditional Arabic"/>
          <w:color w:val="000000"/>
          <w:sz w:val="40"/>
          <w:szCs w:val="40"/>
          <w:rtl/>
        </w:rPr>
      </w:pPr>
    </w:p>
    <w:p w14:paraId="436339CA" w14:textId="77777777" w:rsidR="005F2A43" w:rsidRDefault="005F2A43" w:rsidP="00D12C52">
      <w:pPr>
        <w:jc w:val="mediumKashida"/>
        <w:rPr>
          <w:rFonts w:ascii="Calibri" w:eastAsia="Calibri" w:hAnsi="Calibri" w:cs="Traditional Arabic"/>
          <w:color w:val="000000"/>
          <w:sz w:val="40"/>
          <w:szCs w:val="40"/>
          <w:rtl/>
        </w:rPr>
      </w:pPr>
    </w:p>
    <w:p w14:paraId="50ACCD54" w14:textId="77777777" w:rsidR="005F2A43" w:rsidRDefault="005F2A43" w:rsidP="00D12C52">
      <w:pPr>
        <w:jc w:val="mediumKashida"/>
        <w:rPr>
          <w:rFonts w:ascii="Calibri" w:eastAsia="Calibri" w:hAnsi="Calibri" w:cs="Traditional Arabic"/>
          <w:color w:val="000000"/>
          <w:sz w:val="40"/>
          <w:szCs w:val="40"/>
          <w:rtl/>
        </w:rPr>
      </w:pPr>
    </w:p>
    <w:p w14:paraId="104DEC48" w14:textId="77777777" w:rsidR="005F2A43" w:rsidRDefault="005F2A43" w:rsidP="00D12C52">
      <w:pPr>
        <w:jc w:val="mediumKashida"/>
        <w:rPr>
          <w:rFonts w:ascii="Calibri" w:eastAsia="Calibri" w:hAnsi="Calibri" w:cs="Traditional Arabic"/>
          <w:color w:val="000000"/>
          <w:sz w:val="40"/>
          <w:szCs w:val="40"/>
          <w:rtl/>
        </w:rPr>
      </w:pPr>
    </w:p>
    <w:p w14:paraId="186E34B1" w14:textId="77777777" w:rsidR="005F2A43" w:rsidRDefault="005F2A43" w:rsidP="00D12C52">
      <w:pPr>
        <w:jc w:val="mediumKashida"/>
        <w:rPr>
          <w:rFonts w:ascii="Calibri" w:eastAsia="Calibri" w:hAnsi="Calibri" w:cs="Traditional Arabic"/>
          <w:color w:val="000000"/>
          <w:sz w:val="40"/>
          <w:szCs w:val="40"/>
          <w:rtl/>
        </w:rPr>
      </w:pPr>
    </w:p>
    <w:p w14:paraId="56E8160F" w14:textId="77777777" w:rsidR="005F2A43" w:rsidRDefault="005F2A43" w:rsidP="00D12C52">
      <w:pPr>
        <w:jc w:val="mediumKashida"/>
        <w:rPr>
          <w:rFonts w:ascii="Calibri" w:eastAsia="Calibri" w:hAnsi="Calibri" w:cs="Traditional Arabic"/>
          <w:color w:val="000000"/>
          <w:sz w:val="40"/>
          <w:szCs w:val="40"/>
          <w:rtl/>
        </w:rPr>
      </w:pPr>
    </w:p>
    <w:p w14:paraId="20A31A4A" w14:textId="77777777" w:rsidR="005F2A43" w:rsidRDefault="005F2A43" w:rsidP="00D12C52">
      <w:pPr>
        <w:jc w:val="mediumKashida"/>
        <w:rPr>
          <w:rFonts w:ascii="Calibri" w:eastAsia="Calibri" w:hAnsi="Calibri" w:cs="Traditional Arabic"/>
          <w:color w:val="000000"/>
          <w:sz w:val="40"/>
          <w:szCs w:val="40"/>
          <w:rtl/>
        </w:rPr>
      </w:pPr>
    </w:p>
    <w:p w14:paraId="2C343E62" w14:textId="77777777" w:rsidR="005F2A43" w:rsidRDefault="005F2A43" w:rsidP="00D12C52">
      <w:pPr>
        <w:jc w:val="mediumKashida"/>
        <w:rPr>
          <w:rFonts w:ascii="Calibri" w:eastAsia="Calibri" w:hAnsi="Calibri" w:cs="Traditional Arabic"/>
          <w:color w:val="000000"/>
          <w:sz w:val="40"/>
          <w:szCs w:val="40"/>
          <w:rtl/>
        </w:rPr>
      </w:pPr>
    </w:p>
    <w:p w14:paraId="6B4A0399" w14:textId="77777777" w:rsidR="005F2A43" w:rsidRDefault="005F2A43" w:rsidP="00D12C52">
      <w:pPr>
        <w:jc w:val="mediumKashida"/>
        <w:rPr>
          <w:rFonts w:ascii="Calibri" w:eastAsia="Calibri" w:hAnsi="Calibri" w:cs="Traditional Arabic"/>
          <w:color w:val="000000"/>
          <w:sz w:val="40"/>
          <w:szCs w:val="40"/>
          <w:rtl/>
        </w:rPr>
      </w:pPr>
    </w:p>
    <w:p w14:paraId="11790829" w14:textId="77777777" w:rsidR="005F2A43" w:rsidRPr="0038445D" w:rsidRDefault="005F2A43" w:rsidP="00D12C52">
      <w:pPr>
        <w:jc w:val="mediumKashida"/>
        <w:rPr>
          <w:rFonts w:ascii="Calibri" w:eastAsia="Calibri" w:hAnsi="Calibri" w:cs="Traditional Arabic"/>
          <w:color w:val="000000"/>
          <w:sz w:val="40"/>
          <w:szCs w:val="40"/>
          <w:rtl/>
        </w:rPr>
      </w:pPr>
    </w:p>
    <w:p w14:paraId="6B3ABEDF" w14:textId="77777777" w:rsidR="0038445D" w:rsidRPr="0038445D" w:rsidRDefault="0038445D" w:rsidP="0038445D">
      <w:pPr>
        <w:spacing w:after="0" w:line="240" w:lineRule="auto"/>
        <w:jc w:val="mediumKashida"/>
        <w:rPr>
          <w:rFonts w:cs="DecoType Naskh"/>
          <w:color w:val="C00000"/>
          <w:sz w:val="40"/>
          <w:szCs w:val="40"/>
          <w:rtl/>
        </w:rPr>
      </w:pPr>
      <w:r w:rsidRPr="0038445D">
        <w:rPr>
          <w:rFonts w:cs="DecoType Naskh" w:hint="cs"/>
          <w:color w:val="FF0000"/>
          <w:sz w:val="40"/>
          <w:szCs w:val="40"/>
          <w:rtl/>
        </w:rPr>
        <w:t>2</w:t>
      </w:r>
      <w:r w:rsidR="00421D33">
        <w:rPr>
          <w:rFonts w:cs="DecoType Naskh" w:hint="cs"/>
          <w:color w:val="C00000"/>
          <w:sz w:val="40"/>
          <w:szCs w:val="40"/>
          <w:rtl/>
        </w:rPr>
        <w:t>-الثبات على الطاعات</w:t>
      </w:r>
      <w:r w:rsidRPr="0038445D">
        <w:rPr>
          <w:rFonts w:cs="DecoType Naskh" w:hint="cs"/>
          <w:color w:val="C00000"/>
          <w:sz w:val="40"/>
          <w:szCs w:val="40"/>
          <w:rtl/>
        </w:rPr>
        <w:t>، والحذر من الرجوع إلى المعاصي بعـد أن تاب الله عليك.</w:t>
      </w:r>
    </w:p>
    <w:p w14:paraId="47B950C5" w14:textId="77777777" w:rsidR="0038445D" w:rsidRPr="0038445D" w:rsidRDefault="0038445D" w:rsidP="0038445D">
      <w:pPr>
        <w:spacing w:after="160" w:line="259" w:lineRule="auto"/>
        <w:jc w:val="mediumKashida"/>
        <w:rPr>
          <w:rFonts w:ascii="Traditional Arabic" w:eastAsia="Times New Roman" w:hAnsi="Traditional Arabic" w:cs="Traditional Arabic"/>
          <w:sz w:val="40"/>
          <w:szCs w:val="40"/>
          <w:rtl/>
        </w:rPr>
      </w:pPr>
      <w:r w:rsidRPr="0038445D">
        <w:rPr>
          <w:rFonts w:ascii="Traditional Arabic" w:eastAsia="Times New Roman" w:hAnsi="Traditional Arabic" w:cs="Traditional Arabic" w:hint="cs"/>
          <w:sz w:val="40"/>
          <w:szCs w:val="40"/>
          <w:rtl/>
        </w:rPr>
        <w:t>واعلم أيها المسلم أنَّ من توفيق الله لك أنَّه أعانك على ترك الذنوب بشهر رمضان، وإن كان لا بدَّ من أثر باقٍ في النفس وهذا من تبعات الذنوب، وليت الذنوب إذا تخلَّت خلَّت، ولكن رحمة الله أوسع وأشمل.</w:t>
      </w:r>
    </w:p>
    <w:p w14:paraId="2B5C74CD" w14:textId="75F2EE12" w:rsidR="0038445D" w:rsidRPr="0038445D" w:rsidRDefault="0038445D" w:rsidP="0038445D">
      <w:pPr>
        <w:spacing w:after="160" w:line="259" w:lineRule="auto"/>
        <w:jc w:val="mediumKashida"/>
        <w:rPr>
          <w:rFonts w:ascii="Traditional Arabic" w:eastAsia="Times New Roman" w:hAnsi="Traditional Arabic" w:cs="Traditional Arabic"/>
          <w:sz w:val="40"/>
          <w:szCs w:val="40"/>
          <w:rtl/>
          <w:lang w:bidi="ar-SY"/>
        </w:rPr>
      </w:pPr>
      <w:r w:rsidRPr="0038445D">
        <w:rPr>
          <w:rFonts w:ascii="Traditional Arabic" w:eastAsia="Times New Roman" w:hAnsi="Traditional Arabic" w:cs="Traditional Arabic" w:hint="cs"/>
          <w:sz w:val="40"/>
          <w:szCs w:val="40"/>
          <w:rtl/>
        </w:rPr>
        <w:t>وحتى تكون ثابتاً على التوبة، فاسلك سبيل السلف من التائبين والراجعين إلى الله، طالع في قصصهم، وتأمل في أحوالهم، هل جال ببالك أنَّ هناك كتاباً يحمل هذا العنوان، وهو للإمام ابن قدامة رحمه الله، وسمَّاه التوابين"، فتلك القصص من خير المث</w:t>
      </w:r>
      <w:r w:rsidR="00E17014">
        <w:rPr>
          <w:rFonts w:ascii="Traditional Arabic" w:eastAsia="Times New Roman" w:hAnsi="Traditional Arabic" w:cs="Traditional Arabic" w:hint="cs"/>
          <w:sz w:val="40"/>
          <w:szCs w:val="40"/>
          <w:rtl/>
        </w:rPr>
        <w:t>َّ</w:t>
      </w:r>
      <w:r w:rsidRPr="0038445D">
        <w:rPr>
          <w:rFonts w:ascii="Traditional Arabic" w:eastAsia="Times New Roman" w:hAnsi="Traditional Arabic" w:cs="Traditional Arabic" w:hint="cs"/>
          <w:sz w:val="40"/>
          <w:szCs w:val="40"/>
          <w:rtl/>
        </w:rPr>
        <w:t>بات، ومن أعظم المعينات بعد رحمة الله تعالى، وتوفيقه لك.</w:t>
      </w:r>
      <w:r w:rsidRPr="0038445D">
        <w:rPr>
          <w:rFonts w:ascii="Arb Naskh" w:eastAsia="Times New Roman" w:hAnsi="Arb Naskh" w:cs="Traditional Arabic" w:hint="cs"/>
          <w:sz w:val="40"/>
          <w:szCs w:val="40"/>
          <w:rtl/>
          <w:lang w:eastAsia="ru-RU" w:bidi="ar-SY"/>
        </w:rPr>
        <w:t xml:space="preserve"> </w:t>
      </w:r>
      <w:r w:rsidR="00BB6B98">
        <w:rPr>
          <w:rFonts w:ascii="Traditional Arabic" w:eastAsia="Times New Roman" w:hAnsi="Traditional Arabic" w:cs="Traditional Arabic" w:hint="cs"/>
          <w:sz w:val="40"/>
          <w:szCs w:val="40"/>
          <w:rtl/>
          <w:lang w:bidi="ar-SY"/>
        </w:rPr>
        <w:t xml:space="preserve"> </w:t>
      </w:r>
    </w:p>
    <w:p w14:paraId="14F9B125" w14:textId="77777777" w:rsidR="0038445D" w:rsidRPr="0038445D" w:rsidRDefault="0038445D" w:rsidP="0038445D">
      <w:pPr>
        <w:spacing w:after="160" w:line="259" w:lineRule="auto"/>
        <w:jc w:val="mediumKashida"/>
        <w:rPr>
          <w:rFonts w:ascii="Traditional Arabic" w:eastAsia="Times New Roman" w:hAnsi="Traditional Arabic" w:cs="Traditional Arabic"/>
          <w:sz w:val="40"/>
          <w:szCs w:val="40"/>
          <w:rtl/>
          <w:lang w:bidi="ar-SY"/>
        </w:rPr>
      </w:pPr>
      <w:r w:rsidRPr="0038445D">
        <w:rPr>
          <w:rFonts w:ascii="Traditional Arabic" w:eastAsia="Times New Roman" w:hAnsi="Traditional Arabic" w:cs="Traditional Arabic" w:hint="cs"/>
          <w:b/>
          <w:bCs/>
          <w:sz w:val="40"/>
          <w:szCs w:val="40"/>
          <w:rtl/>
          <w:lang w:bidi="ar-SY"/>
        </w:rPr>
        <w:t>ومن خير المثبتات، ترك الأصحاب الذين كانوا يعينونك على فعل المعاصي ويسهلونها لك</w:t>
      </w:r>
      <w:r w:rsidRPr="0038445D">
        <w:rPr>
          <w:rFonts w:ascii="Traditional Arabic" w:eastAsia="Times New Roman" w:hAnsi="Traditional Arabic" w:cs="Traditional Arabic" w:hint="cs"/>
          <w:sz w:val="40"/>
          <w:szCs w:val="40"/>
          <w:rtl/>
          <w:lang w:bidi="ar-SY"/>
        </w:rPr>
        <w:t>، ولهذا جاء في الحديث الصحيح في قصة الرجل الذي قتل مائة رجل، قال له ذلك العالم، "</w:t>
      </w:r>
      <w:r w:rsidRPr="0038445D">
        <w:rPr>
          <w:rFonts w:cs="DecoType Naskh"/>
          <w:rtl/>
        </w:rPr>
        <w:t xml:space="preserve"> </w:t>
      </w:r>
      <w:r w:rsidRPr="0038445D">
        <w:rPr>
          <w:rFonts w:ascii="Traditional Arabic" w:eastAsia="Times New Roman" w:hAnsi="Traditional Arabic" w:cs="Traditional Arabic"/>
          <w:sz w:val="40"/>
          <w:szCs w:val="40"/>
          <w:rtl/>
          <w:lang w:bidi="ar-SY"/>
        </w:rPr>
        <w:t>لا ترجع إلى أرضك فإنها أرض سوء، فانطلق حتى إذا نصف الطريق أتاه الموت، فاختصمت فيه ملائكة الرحمة وملائكة العذاب</w:t>
      </w:r>
      <w:r w:rsidRPr="0038445D">
        <w:rPr>
          <w:rFonts w:ascii="Traditional Arabic" w:eastAsia="Times New Roman" w:hAnsi="Traditional Arabic" w:cs="Traditional Arabic" w:hint="cs"/>
          <w:sz w:val="40"/>
          <w:szCs w:val="40"/>
          <w:rtl/>
          <w:lang w:bidi="ar-SY"/>
        </w:rPr>
        <w:t>...." الحديث.</w:t>
      </w:r>
    </w:p>
    <w:p w14:paraId="4A0D95A8" w14:textId="77777777" w:rsidR="0038445D" w:rsidRDefault="0038445D" w:rsidP="0038445D">
      <w:pPr>
        <w:spacing w:after="160" w:line="259" w:lineRule="auto"/>
        <w:jc w:val="mediumKashida"/>
        <w:rPr>
          <w:rFonts w:ascii="Traditional Arabic" w:eastAsia="Times New Roman" w:hAnsi="Traditional Arabic" w:cs="Traditional Arabic"/>
          <w:sz w:val="40"/>
          <w:szCs w:val="40"/>
          <w:rtl/>
          <w:lang w:bidi="ar-SY"/>
        </w:rPr>
      </w:pPr>
      <w:r w:rsidRPr="0038445D">
        <w:rPr>
          <w:rFonts w:ascii="Traditional Arabic" w:eastAsia="Times New Roman" w:hAnsi="Traditional Arabic" w:cs="Traditional Arabic" w:hint="cs"/>
          <w:sz w:val="40"/>
          <w:szCs w:val="40"/>
          <w:rtl/>
          <w:lang w:bidi="ar-SY"/>
        </w:rPr>
        <w:t>فأرشده أن من خير ما يعينه على التوبة النصوح، والثبات عليها، هو أن يغير تلك الأرض، وهذا التغي</w:t>
      </w:r>
      <w:r w:rsidR="00E17014">
        <w:rPr>
          <w:rFonts w:ascii="Traditional Arabic" w:eastAsia="Times New Roman" w:hAnsi="Traditional Arabic" w:cs="Traditional Arabic" w:hint="cs"/>
          <w:sz w:val="40"/>
          <w:szCs w:val="40"/>
          <w:rtl/>
          <w:lang w:bidi="ar-SY"/>
        </w:rPr>
        <w:t>ي</w:t>
      </w:r>
      <w:r w:rsidRPr="0038445D">
        <w:rPr>
          <w:rFonts w:ascii="Traditional Arabic" w:eastAsia="Times New Roman" w:hAnsi="Traditional Arabic" w:cs="Traditional Arabic" w:hint="cs"/>
          <w:sz w:val="40"/>
          <w:szCs w:val="40"/>
          <w:rtl/>
          <w:lang w:bidi="ar-SY"/>
        </w:rPr>
        <w:t>ر ينبغي أن يكون من القلب، قبل القالب، وإلا فهو تغي</w:t>
      </w:r>
      <w:r w:rsidR="00E17014">
        <w:rPr>
          <w:rFonts w:ascii="Traditional Arabic" w:eastAsia="Times New Roman" w:hAnsi="Traditional Arabic" w:cs="Traditional Arabic" w:hint="cs"/>
          <w:sz w:val="40"/>
          <w:szCs w:val="40"/>
          <w:rtl/>
          <w:lang w:bidi="ar-SY"/>
        </w:rPr>
        <w:t>ي</w:t>
      </w:r>
      <w:r w:rsidRPr="0038445D">
        <w:rPr>
          <w:rFonts w:ascii="Traditional Arabic" w:eastAsia="Times New Roman" w:hAnsi="Traditional Arabic" w:cs="Traditional Arabic" w:hint="cs"/>
          <w:sz w:val="40"/>
          <w:szCs w:val="40"/>
          <w:rtl/>
          <w:lang w:bidi="ar-SY"/>
        </w:rPr>
        <w:t xml:space="preserve">ر شكلي، ووقته آني، وفي كتاب "الأربعين الصغرى" للإمام </w:t>
      </w:r>
      <w:r w:rsidRPr="0038445D">
        <w:rPr>
          <w:rFonts w:ascii="Traditional Arabic" w:eastAsia="Times New Roman" w:hAnsi="Traditional Arabic" w:cs="Traditional Arabic" w:hint="cs"/>
          <w:sz w:val="40"/>
          <w:szCs w:val="40"/>
          <w:rtl/>
          <w:lang w:bidi="ar-SY"/>
        </w:rPr>
        <w:lastRenderedPageBreak/>
        <w:t>البيهقي، باباً بعنوان</w:t>
      </w:r>
      <w:r w:rsidR="00FE6350">
        <w:rPr>
          <w:rFonts w:ascii="Traditional Arabic" w:eastAsia="Times New Roman" w:hAnsi="Traditional Arabic" w:cs="Traditional Arabic" w:hint="cs"/>
          <w:sz w:val="40"/>
          <w:szCs w:val="40"/>
          <w:rtl/>
          <w:lang w:bidi="ar-SY"/>
        </w:rPr>
        <w:t>:</w:t>
      </w:r>
      <w:r w:rsidRPr="0038445D">
        <w:rPr>
          <w:rFonts w:ascii="Traditional Arabic" w:eastAsia="Times New Roman" w:hAnsi="Traditional Arabic" w:cs="Traditional Arabic" w:hint="cs"/>
          <w:sz w:val="40"/>
          <w:szCs w:val="40"/>
          <w:rtl/>
          <w:lang w:bidi="ar-SY"/>
        </w:rPr>
        <w:t xml:space="preserve"> "</w:t>
      </w:r>
      <w:r w:rsidRPr="0038445D">
        <w:rPr>
          <w:rFonts w:ascii="Traditional Arabic" w:eastAsia="Times New Roman" w:hAnsi="Traditional Arabic" w:cs="Traditional Arabic"/>
          <w:sz w:val="40"/>
          <w:szCs w:val="40"/>
          <w:rtl/>
          <w:lang w:bidi="ar-SY"/>
        </w:rPr>
        <w:t>هجران إخوان السوء</w:t>
      </w:r>
      <w:r w:rsidRPr="0038445D">
        <w:rPr>
          <w:rFonts w:ascii="Traditional Arabic" w:eastAsia="Times New Roman" w:hAnsi="Traditional Arabic" w:cs="Traditional Arabic" w:hint="cs"/>
          <w:sz w:val="40"/>
          <w:szCs w:val="40"/>
          <w:rtl/>
          <w:lang w:bidi="ar-SY"/>
        </w:rPr>
        <w:t>،</w:t>
      </w:r>
      <w:r w:rsidRPr="0038445D">
        <w:rPr>
          <w:rFonts w:ascii="Traditional Arabic" w:eastAsia="Times New Roman" w:hAnsi="Traditional Arabic" w:cs="Traditional Arabic"/>
          <w:sz w:val="40"/>
          <w:szCs w:val="40"/>
          <w:rtl/>
          <w:lang w:bidi="ar-SY"/>
        </w:rPr>
        <w:t xml:space="preserve"> وهجران إخوان السوء من كمال التوبة</w:t>
      </w:r>
      <w:r w:rsidRPr="0038445D">
        <w:rPr>
          <w:rFonts w:ascii="Traditional Arabic" w:eastAsia="Times New Roman" w:hAnsi="Traditional Arabic" w:cs="Traditional Arabic" w:hint="cs"/>
          <w:sz w:val="40"/>
          <w:szCs w:val="40"/>
          <w:rtl/>
          <w:lang w:bidi="ar-SY"/>
        </w:rPr>
        <w:t>"</w:t>
      </w:r>
      <w:r w:rsidRPr="0038445D">
        <w:rPr>
          <w:rFonts w:ascii="Traditional Arabic" w:eastAsia="Times New Roman" w:hAnsi="Traditional Arabic" w:cs="Traditional Arabic"/>
          <w:sz w:val="40"/>
          <w:szCs w:val="40"/>
          <w:vertAlign w:val="superscript"/>
          <w:rtl/>
          <w:lang w:bidi="ar-SY"/>
        </w:rPr>
        <w:footnoteReference w:id="8"/>
      </w:r>
      <w:r w:rsidRPr="0038445D">
        <w:rPr>
          <w:rFonts w:ascii="Traditional Arabic" w:eastAsia="Times New Roman" w:hAnsi="Traditional Arabic" w:cs="Traditional Arabic" w:hint="cs"/>
          <w:sz w:val="40"/>
          <w:szCs w:val="40"/>
          <w:rtl/>
          <w:lang w:bidi="ar-SY"/>
        </w:rPr>
        <w:t xml:space="preserve"> </w:t>
      </w:r>
    </w:p>
    <w:p w14:paraId="0633373C" w14:textId="77777777" w:rsidR="00CE2258" w:rsidRDefault="00CE2258" w:rsidP="0038445D">
      <w:pPr>
        <w:spacing w:after="160" w:line="259" w:lineRule="auto"/>
        <w:jc w:val="mediumKashida"/>
        <w:rPr>
          <w:rFonts w:ascii="Traditional Arabic" w:eastAsia="Times New Roman" w:hAnsi="Traditional Arabic" w:cs="Traditional Arabic"/>
          <w:sz w:val="40"/>
          <w:szCs w:val="40"/>
          <w:rtl/>
          <w:lang w:bidi="ar-SY"/>
        </w:rPr>
      </w:pPr>
      <w:r w:rsidRPr="00CE2258">
        <w:rPr>
          <w:rFonts w:ascii="Traditional Arabic" w:eastAsia="Times New Roman" w:hAnsi="Traditional Arabic" w:cs="Traditional Arabic" w:hint="cs"/>
          <w:b/>
          <w:bCs/>
          <w:sz w:val="40"/>
          <w:szCs w:val="40"/>
          <w:rtl/>
          <w:lang w:bidi="ar-SY"/>
        </w:rPr>
        <w:t>ومن</w:t>
      </w:r>
      <w:r>
        <w:rPr>
          <w:rFonts w:ascii="Traditional Arabic" w:eastAsia="Times New Roman" w:hAnsi="Traditional Arabic" w:cs="Traditional Arabic" w:hint="cs"/>
          <w:b/>
          <w:bCs/>
          <w:sz w:val="40"/>
          <w:szCs w:val="40"/>
          <w:rtl/>
          <w:lang w:bidi="ar-SY"/>
        </w:rPr>
        <w:t xml:space="preserve"> أفضل أنواع</w:t>
      </w:r>
      <w:r w:rsidRPr="00CE2258">
        <w:rPr>
          <w:rFonts w:ascii="Traditional Arabic" w:eastAsia="Times New Roman" w:hAnsi="Traditional Arabic" w:cs="Traditional Arabic" w:hint="cs"/>
          <w:b/>
          <w:bCs/>
          <w:sz w:val="40"/>
          <w:szCs w:val="40"/>
          <w:rtl/>
          <w:lang w:bidi="ar-SY"/>
        </w:rPr>
        <w:t xml:space="preserve"> المثبات الدعاء، فشأنه عظيم،</w:t>
      </w:r>
      <w:r>
        <w:rPr>
          <w:rFonts w:ascii="Traditional Arabic" w:eastAsia="Times New Roman" w:hAnsi="Traditional Arabic" w:cs="Traditional Arabic" w:hint="cs"/>
          <w:sz w:val="40"/>
          <w:szCs w:val="40"/>
          <w:rtl/>
          <w:lang w:bidi="ar-SY"/>
        </w:rPr>
        <w:t xml:space="preserve"> ووقعه على النَّفسِ والحالِ كبير، والمؤمن الذي يرجى له الاستجابة، هو الذي يدعوا الله بلسان الحال والمقال، متضرعاً إليه، راجياً طامعاً بما عنده من واسع الرحمة، وكثيرِ الخيرِ والبركـة.</w:t>
      </w:r>
    </w:p>
    <w:p w14:paraId="75DAAD2B" w14:textId="77777777" w:rsidR="007618FD" w:rsidRDefault="007618FD" w:rsidP="007618FD">
      <w:pPr>
        <w:spacing w:after="160" w:line="259" w:lineRule="auto"/>
        <w:jc w:val="mediumKashida"/>
        <w:rPr>
          <w:rFonts w:ascii="Traditional Arabic" w:eastAsia="Times New Roman" w:hAnsi="Traditional Arabic" w:cs="Traditional Arabic"/>
          <w:sz w:val="40"/>
          <w:szCs w:val="40"/>
          <w:rtl/>
          <w:lang w:bidi="ar-SY"/>
        </w:rPr>
      </w:pPr>
      <w:r>
        <w:rPr>
          <w:rFonts w:ascii="Traditional Arabic" w:eastAsia="Times New Roman" w:hAnsi="Traditional Arabic" w:cs="Traditional Arabic" w:hint="cs"/>
          <w:sz w:val="40"/>
          <w:szCs w:val="40"/>
          <w:rtl/>
          <w:lang w:bidi="ar-SY"/>
        </w:rPr>
        <w:t>روى الطبراني، ع</w:t>
      </w:r>
      <w:r w:rsidRPr="007618FD">
        <w:rPr>
          <w:rFonts w:ascii="Traditional Arabic" w:eastAsia="Times New Roman" w:hAnsi="Traditional Arabic" w:cs="Traditional Arabic"/>
          <w:sz w:val="40"/>
          <w:szCs w:val="40"/>
          <w:rtl/>
          <w:lang w:bidi="ar-SY"/>
        </w:rPr>
        <w:t>ن شداد بن أوس</w:t>
      </w:r>
      <w:r>
        <w:rPr>
          <w:rFonts w:ascii="Traditional Arabic" w:eastAsia="Times New Roman" w:hAnsi="Traditional Arabic" w:cs="Traditional Arabic" w:hint="cs"/>
          <w:sz w:val="40"/>
          <w:szCs w:val="40"/>
          <w:rtl/>
          <w:lang w:bidi="ar-SY"/>
        </w:rPr>
        <w:t xml:space="preserve"> </w:t>
      </w:r>
      <w:r w:rsidRPr="007618FD">
        <w:rPr>
          <w:rFonts w:ascii="Traditional Arabic" w:eastAsia="Times New Roman" w:hAnsi="Traditional Arabic" w:cs="Traditional Arabic" w:hint="cs"/>
          <w:color w:val="FF0000"/>
          <w:sz w:val="40"/>
          <w:szCs w:val="40"/>
          <w:rtl/>
          <w:lang w:bidi="ar-SY"/>
        </w:rPr>
        <w:t>رضي الله عنه</w:t>
      </w:r>
      <w:r w:rsidRPr="007618FD">
        <w:rPr>
          <w:rFonts w:ascii="Traditional Arabic" w:eastAsia="Times New Roman" w:hAnsi="Traditional Arabic" w:cs="Traditional Arabic"/>
          <w:color w:val="FF0000"/>
          <w:sz w:val="40"/>
          <w:szCs w:val="40"/>
          <w:rtl/>
          <w:lang w:bidi="ar-SY"/>
        </w:rPr>
        <w:t xml:space="preserve"> </w:t>
      </w:r>
      <w:r w:rsidRPr="007618FD">
        <w:rPr>
          <w:rFonts w:ascii="Traditional Arabic" w:eastAsia="Times New Roman" w:hAnsi="Traditional Arabic" w:cs="Traditional Arabic"/>
          <w:sz w:val="40"/>
          <w:szCs w:val="40"/>
          <w:rtl/>
          <w:lang w:bidi="ar-SY"/>
        </w:rPr>
        <w:t>قال</w:t>
      </w:r>
      <w:r w:rsidR="00FE6350">
        <w:rPr>
          <w:rFonts w:ascii="Traditional Arabic" w:eastAsia="Times New Roman" w:hAnsi="Traditional Arabic" w:cs="Traditional Arabic"/>
          <w:sz w:val="40"/>
          <w:szCs w:val="40"/>
          <w:rtl/>
          <w:lang w:bidi="ar-SY"/>
        </w:rPr>
        <w:t>:</w:t>
      </w:r>
      <w:r>
        <w:rPr>
          <w:rFonts w:ascii="Traditional Arabic" w:eastAsia="Times New Roman" w:hAnsi="Traditional Arabic" w:cs="Traditional Arabic" w:hint="cs"/>
          <w:sz w:val="40"/>
          <w:szCs w:val="40"/>
          <w:rtl/>
          <w:lang w:bidi="ar-SY"/>
        </w:rPr>
        <w:t xml:space="preserve"> </w:t>
      </w:r>
      <w:r w:rsidRPr="007618FD">
        <w:rPr>
          <w:rFonts w:ascii="Traditional Arabic" w:eastAsia="Times New Roman" w:hAnsi="Traditional Arabic" w:cs="Traditional Arabic"/>
          <w:sz w:val="40"/>
          <w:szCs w:val="40"/>
          <w:rtl/>
          <w:lang w:bidi="ar-SY"/>
        </w:rPr>
        <w:t xml:space="preserve">قال لي رسول الله - </w:t>
      </w:r>
      <w:r w:rsidRPr="007618FD">
        <w:rPr>
          <w:rFonts w:ascii="Traditional Arabic" w:eastAsia="Times New Roman" w:hAnsi="Traditional Arabic" w:cs="Traditional Arabic"/>
          <w:color w:val="FF0000"/>
          <w:sz w:val="40"/>
          <w:szCs w:val="40"/>
          <w:rtl/>
          <w:lang w:bidi="ar-SY"/>
        </w:rPr>
        <w:t>صلى الله عليه وسلم</w:t>
      </w:r>
      <w:r w:rsidRPr="007618FD">
        <w:rPr>
          <w:rFonts w:ascii="Traditional Arabic" w:eastAsia="Times New Roman" w:hAnsi="Traditional Arabic" w:cs="Traditional Arabic" w:hint="cs"/>
          <w:color w:val="FF0000"/>
          <w:sz w:val="40"/>
          <w:szCs w:val="40"/>
          <w:rtl/>
          <w:lang w:bidi="ar-SY"/>
        </w:rPr>
        <w:t xml:space="preserve"> </w:t>
      </w:r>
      <w:r>
        <w:rPr>
          <w:rFonts w:ascii="Traditional Arabic" w:eastAsia="Times New Roman" w:hAnsi="Traditional Arabic" w:cs="Traditional Arabic"/>
          <w:sz w:val="40"/>
          <w:szCs w:val="40"/>
          <w:rtl/>
          <w:lang w:bidi="ar-SY"/>
        </w:rPr>
        <w:t xml:space="preserve"> </w:t>
      </w:r>
      <w:r>
        <w:rPr>
          <w:rFonts w:ascii="Traditional Arabic" w:eastAsia="Times New Roman" w:hAnsi="Traditional Arabic" w:cs="Traditional Arabic" w:hint="cs"/>
          <w:sz w:val="40"/>
          <w:szCs w:val="40"/>
          <w:rtl/>
          <w:lang w:bidi="ar-SY"/>
        </w:rPr>
        <w:t>"</w:t>
      </w:r>
      <w:r w:rsidRPr="007618FD">
        <w:rPr>
          <w:rFonts w:ascii="Traditional Arabic" w:eastAsia="Times New Roman" w:hAnsi="Traditional Arabic" w:cs="Traditional Arabic"/>
          <w:sz w:val="40"/>
          <w:szCs w:val="40"/>
          <w:rtl/>
          <w:lang w:bidi="ar-SY"/>
        </w:rPr>
        <w:t>يا شداد بن أوسٍ! إذا رأيت الناس قد اكتنزوا الذهب والفضة، فأكثر هؤلاء الكلمات</w:t>
      </w:r>
      <w:r w:rsidR="00FE6350">
        <w:rPr>
          <w:rFonts w:ascii="Traditional Arabic" w:eastAsia="Times New Roman" w:hAnsi="Traditional Arabic" w:cs="Traditional Arabic"/>
          <w:sz w:val="40"/>
          <w:szCs w:val="40"/>
          <w:rtl/>
          <w:lang w:bidi="ar-SY"/>
        </w:rPr>
        <w:t>:</w:t>
      </w:r>
      <w:r>
        <w:rPr>
          <w:rFonts w:ascii="Traditional Arabic" w:eastAsia="Times New Roman" w:hAnsi="Traditional Arabic" w:cs="Traditional Arabic" w:hint="cs"/>
          <w:sz w:val="40"/>
          <w:szCs w:val="40"/>
          <w:rtl/>
          <w:lang w:bidi="ar-SY"/>
        </w:rPr>
        <w:t xml:space="preserve"> </w:t>
      </w:r>
      <w:r w:rsidRPr="007618FD">
        <w:rPr>
          <w:rFonts w:ascii="Traditional Arabic" w:eastAsia="Times New Roman" w:hAnsi="Traditional Arabic" w:cs="Traditional Arabic"/>
          <w:sz w:val="40"/>
          <w:szCs w:val="40"/>
          <w:rtl/>
          <w:lang w:bidi="ar-SY"/>
        </w:rPr>
        <w:t>اللّهم! إني أسألك الثبات في الأمرِ، والعزيمة على الرُّشد،</w:t>
      </w:r>
      <w:r>
        <w:rPr>
          <w:rFonts w:ascii="Traditional Arabic" w:eastAsia="Times New Roman" w:hAnsi="Traditional Arabic" w:cs="Traditional Arabic" w:hint="cs"/>
          <w:sz w:val="40"/>
          <w:szCs w:val="40"/>
          <w:rtl/>
          <w:lang w:bidi="ar-SY"/>
        </w:rPr>
        <w:t xml:space="preserve"> </w:t>
      </w:r>
      <w:r w:rsidRPr="007618FD">
        <w:rPr>
          <w:rFonts w:ascii="Traditional Arabic" w:eastAsia="Times New Roman" w:hAnsi="Traditional Arabic" w:cs="Traditional Arabic"/>
          <w:sz w:val="40"/>
          <w:szCs w:val="40"/>
          <w:rtl/>
          <w:lang w:bidi="ar-SY"/>
        </w:rPr>
        <w:t xml:space="preserve">وأسألك موجبات رحمتك، وعزائم </w:t>
      </w:r>
      <w:r>
        <w:rPr>
          <w:rFonts w:ascii="Traditional Arabic" w:eastAsia="Times New Roman" w:hAnsi="Traditional Arabic" w:cs="Traditional Arabic"/>
          <w:sz w:val="40"/>
          <w:szCs w:val="40"/>
          <w:rtl/>
          <w:lang w:bidi="ar-SY"/>
        </w:rPr>
        <w:t>مغفرتك، وأسألك شكر نعمتِك، وحسن</w:t>
      </w:r>
      <w:r>
        <w:rPr>
          <w:rFonts w:ascii="Traditional Arabic" w:eastAsia="Times New Roman" w:hAnsi="Traditional Arabic" w:cs="Traditional Arabic" w:hint="cs"/>
          <w:sz w:val="40"/>
          <w:szCs w:val="40"/>
          <w:rtl/>
          <w:lang w:bidi="ar-SY"/>
        </w:rPr>
        <w:t xml:space="preserve"> </w:t>
      </w:r>
      <w:r w:rsidRPr="007618FD">
        <w:rPr>
          <w:rFonts w:ascii="Traditional Arabic" w:eastAsia="Times New Roman" w:hAnsi="Traditional Arabic" w:cs="Traditional Arabic"/>
          <w:sz w:val="40"/>
          <w:szCs w:val="40"/>
          <w:rtl/>
          <w:lang w:bidi="ar-SY"/>
        </w:rPr>
        <w:t>عبادتك، وأسألك قلباً سليماً، ولساناً صادقاً، وأسألك من خير</w:t>
      </w:r>
      <w:r>
        <w:rPr>
          <w:rFonts w:ascii="Traditional Arabic" w:eastAsia="Times New Roman" w:hAnsi="Traditional Arabic" w:cs="Traditional Arabic" w:hint="cs"/>
          <w:sz w:val="40"/>
          <w:szCs w:val="40"/>
          <w:rtl/>
          <w:lang w:bidi="ar-SY"/>
        </w:rPr>
        <w:t xml:space="preserve"> </w:t>
      </w:r>
      <w:r w:rsidRPr="007618FD">
        <w:rPr>
          <w:rFonts w:ascii="Traditional Arabic" w:eastAsia="Times New Roman" w:hAnsi="Traditional Arabic" w:cs="Traditional Arabic"/>
          <w:sz w:val="40"/>
          <w:szCs w:val="40"/>
          <w:rtl/>
          <w:lang w:bidi="ar-SY"/>
        </w:rPr>
        <w:t>ما تعلم، وأعوذُ بك من شرِّ ما تعلم، وأستغفرُك لما تعلمُ؛ إنك أنت</w:t>
      </w:r>
      <w:r>
        <w:rPr>
          <w:rFonts w:ascii="Traditional Arabic" w:eastAsia="Times New Roman" w:hAnsi="Traditional Arabic" w:cs="Traditional Arabic" w:hint="cs"/>
          <w:sz w:val="40"/>
          <w:szCs w:val="40"/>
          <w:rtl/>
          <w:lang w:bidi="ar-SY"/>
        </w:rPr>
        <w:t xml:space="preserve"> </w:t>
      </w:r>
      <w:r>
        <w:rPr>
          <w:rFonts w:ascii="Traditional Arabic" w:eastAsia="Times New Roman" w:hAnsi="Traditional Arabic" w:cs="Traditional Arabic"/>
          <w:sz w:val="40"/>
          <w:szCs w:val="40"/>
          <w:rtl/>
          <w:lang w:bidi="ar-SY"/>
        </w:rPr>
        <w:t>علامُ الغيوب</w:t>
      </w:r>
      <w:r>
        <w:rPr>
          <w:rFonts w:ascii="Traditional Arabic" w:eastAsia="Times New Roman" w:hAnsi="Traditional Arabic" w:cs="Traditional Arabic" w:hint="cs"/>
          <w:sz w:val="40"/>
          <w:szCs w:val="40"/>
          <w:rtl/>
          <w:lang w:bidi="ar-SY"/>
        </w:rPr>
        <w:t>"</w:t>
      </w:r>
      <w:r>
        <w:rPr>
          <w:rStyle w:val="a5"/>
          <w:rFonts w:ascii="Traditional Arabic" w:eastAsia="Times New Roman" w:hAnsi="Traditional Arabic" w:cs="Traditional Arabic"/>
          <w:sz w:val="40"/>
          <w:szCs w:val="40"/>
          <w:rtl/>
          <w:lang w:bidi="ar-SY"/>
        </w:rPr>
        <w:footnoteReference w:id="9"/>
      </w:r>
    </w:p>
    <w:p w14:paraId="6132498C" w14:textId="77777777" w:rsidR="00CE2258" w:rsidRDefault="00CE2258" w:rsidP="00FB5ED2">
      <w:pPr>
        <w:spacing w:after="160" w:line="259" w:lineRule="auto"/>
        <w:jc w:val="mediumKashida"/>
        <w:rPr>
          <w:rFonts w:ascii="Traditional Arabic" w:eastAsia="Times New Roman" w:hAnsi="Traditional Arabic" w:cs="Traditional Arabic"/>
          <w:sz w:val="40"/>
          <w:szCs w:val="40"/>
          <w:rtl/>
          <w:lang w:bidi="ar-SY"/>
        </w:rPr>
      </w:pPr>
      <w:r>
        <w:rPr>
          <w:rFonts w:ascii="Traditional Arabic" w:eastAsia="Times New Roman" w:hAnsi="Traditional Arabic" w:cs="Traditional Arabic" w:hint="cs"/>
          <w:sz w:val="40"/>
          <w:szCs w:val="40"/>
          <w:rtl/>
          <w:lang w:bidi="ar-SY"/>
        </w:rPr>
        <w:t xml:space="preserve">وترك العبد للدعاء تركٌ للعبادة، وترك الدعاء سبب من أسباب غضب الله، وإعراض الله عن العبد، لأن الداعي قريب من الله مقبل عليه، والتارك لذي </w:t>
      </w:r>
      <w:r>
        <w:rPr>
          <w:rFonts w:ascii="Traditional Arabic" w:eastAsia="Times New Roman" w:hAnsi="Traditional Arabic" w:cs="Traditional Arabic" w:hint="cs"/>
          <w:sz w:val="40"/>
          <w:szCs w:val="40"/>
          <w:rtl/>
          <w:lang w:bidi="ar-SY"/>
        </w:rPr>
        <w:lastRenderedPageBreak/>
        <w:t xml:space="preserve">معرض عنه، منشغل بغيره، </w:t>
      </w:r>
      <w:r w:rsidR="00FB5ED2">
        <w:rPr>
          <w:rFonts w:ascii="Traditional Arabic" w:eastAsia="Times New Roman" w:hAnsi="Traditional Arabic" w:cs="Traditional Arabic" w:hint="cs"/>
          <w:sz w:val="40"/>
          <w:szCs w:val="40"/>
          <w:rtl/>
        </w:rPr>
        <w:t>وفي مسند أحمد، وسنن ابن ماجه</w:t>
      </w:r>
      <w:r w:rsidRPr="00CE2258">
        <w:rPr>
          <w:rFonts w:ascii="Traditional Arabic" w:eastAsia="Times New Roman" w:hAnsi="Traditional Arabic" w:cs="Traditional Arabic" w:hint="cs"/>
          <w:sz w:val="40"/>
          <w:szCs w:val="40"/>
          <w:rtl/>
          <w:lang w:bidi="ar-SY"/>
        </w:rPr>
        <w:t xml:space="preserve"> من حديث أبي هريرة </w:t>
      </w:r>
      <w:r w:rsidRPr="00FB5ED2">
        <w:rPr>
          <w:rFonts w:ascii="Traditional Arabic" w:eastAsia="Times New Roman" w:hAnsi="Traditional Arabic" w:cs="Traditional Arabic" w:hint="cs"/>
          <w:color w:val="FF0000"/>
          <w:sz w:val="40"/>
          <w:szCs w:val="40"/>
          <w:rtl/>
          <w:lang w:bidi="ar-SY"/>
        </w:rPr>
        <w:t xml:space="preserve">رضي الله عنه </w:t>
      </w:r>
      <w:r w:rsidRPr="00CE2258">
        <w:rPr>
          <w:rFonts w:ascii="Traditional Arabic" w:eastAsia="Times New Roman" w:hAnsi="Traditional Arabic" w:cs="Traditional Arabic" w:hint="cs"/>
          <w:sz w:val="40"/>
          <w:szCs w:val="40"/>
          <w:rtl/>
          <w:lang w:bidi="ar-SY"/>
        </w:rPr>
        <w:t>مرفوعاً</w:t>
      </w:r>
      <w:r w:rsidR="00FE6350">
        <w:rPr>
          <w:rFonts w:ascii="Traditional Arabic" w:eastAsia="Times New Roman" w:hAnsi="Traditional Arabic" w:cs="Traditional Arabic" w:hint="cs"/>
          <w:sz w:val="40"/>
          <w:szCs w:val="40"/>
          <w:rtl/>
          <w:lang w:bidi="ar-SY"/>
        </w:rPr>
        <w:t>:</w:t>
      </w:r>
      <w:r w:rsidRPr="00CE2258">
        <w:rPr>
          <w:rFonts w:ascii="Traditional Arabic" w:eastAsia="Times New Roman" w:hAnsi="Traditional Arabic" w:cs="Traditional Arabic" w:hint="cs"/>
          <w:sz w:val="40"/>
          <w:szCs w:val="40"/>
          <w:rtl/>
          <w:lang w:bidi="ar-SY"/>
        </w:rPr>
        <w:t>، "من لم يدع الله يغضب عليه"</w:t>
      </w:r>
      <w:r w:rsidRPr="00CE2258">
        <w:rPr>
          <w:rFonts w:ascii="Traditional Arabic" w:eastAsia="Times New Roman" w:hAnsi="Traditional Arabic" w:cs="Traditional Arabic"/>
          <w:sz w:val="40"/>
          <w:szCs w:val="40"/>
          <w:vertAlign w:val="superscript"/>
          <w:rtl/>
          <w:lang w:bidi="ar-SY"/>
        </w:rPr>
        <w:footnoteReference w:id="10"/>
      </w:r>
    </w:p>
    <w:p w14:paraId="613C74AC" w14:textId="77777777" w:rsidR="007618FD" w:rsidRPr="00CE2258" w:rsidRDefault="007618FD" w:rsidP="00FB5ED2">
      <w:pPr>
        <w:spacing w:after="160" w:line="259" w:lineRule="auto"/>
        <w:jc w:val="mediumKashida"/>
        <w:rPr>
          <w:rFonts w:ascii="Traditional Arabic" w:eastAsia="Times New Roman" w:hAnsi="Traditional Arabic" w:cs="Traditional Arabic"/>
          <w:sz w:val="40"/>
          <w:szCs w:val="40"/>
          <w:rtl/>
          <w:lang w:bidi="ar-SY"/>
        </w:rPr>
      </w:pPr>
    </w:p>
    <w:p w14:paraId="6754CB24" w14:textId="77777777" w:rsidR="00CE2258" w:rsidRPr="00CE2258" w:rsidRDefault="00CE2258" w:rsidP="00CE2258">
      <w:pPr>
        <w:spacing w:after="160" w:line="259" w:lineRule="auto"/>
        <w:jc w:val="mediumKashida"/>
        <w:rPr>
          <w:rFonts w:ascii="Traditional Arabic" w:eastAsia="Times New Roman" w:hAnsi="Traditional Arabic" w:cs="Traditional Arabic"/>
          <w:b/>
          <w:bCs/>
          <w:sz w:val="40"/>
          <w:szCs w:val="40"/>
          <w:rtl/>
          <w:lang w:bidi="ar-SY"/>
        </w:rPr>
      </w:pPr>
      <w:r w:rsidRPr="00CE2258">
        <w:rPr>
          <w:rFonts w:ascii="Traditional Arabic" w:eastAsia="Times New Roman" w:hAnsi="Traditional Arabic" w:cs="Traditional Arabic" w:hint="cs"/>
          <w:b/>
          <w:bCs/>
          <w:sz w:val="40"/>
          <w:szCs w:val="40"/>
          <w:rtl/>
          <w:lang w:bidi="ar-SY"/>
        </w:rPr>
        <w:t>وأفضل الدعاء الإلحاح على الله</w:t>
      </w:r>
    </w:p>
    <w:p w14:paraId="3B020A0E" w14:textId="77777777" w:rsidR="00CE2258" w:rsidRPr="00CE2258" w:rsidRDefault="00CE2258" w:rsidP="00CE2258">
      <w:pPr>
        <w:spacing w:after="160" w:line="259" w:lineRule="auto"/>
        <w:jc w:val="mediumKashida"/>
        <w:rPr>
          <w:rFonts w:ascii="Traditional Arabic" w:eastAsia="Times New Roman" w:hAnsi="Traditional Arabic" w:cs="Traditional Arabic"/>
          <w:sz w:val="40"/>
          <w:szCs w:val="40"/>
          <w:rtl/>
        </w:rPr>
      </w:pPr>
      <w:r w:rsidRPr="00CE2258">
        <w:rPr>
          <w:rFonts w:ascii="Traditional Arabic" w:eastAsia="Times New Roman" w:hAnsi="Traditional Arabic" w:cs="Traditional Arabic" w:hint="cs"/>
          <w:sz w:val="40"/>
          <w:szCs w:val="40"/>
          <w:rtl/>
          <w:lang w:bidi="ar-SY"/>
        </w:rPr>
        <w:t>و</w:t>
      </w:r>
      <w:r w:rsidRPr="00CE2258">
        <w:rPr>
          <w:rFonts w:ascii="Traditional Arabic" w:eastAsia="Times New Roman" w:hAnsi="Traditional Arabic" w:cs="Traditional Arabic"/>
          <w:sz w:val="40"/>
          <w:szCs w:val="40"/>
          <w:rtl/>
          <w:lang w:bidi="ar-SY"/>
        </w:rPr>
        <w:t xml:space="preserve">عن عروة عن عائشة </w:t>
      </w:r>
      <w:r w:rsidRPr="00CE2258">
        <w:rPr>
          <w:rFonts w:ascii="Traditional Arabic" w:eastAsia="Times New Roman" w:hAnsi="Traditional Arabic" w:cs="Traditional Arabic" w:hint="cs"/>
          <w:sz w:val="40"/>
          <w:szCs w:val="40"/>
          <w:rtl/>
          <w:lang w:bidi="ar-SY"/>
        </w:rPr>
        <w:t>-</w:t>
      </w:r>
      <w:r w:rsidRPr="00FB0772">
        <w:rPr>
          <w:rFonts w:ascii="Traditional Arabic" w:eastAsia="Times New Roman" w:hAnsi="Traditional Arabic" w:cs="Traditional Arabic" w:hint="cs"/>
          <w:color w:val="FF0000"/>
          <w:sz w:val="40"/>
          <w:szCs w:val="40"/>
          <w:rtl/>
          <w:lang w:bidi="ar-SY"/>
        </w:rPr>
        <w:t>رضي</w:t>
      </w:r>
      <w:r w:rsidRPr="00FB0772">
        <w:rPr>
          <w:rFonts w:ascii="Traditional Arabic" w:eastAsia="Times New Roman" w:hAnsi="Traditional Arabic" w:cs="Traditional Arabic"/>
          <w:color w:val="FF0000"/>
          <w:sz w:val="40"/>
          <w:szCs w:val="40"/>
          <w:rtl/>
          <w:lang w:bidi="ar-SY"/>
        </w:rPr>
        <w:t xml:space="preserve"> الله عنها </w:t>
      </w:r>
      <w:r w:rsidRPr="00CE2258">
        <w:rPr>
          <w:rFonts w:ascii="Traditional Arabic" w:eastAsia="Times New Roman" w:hAnsi="Traditional Arabic" w:cs="Traditional Arabic" w:hint="cs"/>
          <w:sz w:val="40"/>
          <w:szCs w:val="40"/>
          <w:rtl/>
          <w:lang w:bidi="ar-SY"/>
        </w:rPr>
        <w:t>-قالت</w:t>
      </w:r>
      <w:r w:rsidR="00FE6350">
        <w:rPr>
          <w:rFonts w:ascii="Traditional Arabic" w:eastAsia="Times New Roman" w:hAnsi="Traditional Arabic" w:cs="Traditional Arabic"/>
          <w:sz w:val="40"/>
          <w:szCs w:val="40"/>
          <w:rtl/>
          <w:lang w:bidi="ar-SY"/>
        </w:rPr>
        <w:t>:</w:t>
      </w:r>
      <w:r w:rsidRPr="00CE2258">
        <w:rPr>
          <w:rFonts w:ascii="Traditional Arabic" w:eastAsia="Times New Roman" w:hAnsi="Traditional Arabic" w:cs="Traditional Arabic"/>
          <w:sz w:val="40"/>
          <w:szCs w:val="40"/>
          <w:rtl/>
          <w:lang w:bidi="ar-SY"/>
        </w:rPr>
        <w:t xml:space="preserve"> قال رسول الله </w:t>
      </w:r>
      <w:r w:rsidRPr="00CE2258">
        <w:rPr>
          <w:rFonts w:ascii="Traditional Arabic" w:eastAsia="Times New Roman" w:hAnsi="Traditional Arabic" w:cs="Traditional Arabic" w:hint="cs"/>
          <w:sz w:val="40"/>
          <w:szCs w:val="40"/>
          <w:rtl/>
          <w:lang w:bidi="ar-SY"/>
        </w:rPr>
        <w:t>-</w:t>
      </w:r>
      <w:r w:rsidRPr="00FB0772">
        <w:rPr>
          <w:rFonts w:ascii="Traditional Arabic" w:eastAsia="Times New Roman" w:hAnsi="Traditional Arabic" w:cs="Traditional Arabic" w:hint="cs"/>
          <w:color w:val="FF0000"/>
          <w:sz w:val="40"/>
          <w:szCs w:val="40"/>
          <w:rtl/>
          <w:lang w:bidi="ar-SY"/>
        </w:rPr>
        <w:t>صلى</w:t>
      </w:r>
      <w:r w:rsidRPr="00FB0772">
        <w:rPr>
          <w:rFonts w:ascii="Traditional Arabic" w:eastAsia="Times New Roman" w:hAnsi="Traditional Arabic" w:cs="Traditional Arabic"/>
          <w:color w:val="FF0000"/>
          <w:sz w:val="40"/>
          <w:szCs w:val="40"/>
          <w:rtl/>
          <w:lang w:bidi="ar-SY"/>
        </w:rPr>
        <w:t xml:space="preserve"> الله عليه وسلم</w:t>
      </w:r>
      <w:r w:rsidR="00FE6350">
        <w:rPr>
          <w:rFonts w:ascii="Traditional Arabic" w:eastAsia="Times New Roman" w:hAnsi="Traditional Arabic" w:cs="Traditional Arabic"/>
          <w:sz w:val="40"/>
          <w:szCs w:val="40"/>
          <w:rtl/>
          <w:lang w:bidi="ar-SY"/>
        </w:rPr>
        <w:t>:</w:t>
      </w:r>
      <w:r w:rsidRPr="00CE2258">
        <w:rPr>
          <w:rFonts w:ascii="Traditional Arabic" w:eastAsia="Times New Roman" w:hAnsi="Traditional Arabic" w:cs="Traditional Arabic"/>
          <w:sz w:val="40"/>
          <w:szCs w:val="40"/>
          <w:rtl/>
          <w:lang w:bidi="ar-SY"/>
        </w:rPr>
        <w:t xml:space="preserve"> «إن</w:t>
      </w:r>
      <w:r w:rsidRPr="00CE2258">
        <w:rPr>
          <w:rFonts w:ascii="Traditional Arabic" w:eastAsia="Times New Roman" w:hAnsi="Traditional Arabic" w:cs="Traditional Arabic" w:hint="cs"/>
          <w:sz w:val="40"/>
          <w:szCs w:val="40"/>
          <w:rtl/>
          <w:lang w:bidi="ar-SY"/>
        </w:rPr>
        <w:t>َّ</w:t>
      </w:r>
      <w:r w:rsidRPr="00CE2258">
        <w:rPr>
          <w:rFonts w:ascii="Traditional Arabic" w:eastAsia="Times New Roman" w:hAnsi="Traditional Arabic" w:cs="Traditional Arabic"/>
          <w:sz w:val="40"/>
          <w:szCs w:val="40"/>
          <w:rtl/>
          <w:lang w:bidi="ar-SY"/>
        </w:rPr>
        <w:t xml:space="preserve"> </w:t>
      </w:r>
      <w:r w:rsidRPr="00CE2258">
        <w:rPr>
          <w:rFonts w:ascii="Traditional Arabic" w:eastAsia="Times New Roman" w:hAnsi="Traditional Arabic" w:cs="Traditional Arabic" w:hint="cs"/>
          <w:sz w:val="40"/>
          <w:szCs w:val="40"/>
          <w:rtl/>
          <w:lang w:bidi="ar-SY"/>
        </w:rPr>
        <w:t>ال</w:t>
      </w:r>
      <w:r w:rsidRPr="00CE2258">
        <w:rPr>
          <w:rFonts w:ascii="Traditional Arabic" w:eastAsia="Times New Roman" w:hAnsi="Traditional Arabic" w:cs="Traditional Arabic"/>
          <w:sz w:val="40"/>
          <w:szCs w:val="40"/>
          <w:rtl/>
          <w:lang w:bidi="ar-SY"/>
        </w:rPr>
        <w:t>له يحب الملحين</w:t>
      </w:r>
      <w:r w:rsidRPr="00CE2258">
        <w:rPr>
          <w:rFonts w:ascii="Traditional Arabic" w:eastAsia="Times New Roman" w:hAnsi="Traditional Arabic" w:cs="Traditional Arabic" w:hint="cs"/>
          <w:sz w:val="40"/>
          <w:szCs w:val="40"/>
          <w:rtl/>
          <w:lang w:bidi="ar-SY"/>
        </w:rPr>
        <w:t>َ</w:t>
      </w:r>
      <w:r w:rsidRPr="00CE2258">
        <w:rPr>
          <w:rFonts w:ascii="Traditional Arabic" w:eastAsia="Times New Roman" w:hAnsi="Traditional Arabic" w:cs="Traditional Arabic"/>
          <w:sz w:val="40"/>
          <w:szCs w:val="40"/>
          <w:rtl/>
          <w:lang w:bidi="ar-SY"/>
        </w:rPr>
        <w:t xml:space="preserve"> في الدعاء»</w:t>
      </w:r>
      <w:r w:rsidRPr="00CE2258">
        <w:rPr>
          <w:rFonts w:ascii="Traditional Arabic" w:eastAsia="Times New Roman" w:hAnsi="Traditional Arabic" w:cs="Traditional Arabic"/>
          <w:sz w:val="40"/>
          <w:szCs w:val="40"/>
          <w:vertAlign w:val="superscript"/>
          <w:rtl/>
          <w:lang w:bidi="ar-SY"/>
        </w:rPr>
        <w:footnoteReference w:id="11"/>
      </w:r>
      <w:r w:rsidRPr="00CE2258">
        <w:rPr>
          <w:rFonts w:ascii="Traditional Arabic" w:eastAsia="Times New Roman" w:hAnsi="Traditional Arabic" w:cs="Traditional Arabic"/>
          <w:sz w:val="40"/>
          <w:szCs w:val="40"/>
          <w:rtl/>
          <w:lang w:bidi="ar-SY"/>
        </w:rPr>
        <w:t xml:space="preserve"> </w:t>
      </w:r>
    </w:p>
    <w:p w14:paraId="58489D17" w14:textId="77777777" w:rsidR="00CE2258" w:rsidRDefault="00CE2258" w:rsidP="00CE2258">
      <w:pPr>
        <w:spacing w:after="160" w:line="259" w:lineRule="auto"/>
        <w:jc w:val="mediumKashida"/>
        <w:rPr>
          <w:rFonts w:ascii="Traditional Arabic" w:eastAsia="Times New Roman" w:hAnsi="Traditional Arabic" w:cs="Traditional Arabic"/>
          <w:sz w:val="40"/>
          <w:szCs w:val="40"/>
          <w:rtl/>
        </w:rPr>
      </w:pPr>
      <w:r w:rsidRPr="00CE2258">
        <w:rPr>
          <w:rFonts w:ascii="Traditional Arabic" w:eastAsia="Times New Roman" w:hAnsi="Traditional Arabic" w:cs="Traditional Arabic"/>
          <w:sz w:val="40"/>
          <w:szCs w:val="40"/>
          <w:rtl/>
        </w:rPr>
        <w:t>قال الأوزاعي رحمه الله تعالى</w:t>
      </w:r>
      <w:r w:rsidR="00FE6350">
        <w:rPr>
          <w:rFonts w:ascii="Traditional Arabic" w:eastAsia="Times New Roman" w:hAnsi="Traditional Arabic" w:cs="Traditional Arabic"/>
          <w:sz w:val="40"/>
          <w:szCs w:val="40"/>
          <w:rtl/>
        </w:rPr>
        <w:t>:</w:t>
      </w:r>
      <w:r w:rsidRPr="00CE2258">
        <w:rPr>
          <w:rFonts w:ascii="Traditional Arabic" w:eastAsia="Times New Roman" w:hAnsi="Traditional Arabic" w:cs="Traditional Arabic"/>
          <w:sz w:val="40"/>
          <w:szCs w:val="40"/>
          <w:rtl/>
        </w:rPr>
        <w:t xml:space="preserve"> كان يقال</w:t>
      </w:r>
      <w:r w:rsidR="00FE6350">
        <w:rPr>
          <w:rFonts w:ascii="Traditional Arabic" w:eastAsia="Times New Roman" w:hAnsi="Traditional Arabic" w:cs="Traditional Arabic"/>
          <w:sz w:val="40"/>
          <w:szCs w:val="40"/>
          <w:rtl/>
        </w:rPr>
        <w:t>:</w:t>
      </w:r>
      <w:r w:rsidRPr="00CE2258">
        <w:rPr>
          <w:rFonts w:ascii="Traditional Arabic" w:eastAsia="Times New Roman" w:hAnsi="Traditional Arabic" w:cs="Traditional Arabic"/>
          <w:sz w:val="40"/>
          <w:szCs w:val="40"/>
          <w:rtl/>
        </w:rPr>
        <w:t xml:space="preserve"> </w:t>
      </w:r>
      <w:r w:rsidRPr="00CE2258">
        <w:rPr>
          <w:rFonts w:ascii="Traditional Arabic" w:eastAsia="Times New Roman" w:hAnsi="Traditional Arabic" w:cs="Traditional Arabic" w:hint="cs"/>
          <w:sz w:val="40"/>
          <w:szCs w:val="40"/>
          <w:rtl/>
        </w:rPr>
        <w:t>"</w:t>
      </w:r>
      <w:r w:rsidRPr="00CE2258">
        <w:rPr>
          <w:rFonts w:ascii="Traditional Arabic" w:eastAsia="Times New Roman" w:hAnsi="Traditional Arabic" w:cs="Traditional Arabic"/>
          <w:sz w:val="40"/>
          <w:szCs w:val="40"/>
          <w:rtl/>
        </w:rPr>
        <w:t>أفضل الدعاء الإلحاح عَلَى الله والتضرع إِلَيْهِ.</w:t>
      </w:r>
      <w:r w:rsidRPr="00CE2258">
        <w:rPr>
          <w:rFonts w:ascii="Traditional Arabic" w:eastAsia="Times New Roman" w:hAnsi="Traditional Arabic" w:cs="Traditional Arabic" w:hint="cs"/>
          <w:sz w:val="40"/>
          <w:szCs w:val="40"/>
          <w:rtl/>
        </w:rPr>
        <w:t>"</w:t>
      </w:r>
      <w:r w:rsidRPr="00CE2258">
        <w:rPr>
          <w:rFonts w:ascii="Traditional Arabic" w:eastAsia="Times New Roman" w:hAnsi="Traditional Arabic" w:cs="Traditional Arabic"/>
          <w:sz w:val="40"/>
          <w:szCs w:val="40"/>
          <w:vertAlign w:val="superscript"/>
          <w:rtl/>
        </w:rPr>
        <w:footnoteReference w:id="12"/>
      </w:r>
    </w:p>
    <w:p w14:paraId="74BF6BAC" w14:textId="03A43136" w:rsidR="00923F94" w:rsidRPr="00923F94" w:rsidRDefault="00923F94" w:rsidP="00923F94">
      <w:pPr>
        <w:spacing w:after="160" w:line="259" w:lineRule="auto"/>
        <w:jc w:val="mediumKashida"/>
        <w:rPr>
          <w:rFonts w:ascii="Traditional Arabic" w:eastAsia="Times New Roman" w:hAnsi="Traditional Arabic" w:cs="Traditional Arabic"/>
          <w:sz w:val="40"/>
          <w:szCs w:val="40"/>
          <w:rtl/>
        </w:rPr>
      </w:pPr>
      <w:r w:rsidRPr="00923F94">
        <w:rPr>
          <w:rFonts w:ascii="Traditional Arabic" w:eastAsia="Times New Roman" w:hAnsi="Traditional Arabic" w:cs="Traditional Arabic" w:hint="cs"/>
          <w:b/>
          <w:bCs/>
          <w:sz w:val="40"/>
          <w:szCs w:val="40"/>
          <w:rtl/>
        </w:rPr>
        <w:lastRenderedPageBreak/>
        <w:t>ومن خير المثب</w:t>
      </w:r>
      <w:r w:rsidR="00BB6B98">
        <w:rPr>
          <w:rFonts w:ascii="Traditional Arabic" w:eastAsia="Times New Roman" w:hAnsi="Traditional Arabic" w:cs="Traditional Arabic" w:hint="cs"/>
          <w:b/>
          <w:bCs/>
          <w:sz w:val="40"/>
          <w:szCs w:val="40"/>
          <w:rtl/>
        </w:rPr>
        <w:t>ت</w:t>
      </w:r>
      <w:r w:rsidRPr="00923F94">
        <w:rPr>
          <w:rFonts w:ascii="Traditional Arabic" w:eastAsia="Times New Roman" w:hAnsi="Traditional Arabic" w:cs="Traditional Arabic" w:hint="cs"/>
          <w:b/>
          <w:bCs/>
          <w:sz w:val="40"/>
          <w:szCs w:val="40"/>
          <w:rtl/>
        </w:rPr>
        <w:t>ات</w:t>
      </w:r>
      <w:r>
        <w:rPr>
          <w:rFonts w:ascii="Traditional Arabic" w:eastAsia="Times New Roman" w:hAnsi="Traditional Arabic" w:cs="Traditional Arabic" w:hint="cs"/>
          <w:sz w:val="40"/>
          <w:szCs w:val="40"/>
          <w:rtl/>
        </w:rPr>
        <w:t xml:space="preserve">، ثبتنا الله وإيَّـاك وجعلنا من يتقيه حق تقاته، إنه ولي ذلك ومولاه، </w:t>
      </w:r>
      <w:r w:rsidRPr="0040567E">
        <w:rPr>
          <w:rFonts w:ascii="Traditional Arabic" w:eastAsia="Times New Roman" w:hAnsi="Traditional Arabic" w:cs="Traditional Arabic" w:hint="cs"/>
          <w:b/>
          <w:bCs/>
          <w:sz w:val="40"/>
          <w:szCs w:val="40"/>
          <w:rtl/>
        </w:rPr>
        <w:t>استحضار عظمة الله، والاستحياء منه، وعدم الإتيان بالذنب خوفاً منه</w:t>
      </w:r>
      <w:r w:rsidR="0040567E">
        <w:rPr>
          <w:rFonts w:ascii="Traditional Arabic" w:eastAsia="Times New Roman" w:hAnsi="Traditional Arabic" w:cs="Traditional Arabic" w:hint="cs"/>
          <w:sz w:val="40"/>
          <w:szCs w:val="40"/>
          <w:rtl/>
        </w:rPr>
        <w:t>،</w:t>
      </w:r>
      <w:r w:rsidRPr="00923F94">
        <w:rPr>
          <w:rFonts w:ascii="Traditional Arabic" w:eastAsia="Times New Roman" w:hAnsi="Traditional Arabic" w:cs="Traditional Arabic"/>
          <w:sz w:val="40"/>
          <w:szCs w:val="40"/>
          <w:rtl/>
        </w:rPr>
        <w:t xml:space="preserve"> ذكــر الحافظ ابن رجب الحنبلي رحمه الله، في رسالته، "كلمة الإخلاص"</w:t>
      </w:r>
    </w:p>
    <w:p w14:paraId="6E928A09" w14:textId="77777777" w:rsidR="00923F94" w:rsidRPr="00923F94" w:rsidRDefault="00923F94" w:rsidP="00923F94">
      <w:pPr>
        <w:spacing w:after="160" w:line="259" w:lineRule="auto"/>
        <w:jc w:val="mediumKashida"/>
        <w:rPr>
          <w:rFonts w:ascii="Traditional Arabic" w:eastAsia="Times New Roman" w:hAnsi="Traditional Arabic" w:cs="Traditional Arabic"/>
          <w:sz w:val="40"/>
          <w:szCs w:val="40"/>
          <w:rtl/>
        </w:rPr>
      </w:pPr>
      <w:r w:rsidRPr="00923F94">
        <w:rPr>
          <w:rFonts w:ascii="Traditional Arabic" w:eastAsia="Times New Roman" w:hAnsi="Traditional Arabic" w:cs="Traditional Arabic"/>
          <w:sz w:val="40"/>
          <w:szCs w:val="40"/>
          <w:rtl/>
        </w:rPr>
        <w:t>قائلاً فيها: "يا قوم، قلوبكم عَلَى أصل الطهارة، وإنَّما أصابها رشاش من نجاسة الذنوب، فرشوا عليها قليلاً من (ماء) العيون، وقد طهرت.</w:t>
      </w:r>
    </w:p>
    <w:p w14:paraId="06C6727C" w14:textId="77777777" w:rsidR="00923F94" w:rsidRPr="00923F94" w:rsidRDefault="00923F94" w:rsidP="00923F94">
      <w:pPr>
        <w:spacing w:after="160" w:line="259" w:lineRule="auto"/>
        <w:jc w:val="mediumKashida"/>
        <w:rPr>
          <w:rFonts w:ascii="Traditional Arabic" w:eastAsia="Times New Roman" w:hAnsi="Traditional Arabic" w:cs="Traditional Arabic"/>
          <w:sz w:val="40"/>
          <w:szCs w:val="40"/>
          <w:rtl/>
        </w:rPr>
      </w:pPr>
      <w:r w:rsidRPr="00923F94">
        <w:rPr>
          <w:rFonts w:ascii="Traditional Arabic" w:eastAsia="Times New Roman" w:hAnsi="Traditional Arabic" w:cs="Traditional Arabic"/>
          <w:sz w:val="40"/>
          <w:szCs w:val="40"/>
          <w:rtl/>
        </w:rPr>
        <w:t>اعزموا عَلَى فطام النفوس عن رضاع الهوى، فالحِمية رأس الدواء.</w:t>
      </w:r>
    </w:p>
    <w:p w14:paraId="0622B23A" w14:textId="77777777" w:rsidR="00923F94" w:rsidRPr="00923F94" w:rsidRDefault="00923F94" w:rsidP="00923F94">
      <w:pPr>
        <w:spacing w:after="160" w:line="259" w:lineRule="auto"/>
        <w:jc w:val="mediumKashida"/>
        <w:rPr>
          <w:rFonts w:ascii="Traditional Arabic" w:eastAsia="Times New Roman" w:hAnsi="Traditional Arabic" w:cs="Traditional Arabic"/>
          <w:sz w:val="40"/>
          <w:szCs w:val="40"/>
          <w:rtl/>
        </w:rPr>
      </w:pPr>
      <w:r w:rsidRPr="00923F94">
        <w:rPr>
          <w:rFonts w:ascii="Traditional Arabic" w:eastAsia="Times New Roman" w:hAnsi="Traditional Arabic" w:cs="Traditional Arabic"/>
          <w:sz w:val="40"/>
          <w:szCs w:val="40"/>
          <w:rtl/>
        </w:rPr>
        <w:t>متى طالبتكم بمألوفاتها، فقولوا لها كما قالت تلك المرأة لذلك الرجل، الَّذِي دمي وجهه: قد أذهب الله الشرك وجاء بالإسلام، والإسلام يقتضي الاستسلام والانقياد للطاعة.</w:t>
      </w:r>
    </w:p>
    <w:p w14:paraId="7C1C10DE" w14:textId="77777777" w:rsidR="00923F94" w:rsidRPr="00923F94" w:rsidRDefault="00923F94" w:rsidP="00923F94">
      <w:pPr>
        <w:spacing w:after="160" w:line="259" w:lineRule="auto"/>
        <w:jc w:val="mediumKashida"/>
        <w:rPr>
          <w:rFonts w:ascii="Traditional Arabic" w:eastAsia="Times New Roman" w:hAnsi="Traditional Arabic" w:cs="Traditional Arabic"/>
          <w:sz w:val="40"/>
          <w:szCs w:val="40"/>
          <w:rtl/>
        </w:rPr>
      </w:pPr>
      <w:r w:rsidRPr="00923F94">
        <w:rPr>
          <w:rFonts w:ascii="Traditional Arabic" w:eastAsia="Times New Roman" w:hAnsi="Traditional Arabic" w:cs="Traditional Arabic"/>
          <w:sz w:val="40"/>
          <w:szCs w:val="40"/>
          <w:rtl/>
        </w:rPr>
        <w:t>ذكِّروها مدحةَ</w:t>
      </w:r>
      <w:r w:rsidRPr="00923F94">
        <w:rPr>
          <w:sz w:val="36"/>
          <w:szCs w:val="36"/>
          <w:rtl/>
        </w:rPr>
        <w:t xml:space="preserve"> {إِنَّ الَّذِينَ قَالُوا رَبُّنَا اللَّهُ ثُمَّ اسْتَقَامُوا} </w:t>
      </w:r>
      <w:r w:rsidRPr="00923F94">
        <w:rPr>
          <w:rFonts w:ascii="Traditional Arabic" w:eastAsia="Times New Roman" w:hAnsi="Traditional Arabic" w:cs="Traditional Arabic"/>
          <w:sz w:val="36"/>
          <w:szCs w:val="36"/>
          <w:rtl/>
        </w:rPr>
        <w:t xml:space="preserve">[فصلت: 30] </w:t>
      </w:r>
      <w:r w:rsidRPr="00923F94">
        <w:rPr>
          <w:rFonts w:ascii="Traditional Arabic" w:eastAsia="Times New Roman" w:hAnsi="Traditional Arabic" w:cs="Traditional Arabic"/>
          <w:sz w:val="40"/>
          <w:szCs w:val="40"/>
          <w:rtl/>
        </w:rPr>
        <w:t>لعلها تَحِنَّ إِلَى الاستقامة.</w:t>
      </w:r>
    </w:p>
    <w:p w14:paraId="5BBFFE85" w14:textId="77777777" w:rsidR="00923F94" w:rsidRPr="00923F94" w:rsidRDefault="00923F94" w:rsidP="00923F94">
      <w:pPr>
        <w:spacing w:after="160" w:line="259" w:lineRule="auto"/>
        <w:jc w:val="mediumKashida"/>
        <w:rPr>
          <w:rFonts w:ascii="Traditional Arabic" w:eastAsia="Times New Roman" w:hAnsi="Traditional Arabic" w:cs="Traditional Arabic"/>
          <w:sz w:val="40"/>
          <w:szCs w:val="40"/>
          <w:rtl/>
        </w:rPr>
      </w:pPr>
      <w:r w:rsidRPr="00923F94">
        <w:rPr>
          <w:rFonts w:ascii="Traditional Arabic" w:eastAsia="Times New Roman" w:hAnsi="Traditional Arabic" w:cs="Traditional Arabic"/>
          <w:sz w:val="40"/>
          <w:szCs w:val="40"/>
          <w:rtl/>
        </w:rPr>
        <w:t xml:space="preserve">عرفوها اطلاع من هو أقرب إليها من حبل الوريد، لعلها تستحي من قربه ونظره: </w:t>
      </w:r>
      <w:r w:rsidRPr="00923F94">
        <w:rPr>
          <w:sz w:val="36"/>
          <w:szCs w:val="36"/>
          <w:rtl/>
        </w:rPr>
        <w:t>{أَلَمْ يَعْلَمْ بِأَنَّ اللَّهَ يَرَى}</w:t>
      </w:r>
      <w:r w:rsidRPr="00923F94">
        <w:rPr>
          <w:rFonts w:ascii="Traditional Arabic" w:eastAsia="Times New Roman" w:hAnsi="Traditional Arabic" w:cs="Traditional Arabic"/>
          <w:sz w:val="36"/>
          <w:szCs w:val="36"/>
          <w:rtl/>
        </w:rPr>
        <w:t xml:space="preserve"> [العلق: 14</w:t>
      </w:r>
      <w:r w:rsidRPr="00923F94">
        <w:rPr>
          <w:sz w:val="36"/>
          <w:szCs w:val="36"/>
          <w:rtl/>
        </w:rPr>
        <w:t>] {إِنَّ رَبَّكَ لَبِالْمِرْصَادِ}</w:t>
      </w:r>
      <w:r w:rsidRPr="00923F94">
        <w:rPr>
          <w:rFonts w:ascii="Traditional Arabic" w:eastAsia="Times New Roman" w:hAnsi="Traditional Arabic" w:cs="Traditional Arabic"/>
          <w:sz w:val="40"/>
          <w:szCs w:val="40"/>
          <w:rtl/>
        </w:rPr>
        <w:t xml:space="preserve"> </w:t>
      </w:r>
      <w:r w:rsidRPr="00923F94">
        <w:rPr>
          <w:rFonts w:ascii="Traditional Arabic" w:eastAsia="Times New Roman" w:hAnsi="Traditional Arabic" w:cs="Traditional Arabic"/>
          <w:sz w:val="36"/>
          <w:szCs w:val="36"/>
          <w:rtl/>
        </w:rPr>
        <w:t>[الفجر: 14].</w:t>
      </w:r>
    </w:p>
    <w:p w14:paraId="6F94277B" w14:textId="77777777" w:rsidR="00923F94" w:rsidRPr="00923F94" w:rsidRDefault="00923F94" w:rsidP="00923F94">
      <w:pPr>
        <w:spacing w:after="160" w:line="259" w:lineRule="auto"/>
        <w:jc w:val="mediumKashida"/>
        <w:rPr>
          <w:rFonts w:ascii="Traditional Arabic" w:eastAsia="Times New Roman" w:hAnsi="Traditional Arabic" w:cs="Traditional Arabic"/>
          <w:sz w:val="40"/>
          <w:szCs w:val="40"/>
          <w:rtl/>
        </w:rPr>
      </w:pPr>
      <w:r w:rsidRPr="00923F94">
        <w:rPr>
          <w:rFonts w:ascii="Traditional Arabic" w:eastAsia="Times New Roman" w:hAnsi="Traditional Arabic" w:cs="Traditional Arabic"/>
          <w:sz w:val="40"/>
          <w:szCs w:val="40"/>
          <w:rtl/>
        </w:rPr>
        <w:lastRenderedPageBreak/>
        <w:t>-راود رجل امرأة في فلاة ليلا فأبت، فقال لها: ما يرانا إلا الكواكب، قالت: فأين مكوكبها؟!</w:t>
      </w:r>
    </w:p>
    <w:p w14:paraId="21BB7A7E" w14:textId="77777777" w:rsidR="00923F94" w:rsidRPr="00923F94" w:rsidRDefault="00923F94" w:rsidP="00923F94">
      <w:pPr>
        <w:spacing w:after="160" w:line="259" w:lineRule="auto"/>
        <w:jc w:val="mediumKashida"/>
        <w:rPr>
          <w:rFonts w:ascii="Traditional Arabic" w:eastAsia="Times New Roman" w:hAnsi="Traditional Arabic" w:cs="Traditional Arabic"/>
          <w:sz w:val="40"/>
          <w:szCs w:val="40"/>
          <w:rtl/>
        </w:rPr>
      </w:pPr>
      <w:r w:rsidRPr="00923F94">
        <w:rPr>
          <w:rFonts w:ascii="Traditional Arabic" w:eastAsia="Times New Roman" w:hAnsi="Traditional Arabic" w:cs="Traditional Arabic"/>
          <w:sz w:val="40"/>
          <w:szCs w:val="40"/>
          <w:rtl/>
        </w:rPr>
        <w:t>أكره رجل امرأة على نفسها، وأمرها بغلق الأبواب ففعلت، فقال لها: هل بقي باب لم تغلقيه؟ قالت: نعم، الباب الذي بيننا وبين الله! فلم يتعرض لها.</w:t>
      </w:r>
    </w:p>
    <w:p w14:paraId="30570153" w14:textId="77777777" w:rsidR="00923F94" w:rsidRPr="00923F94" w:rsidRDefault="00923F94" w:rsidP="00923F94">
      <w:pPr>
        <w:spacing w:after="160" w:line="259" w:lineRule="auto"/>
        <w:jc w:val="mediumKashida"/>
        <w:rPr>
          <w:rFonts w:ascii="Traditional Arabic" w:eastAsia="Times New Roman" w:hAnsi="Traditional Arabic" w:cs="Traditional Arabic"/>
          <w:sz w:val="40"/>
          <w:szCs w:val="40"/>
          <w:rtl/>
        </w:rPr>
      </w:pPr>
      <w:r w:rsidRPr="00923F94">
        <w:rPr>
          <w:rFonts w:ascii="Traditional Arabic" w:eastAsia="Times New Roman" w:hAnsi="Traditional Arabic" w:cs="Traditional Arabic"/>
          <w:sz w:val="40"/>
          <w:szCs w:val="40"/>
          <w:rtl/>
        </w:rPr>
        <w:t>رأى بعض العارفين رجلاً يكلم امرأة، فقال: إن</w:t>
      </w:r>
      <w:r>
        <w:rPr>
          <w:rFonts w:ascii="Traditional Arabic" w:eastAsia="Times New Roman" w:hAnsi="Traditional Arabic" w:cs="Traditional Arabic" w:hint="cs"/>
          <w:sz w:val="40"/>
          <w:szCs w:val="40"/>
          <w:rtl/>
        </w:rPr>
        <w:t>َّ</w:t>
      </w:r>
      <w:r w:rsidRPr="00923F94">
        <w:rPr>
          <w:rFonts w:ascii="Traditional Arabic" w:eastAsia="Times New Roman" w:hAnsi="Traditional Arabic" w:cs="Traditional Arabic"/>
          <w:sz w:val="40"/>
          <w:szCs w:val="40"/>
          <w:rtl/>
        </w:rPr>
        <w:t xml:space="preserve"> الله يراكما، سترنا الله وإي</w:t>
      </w:r>
      <w:r>
        <w:rPr>
          <w:rFonts w:ascii="Traditional Arabic" w:eastAsia="Times New Roman" w:hAnsi="Traditional Arabic" w:cs="Traditional Arabic" w:hint="cs"/>
          <w:sz w:val="40"/>
          <w:szCs w:val="40"/>
          <w:rtl/>
        </w:rPr>
        <w:t>َّ</w:t>
      </w:r>
      <w:r w:rsidRPr="00923F94">
        <w:rPr>
          <w:rFonts w:ascii="Traditional Arabic" w:eastAsia="Times New Roman" w:hAnsi="Traditional Arabic" w:cs="Traditional Arabic"/>
          <w:sz w:val="40"/>
          <w:szCs w:val="40"/>
          <w:rtl/>
        </w:rPr>
        <w:t>اكما!</w:t>
      </w:r>
      <w:r>
        <w:rPr>
          <w:rFonts w:ascii="Traditional Arabic" w:eastAsia="Times New Roman" w:hAnsi="Traditional Arabic" w:cs="Traditional Arabic" w:hint="cs"/>
          <w:sz w:val="40"/>
          <w:szCs w:val="40"/>
          <w:rtl/>
        </w:rPr>
        <w:t>"</w:t>
      </w:r>
      <w:r w:rsidRPr="00923F94">
        <w:rPr>
          <w:rFonts w:ascii="Traditional Arabic" w:eastAsia="Times New Roman" w:hAnsi="Traditional Arabic" w:cs="Traditional Arabic"/>
          <w:sz w:val="40"/>
          <w:szCs w:val="40"/>
          <w:vertAlign w:val="superscript"/>
          <w:rtl/>
        </w:rPr>
        <w:footnoteReference w:id="13"/>
      </w:r>
    </w:p>
    <w:p w14:paraId="14DAA6EB" w14:textId="77777777" w:rsidR="00923F94" w:rsidRPr="00923F94" w:rsidRDefault="00923F94" w:rsidP="00923F94">
      <w:pPr>
        <w:spacing w:after="160" w:line="259" w:lineRule="auto"/>
        <w:jc w:val="mediumKashida"/>
        <w:rPr>
          <w:rFonts w:ascii="Traditional Arabic" w:eastAsia="Times New Roman" w:hAnsi="Traditional Arabic" w:cs="Traditional Arabic"/>
          <w:sz w:val="40"/>
          <w:szCs w:val="40"/>
          <w:rtl/>
        </w:rPr>
      </w:pPr>
      <w:r w:rsidRPr="00923F94">
        <w:rPr>
          <w:rFonts w:ascii="Traditional Arabic" w:eastAsia="Times New Roman" w:hAnsi="Traditional Arabic" w:cs="Traditional Arabic"/>
          <w:sz w:val="40"/>
          <w:szCs w:val="40"/>
          <w:rtl/>
        </w:rPr>
        <w:t>وقال بشر بن الوليد</w:t>
      </w:r>
      <w:r>
        <w:rPr>
          <w:rFonts w:ascii="Traditional Arabic" w:eastAsia="Times New Roman" w:hAnsi="Traditional Arabic" w:cs="Traditional Arabic" w:hint="cs"/>
          <w:sz w:val="40"/>
          <w:szCs w:val="40"/>
          <w:rtl/>
        </w:rPr>
        <w:t>:</w:t>
      </w:r>
      <w:r w:rsidRPr="00923F94">
        <w:rPr>
          <w:rFonts w:ascii="Traditional Arabic" w:eastAsia="Times New Roman" w:hAnsi="Traditional Arabic" w:cs="Traditional Arabic"/>
          <w:sz w:val="40"/>
          <w:szCs w:val="40"/>
          <w:rtl/>
        </w:rPr>
        <w:t xml:space="preserve"> سمعت أبا يوسف يقول في مرضه الذي مات فيه</w:t>
      </w:r>
      <w:r>
        <w:rPr>
          <w:rFonts w:ascii="Traditional Arabic" w:eastAsia="Times New Roman" w:hAnsi="Traditional Arabic" w:cs="Traditional Arabic" w:hint="cs"/>
          <w:sz w:val="40"/>
          <w:szCs w:val="40"/>
          <w:rtl/>
        </w:rPr>
        <w:t>:</w:t>
      </w:r>
      <w:r w:rsidRPr="00923F94">
        <w:rPr>
          <w:rFonts w:ascii="Traditional Arabic" w:eastAsia="Times New Roman" w:hAnsi="Traditional Arabic" w:cs="Traditional Arabic"/>
          <w:sz w:val="40"/>
          <w:szCs w:val="40"/>
          <w:rtl/>
        </w:rPr>
        <w:t xml:space="preserve"> اللهم إن</w:t>
      </w:r>
      <w:r>
        <w:rPr>
          <w:rFonts w:ascii="Traditional Arabic" w:eastAsia="Times New Roman" w:hAnsi="Traditional Arabic" w:cs="Traditional Arabic" w:hint="cs"/>
          <w:sz w:val="40"/>
          <w:szCs w:val="40"/>
          <w:rtl/>
        </w:rPr>
        <w:t>َّ</w:t>
      </w:r>
      <w:r w:rsidRPr="00923F94">
        <w:rPr>
          <w:rFonts w:ascii="Traditional Arabic" w:eastAsia="Times New Roman" w:hAnsi="Traditional Arabic" w:cs="Traditional Arabic"/>
          <w:sz w:val="40"/>
          <w:szCs w:val="40"/>
          <w:rtl/>
        </w:rPr>
        <w:t>ك تعلم أني لم أطأ فر</w:t>
      </w:r>
      <w:r>
        <w:rPr>
          <w:rFonts w:ascii="Traditional Arabic" w:eastAsia="Times New Roman" w:hAnsi="Traditional Arabic" w:cs="Traditional Arabic" w:hint="cs"/>
          <w:sz w:val="40"/>
          <w:szCs w:val="40"/>
          <w:rtl/>
        </w:rPr>
        <w:t>ْ</w:t>
      </w:r>
      <w:r w:rsidRPr="00923F94">
        <w:rPr>
          <w:rFonts w:ascii="Traditional Arabic" w:eastAsia="Times New Roman" w:hAnsi="Traditional Arabic" w:cs="Traditional Arabic"/>
          <w:sz w:val="40"/>
          <w:szCs w:val="40"/>
          <w:rtl/>
        </w:rPr>
        <w:t>ج</w:t>
      </w:r>
      <w:r>
        <w:rPr>
          <w:rFonts w:ascii="Traditional Arabic" w:eastAsia="Times New Roman" w:hAnsi="Traditional Arabic" w:cs="Traditional Arabic" w:hint="cs"/>
          <w:sz w:val="40"/>
          <w:szCs w:val="40"/>
          <w:rtl/>
        </w:rPr>
        <w:t>ً</w:t>
      </w:r>
      <w:r w:rsidRPr="00923F94">
        <w:rPr>
          <w:rFonts w:ascii="Traditional Arabic" w:eastAsia="Times New Roman" w:hAnsi="Traditional Arabic" w:cs="Traditional Arabic"/>
          <w:sz w:val="40"/>
          <w:szCs w:val="40"/>
          <w:rtl/>
        </w:rPr>
        <w:t>ا حرام</w:t>
      </w:r>
      <w:r>
        <w:rPr>
          <w:rFonts w:ascii="Traditional Arabic" w:eastAsia="Times New Roman" w:hAnsi="Traditional Arabic" w:cs="Traditional Arabic" w:hint="cs"/>
          <w:sz w:val="40"/>
          <w:szCs w:val="40"/>
          <w:rtl/>
        </w:rPr>
        <w:t>ً</w:t>
      </w:r>
      <w:r w:rsidRPr="00923F94">
        <w:rPr>
          <w:rFonts w:ascii="Traditional Arabic" w:eastAsia="Times New Roman" w:hAnsi="Traditional Arabic" w:cs="Traditional Arabic"/>
          <w:sz w:val="40"/>
          <w:szCs w:val="40"/>
          <w:rtl/>
        </w:rPr>
        <w:t>ا قط</w:t>
      </w:r>
      <w:r>
        <w:rPr>
          <w:rFonts w:ascii="Traditional Arabic" w:eastAsia="Times New Roman" w:hAnsi="Traditional Arabic" w:cs="Traditional Arabic" w:hint="cs"/>
          <w:sz w:val="40"/>
          <w:szCs w:val="40"/>
          <w:rtl/>
        </w:rPr>
        <w:t>،</w:t>
      </w:r>
      <w:r w:rsidRPr="00923F94">
        <w:rPr>
          <w:rFonts w:ascii="Traditional Arabic" w:eastAsia="Times New Roman" w:hAnsi="Traditional Arabic" w:cs="Traditional Arabic"/>
          <w:sz w:val="40"/>
          <w:szCs w:val="40"/>
          <w:rtl/>
        </w:rPr>
        <w:t xml:space="preserve"> وأنا أعلم ولم آكل درهما حرام</w:t>
      </w:r>
      <w:r>
        <w:rPr>
          <w:rFonts w:ascii="Traditional Arabic" w:eastAsia="Times New Roman" w:hAnsi="Traditional Arabic" w:cs="Traditional Arabic" w:hint="cs"/>
          <w:sz w:val="40"/>
          <w:szCs w:val="40"/>
          <w:rtl/>
        </w:rPr>
        <w:t>ً</w:t>
      </w:r>
      <w:r w:rsidRPr="00923F94">
        <w:rPr>
          <w:rFonts w:ascii="Traditional Arabic" w:eastAsia="Times New Roman" w:hAnsi="Traditional Arabic" w:cs="Traditional Arabic"/>
          <w:sz w:val="40"/>
          <w:szCs w:val="40"/>
          <w:rtl/>
        </w:rPr>
        <w:t>ا قط وأنا أعلم</w:t>
      </w:r>
      <w:r>
        <w:rPr>
          <w:rFonts w:ascii="Traditional Arabic" w:eastAsia="Times New Roman" w:hAnsi="Traditional Arabic" w:cs="Traditional Arabic" w:hint="cs"/>
          <w:sz w:val="40"/>
          <w:szCs w:val="40"/>
          <w:rtl/>
        </w:rPr>
        <w:t>.</w:t>
      </w:r>
    </w:p>
    <w:p w14:paraId="23425014" w14:textId="77777777" w:rsidR="00923F94" w:rsidRPr="00923F94" w:rsidRDefault="00923F94" w:rsidP="00923F94">
      <w:pPr>
        <w:spacing w:after="160" w:line="259" w:lineRule="auto"/>
        <w:jc w:val="mediumKashida"/>
        <w:rPr>
          <w:rFonts w:ascii="Traditional Arabic" w:eastAsia="Times New Roman" w:hAnsi="Traditional Arabic" w:cs="Traditional Arabic"/>
          <w:sz w:val="40"/>
          <w:szCs w:val="40"/>
          <w:rtl/>
        </w:rPr>
      </w:pPr>
      <w:r w:rsidRPr="00923F94">
        <w:rPr>
          <w:rFonts w:ascii="Traditional Arabic" w:eastAsia="Times New Roman" w:hAnsi="Traditional Arabic" w:cs="Traditional Arabic"/>
          <w:sz w:val="40"/>
          <w:szCs w:val="40"/>
          <w:rtl/>
        </w:rPr>
        <w:t>وكان الإمام أحمد ينشد:</w:t>
      </w:r>
    </w:p>
    <w:p w14:paraId="4206C66A" w14:textId="77777777" w:rsidR="00923F94" w:rsidRPr="00923F94" w:rsidRDefault="00923F94" w:rsidP="00923F94">
      <w:pPr>
        <w:spacing w:after="160" w:line="259" w:lineRule="auto"/>
        <w:jc w:val="center"/>
        <w:rPr>
          <w:rFonts w:ascii="Traditional Arabic" w:eastAsia="Times New Roman" w:hAnsi="Traditional Arabic" w:cs="Traditional Arabic"/>
          <w:sz w:val="40"/>
          <w:szCs w:val="40"/>
          <w:rtl/>
        </w:rPr>
      </w:pPr>
      <w:r w:rsidRPr="00923F94">
        <w:rPr>
          <w:rFonts w:ascii="Traditional Arabic" w:eastAsia="Times New Roman" w:hAnsi="Traditional Arabic" w:cs="Traditional Arabic"/>
          <w:sz w:val="40"/>
          <w:szCs w:val="40"/>
          <w:rtl/>
        </w:rPr>
        <w:t>إذا ما خلوت الدهر يوم</w:t>
      </w:r>
      <w:r>
        <w:rPr>
          <w:rFonts w:ascii="Traditional Arabic" w:eastAsia="Times New Roman" w:hAnsi="Traditional Arabic" w:cs="Traditional Arabic" w:hint="cs"/>
          <w:sz w:val="40"/>
          <w:szCs w:val="40"/>
          <w:rtl/>
        </w:rPr>
        <w:t>ً</w:t>
      </w:r>
      <w:r w:rsidRPr="00923F94">
        <w:rPr>
          <w:rFonts w:ascii="Traditional Arabic" w:eastAsia="Times New Roman" w:hAnsi="Traditional Arabic" w:cs="Traditional Arabic"/>
          <w:sz w:val="40"/>
          <w:szCs w:val="40"/>
          <w:rtl/>
        </w:rPr>
        <w:t xml:space="preserve">ا فلا </w:t>
      </w:r>
      <w:r w:rsidRPr="00923F94">
        <w:rPr>
          <w:rFonts w:ascii="Traditional Arabic" w:eastAsia="Times New Roman" w:hAnsi="Traditional Arabic" w:cs="Traditional Arabic" w:hint="cs"/>
          <w:sz w:val="40"/>
          <w:szCs w:val="40"/>
          <w:rtl/>
        </w:rPr>
        <w:t xml:space="preserve">      </w:t>
      </w:r>
      <w:r w:rsidRPr="00923F94">
        <w:rPr>
          <w:rFonts w:ascii="Traditional Arabic" w:eastAsia="Times New Roman" w:hAnsi="Traditional Arabic" w:cs="Traditional Arabic"/>
          <w:sz w:val="40"/>
          <w:szCs w:val="40"/>
          <w:rtl/>
        </w:rPr>
        <w:t>تقل</w:t>
      </w:r>
      <w:r w:rsidRPr="00923F94">
        <w:rPr>
          <w:rFonts w:ascii="Traditional Arabic" w:eastAsia="Times New Roman" w:hAnsi="Traditional Arabic" w:cs="Traditional Arabic" w:hint="cs"/>
          <w:sz w:val="40"/>
          <w:szCs w:val="40"/>
          <w:rtl/>
        </w:rPr>
        <w:t xml:space="preserve"> </w:t>
      </w:r>
      <w:r w:rsidRPr="00923F94">
        <w:rPr>
          <w:rFonts w:ascii="Traditional Arabic" w:eastAsia="Times New Roman" w:hAnsi="Traditional Arabic" w:cs="Traditional Arabic"/>
          <w:sz w:val="40"/>
          <w:szCs w:val="40"/>
          <w:rtl/>
        </w:rPr>
        <w:t>خلوت ولكن قل: علي رقيب</w:t>
      </w:r>
    </w:p>
    <w:p w14:paraId="18F69E5C" w14:textId="77777777" w:rsidR="00923F94" w:rsidRPr="00923F94" w:rsidRDefault="00923F94" w:rsidP="00923F94">
      <w:pPr>
        <w:spacing w:after="160" w:line="259" w:lineRule="auto"/>
        <w:jc w:val="center"/>
        <w:rPr>
          <w:rFonts w:ascii="Traditional Arabic" w:eastAsia="Times New Roman" w:hAnsi="Traditional Arabic" w:cs="Traditional Arabic"/>
          <w:sz w:val="40"/>
          <w:szCs w:val="40"/>
          <w:rtl/>
        </w:rPr>
      </w:pPr>
      <w:r w:rsidRPr="00923F94">
        <w:rPr>
          <w:rFonts w:ascii="Traditional Arabic" w:eastAsia="Times New Roman" w:hAnsi="Traditional Arabic" w:cs="Traditional Arabic"/>
          <w:sz w:val="40"/>
          <w:szCs w:val="40"/>
          <w:rtl/>
        </w:rPr>
        <w:t>ولا تحسبن الله يغفل ساعة</w:t>
      </w:r>
      <w:r w:rsidRPr="00923F94">
        <w:rPr>
          <w:rFonts w:ascii="Traditional Arabic" w:eastAsia="Times New Roman" w:hAnsi="Traditional Arabic" w:cs="Traditional Arabic" w:hint="cs"/>
          <w:sz w:val="40"/>
          <w:szCs w:val="40"/>
          <w:rtl/>
        </w:rPr>
        <w:t xml:space="preserve">     </w:t>
      </w:r>
      <w:r w:rsidRPr="00923F94">
        <w:rPr>
          <w:rFonts w:ascii="Traditional Arabic" w:eastAsia="Times New Roman" w:hAnsi="Traditional Arabic" w:cs="Traditional Arabic"/>
          <w:sz w:val="40"/>
          <w:szCs w:val="40"/>
          <w:rtl/>
        </w:rPr>
        <w:t xml:space="preserve"> ولا أن ما يخفى عليه يغيب</w:t>
      </w:r>
    </w:p>
    <w:p w14:paraId="4825FEB2" w14:textId="77777777" w:rsidR="00923F94" w:rsidRPr="00923F94" w:rsidRDefault="00923F94" w:rsidP="00923F94">
      <w:pPr>
        <w:spacing w:after="160" w:line="259" w:lineRule="auto"/>
        <w:jc w:val="mediumKashida"/>
        <w:rPr>
          <w:rFonts w:ascii="Traditional Arabic" w:eastAsia="Times New Roman" w:hAnsi="Traditional Arabic" w:cs="Traditional Arabic"/>
          <w:sz w:val="40"/>
          <w:szCs w:val="40"/>
          <w:rtl/>
        </w:rPr>
      </w:pPr>
      <w:r w:rsidRPr="00923F94">
        <w:rPr>
          <w:rFonts w:ascii="Traditional Arabic" w:eastAsia="Times New Roman" w:hAnsi="Traditional Arabic" w:cs="Traditional Arabic"/>
          <w:sz w:val="40"/>
          <w:szCs w:val="40"/>
          <w:rtl/>
        </w:rPr>
        <w:t>وكان ابن السماك ينشد:</w:t>
      </w:r>
      <w:r w:rsidRPr="00923F94">
        <w:rPr>
          <w:rtl/>
        </w:rPr>
        <w:t xml:space="preserve"> </w:t>
      </w:r>
    </w:p>
    <w:p w14:paraId="74A8D33E" w14:textId="77777777" w:rsidR="00923F94" w:rsidRPr="00923F94" w:rsidRDefault="00923F94" w:rsidP="00923F94">
      <w:pPr>
        <w:spacing w:after="160" w:line="259" w:lineRule="auto"/>
        <w:jc w:val="center"/>
        <w:rPr>
          <w:rFonts w:ascii="Traditional Arabic" w:eastAsia="Times New Roman" w:hAnsi="Traditional Arabic" w:cs="Traditional Arabic"/>
          <w:sz w:val="40"/>
          <w:szCs w:val="40"/>
          <w:rtl/>
        </w:rPr>
      </w:pPr>
      <w:r w:rsidRPr="00923F94">
        <w:rPr>
          <w:rFonts w:ascii="Traditional Arabic" w:eastAsia="Times New Roman" w:hAnsi="Traditional Arabic" w:cs="Traditional Arabic"/>
          <w:sz w:val="40"/>
          <w:szCs w:val="40"/>
          <w:rtl/>
        </w:rPr>
        <w:t xml:space="preserve">يا مدمن الذنب أما تستحي </w:t>
      </w:r>
      <w:r w:rsidR="00A0508B">
        <w:rPr>
          <w:rFonts w:ascii="Traditional Arabic" w:eastAsia="Times New Roman" w:hAnsi="Traditional Arabic" w:cs="Traditional Arabic" w:hint="cs"/>
          <w:sz w:val="40"/>
          <w:szCs w:val="40"/>
          <w:rtl/>
        </w:rPr>
        <w:t xml:space="preserve">     </w:t>
      </w:r>
      <w:r w:rsidRPr="00923F94">
        <w:rPr>
          <w:rFonts w:ascii="Traditional Arabic" w:eastAsia="Times New Roman" w:hAnsi="Traditional Arabic" w:cs="Traditional Arabic"/>
          <w:sz w:val="40"/>
          <w:szCs w:val="40"/>
          <w:rtl/>
        </w:rPr>
        <w:t>والله في الخلوة ثانيك</w:t>
      </w:r>
      <w:r w:rsidR="00A0508B">
        <w:rPr>
          <w:rFonts w:ascii="Traditional Arabic" w:eastAsia="Times New Roman" w:hAnsi="Traditional Arabic" w:cs="Traditional Arabic" w:hint="cs"/>
          <w:sz w:val="40"/>
          <w:szCs w:val="40"/>
          <w:rtl/>
        </w:rPr>
        <w:t>م</w:t>
      </w:r>
      <w:r w:rsidRPr="00923F94">
        <w:rPr>
          <w:rFonts w:ascii="Traditional Arabic" w:eastAsia="Times New Roman" w:hAnsi="Traditional Arabic" w:cs="Traditional Arabic"/>
          <w:sz w:val="40"/>
          <w:szCs w:val="40"/>
          <w:rtl/>
        </w:rPr>
        <w:t>ا</w:t>
      </w:r>
    </w:p>
    <w:p w14:paraId="0BBCF6E6" w14:textId="77777777" w:rsidR="00923F94" w:rsidRPr="00923F94" w:rsidRDefault="00923F94" w:rsidP="00923F94">
      <w:pPr>
        <w:spacing w:after="160" w:line="259" w:lineRule="auto"/>
        <w:jc w:val="center"/>
        <w:rPr>
          <w:rFonts w:ascii="Traditional Arabic" w:eastAsia="Times New Roman" w:hAnsi="Traditional Arabic" w:cs="Traditional Arabic"/>
          <w:sz w:val="40"/>
          <w:szCs w:val="40"/>
          <w:rtl/>
        </w:rPr>
      </w:pPr>
      <w:r w:rsidRPr="00923F94">
        <w:rPr>
          <w:rFonts w:ascii="Traditional Arabic" w:eastAsia="Times New Roman" w:hAnsi="Traditional Arabic" w:cs="Traditional Arabic"/>
          <w:sz w:val="40"/>
          <w:szCs w:val="40"/>
          <w:rtl/>
        </w:rPr>
        <w:t>غرك من ربك إمهاله</w:t>
      </w:r>
      <w:r w:rsidRPr="00923F94">
        <w:rPr>
          <w:rFonts w:ascii="Traditional Arabic" w:eastAsia="Times New Roman" w:hAnsi="Traditional Arabic" w:cs="Traditional Arabic" w:hint="cs"/>
          <w:sz w:val="40"/>
          <w:szCs w:val="40"/>
          <w:rtl/>
        </w:rPr>
        <w:t xml:space="preserve">              </w:t>
      </w:r>
      <w:r w:rsidRPr="00923F94">
        <w:rPr>
          <w:rFonts w:ascii="Traditional Arabic" w:eastAsia="Times New Roman" w:hAnsi="Traditional Arabic" w:cs="Traditional Arabic"/>
          <w:sz w:val="40"/>
          <w:szCs w:val="40"/>
          <w:rtl/>
        </w:rPr>
        <w:t>وستره طول مساويكا</w:t>
      </w:r>
      <w:r w:rsidRPr="00923F94">
        <w:rPr>
          <w:rFonts w:ascii="Traditional Arabic" w:eastAsia="Times New Roman" w:hAnsi="Traditional Arabic" w:cs="Traditional Arabic"/>
          <w:sz w:val="40"/>
          <w:szCs w:val="40"/>
          <w:vertAlign w:val="superscript"/>
          <w:rtl/>
        </w:rPr>
        <w:footnoteReference w:id="14"/>
      </w:r>
    </w:p>
    <w:p w14:paraId="6B589551" w14:textId="77777777" w:rsidR="00923F94" w:rsidRPr="00923F94" w:rsidRDefault="00923F94" w:rsidP="00A0508B">
      <w:pPr>
        <w:spacing w:after="160" w:line="259" w:lineRule="auto"/>
        <w:jc w:val="mediumKashida"/>
        <w:rPr>
          <w:rFonts w:ascii="Traditional Arabic" w:eastAsia="Times New Roman" w:hAnsi="Traditional Arabic" w:cs="Traditional Arabic"/>
          <w:sz w:val="40"/>
          <w:szCs w:val="40"/>
          <w:rtl/>
        </w:rPr>
      </w:pPr>
      <w:r w:rsidRPr="00923F94">
        <w:rPr>
          <w:rFonts w:ascii="Traditional Arabic" w:eastAsia="Times New Roman" w:hAnsi="Traditional Arabic" w:cs="Traditional Arabic"/>
          <w:sz w:val="40"/>
          <w:szCs w:val="40"/>
          <w:rtl/>
        </w:rPr>
        <w:lastRenderedPageBreak/>
        <w:t>وكان سفيان الثوري رحمه الله، يتمثل بهذين البيتين:</w:t>
      </w:r>
    </w:p>
    <w:p w14:paraId="4065345E" w14:textId="77777777" w:rsidR="00923F94" w:rsidRPr="00923F94" w:rsidRDefault="00923F94" w:rsidP="00A0508B">
      <w:pPr>
        <w:spacing w:after="160" w:line="259" w:lineRule="auto"/>
        <w:jc w:val="center"/>
        <w:rPr>
          <w:rFonts w:ascii="Traditional Arabic" w:eastAsia="Times New Roman" w:hAnsi="Traditional Arabic" w:cs="Traditional Arabic"/>
          <w:sz w:val="40"/>
          <w:szCs w:val="40"/>
          <w:rtl/>
        </w:rPr>
      </w:pPr>
      <w:r w:rsidRPr="00923F94">
        <w:rPr>
          <w:rFonts w:ascii="Traditional Arabic" w:eastAsia="Times New Roman" w:hAnsi="Traditional Arabic" w:cs="Traditional Arabic"/>
          <w:sz w:val="40"/>
          <w:szCs w:val="40"/>
          <w:rtl/>
        </w:rPr>
        <w:t xml:space="preserve">تفنى اللذاذة ممن ذاق </w:t>
      </w:r>
      <w:r w:rsidRPr="00923F94">
        <w:rPr>
          <w:rFonts w:ascii="Traditional Arabic" w:eastAsia="Times New Roman" w:hAnsi="Traditional Arabic" w:cs="Traditional Arabic" w:hint="cs"/>
          <w:sz w:val="40"/>
          <w:szCs w:val="40"/>
          <w:rtl/>
        </w:rPr>
        <w:t>صفوتها     من</w:t>
      </w:r>
      <w:r w:rsidRPr="00923F94">
        <w:rPr>
          <w:rFonts w:ascii="Traditional Arabic" w:eastAsia="Times New Roman" w:hAnsi="Traditional Arabic" w:cs="Traditional Arabic"/>
          <w:sz w:val="40"/>
          <w:szCs w:val="40"/>
          <w:rtl/>
        </w:rPr>
        <w:t xml:space="preserve"> الحرام ويبقى الإثم والعار</w:t>
      </w:r>
    </w:p>
    <w:p w14:paraId="0596E261" w14:textId="77777777" w:rsidR="00923F94" w:rsidRDefault="00923F94" w:rsidP="00A0508B">
      <w:pPr>
        <w:spacing w:after="160" w:line="259" w:lineRule="auto"/>
        <w:jc w:val="center"/>
        <w:rPr>
          <w:rFonts w:ascii="Traditional Arabic" w:eastAsia="Times New Roman" w:hAnsi="Traditional Arabic" w:cs="Traditional Arabic"/>
          <w:sz w:val="40"/>
          <w:szCs w:val="40"/>
          <w:rtl/>
        </w:rPr>
      </w:pPr>
      <w:r w:rsidRPr="00923F94">
        <w:rPr>
          <w:rFonts w:ascii="Traditional Arabic" w:eastAsia="Times New Roman" w:hAnsi="Traditional Arabic" w:cs="Traditional Arabic"/>
          <w:sz w:val="40"/>
          <w:szCs w:val="40"/>
          <w:rtl/>
        </w:rPr>
        <w:t>تبقى عواقب سوء في مغبتها</w:t>
      </w:r>
      <w:r w:rsidRPr="00923F94">
        <w:rPr>
          <w:rFonts w:ascii="Traditional Arabic" w:eastAsia="Times New Roman" w:hAnsi="Traditional Arabic" w:cs="Traditional Arabic" w:hint="cs"/>
          <w:sz w:val="40"/>
          <w:szCs w:val="40"/>
          <w:rtl/>
        </w:rPr>
        <w:t xml:space="preserve"> </w:t>
      </w:r>
      <w:r w:rsidRPr="00923F94">
        <w:rPr>
          <w:rFonts w:ascii="Traditional Arabic" w:eastAsia="Times New Roman" w:hAnsi="Traditional Arabic" w:cs="Traditional Arabic"/>
          <w:sz w:val="40"/>
          <w:szCs w:val="40"/>
          <w:rtl/>
        </w:rPr>
        <w:t xml:space="preserve">     لا خير في لذة من بعدها النار</w:t>
      </w:r>
      <w:r w:rsidRPr="00923F94">
        <w:rPr>
          <w:rFonts w:ascii="Traditional Arabic" w:eastAsia="Times New Roman" w:hAnsi="Traditional Arabic" w:cs="Traditional Arabic"/>
          <w:sz w:val="40"/>
          <w:szCs w:val="40"/>
          <w:vertAlign w:val="superscript"/>
          <w:rtl/>
        </w:rPr>
        <w:footnoteReference w:id="15"/>
      </w:r>
    </w:p>
    <w:p w14:paraId="087749C1" w14:textId="77777777" w:rsidR="00C77416" w:rsidRDefault="00C77416" w:rsidP="00A0508B">
      <w:pPr>
        <w:spacing w:after="160" w:line="259" w:lineRule="auto"/>
        <w:jc w:val="mediumKashida"/>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ورحم الله القائل:</w:t>
      </w:r>
    </w:p>
    <w:p w14:paraId="63553286" w14:textId="77777777" w:rsidR="00C77416" w:rsidRPr="00C77416" w:rsidRDefault="00C77416" w:rsidP="00A0508B">
      <w:pPr>
        <w:spacing w:after="160" w:line="259" w:lineRule="auto"/>
        <w:jc w:val="center"/>
        <w:rPr>
          <w:rFonts w:ascii="Traditional Arabic" w:eastAsia="Times New Roman" w:hAnsi="Traditional Arabic" w:cs="Traditional Arabic"/>
          <w:sz w:val="40"/>
          <w:szCs w:val="40"/>
          <w:rtl/>
        </w:rPr>
      </w:pPr>
      <w:r w:rsidRPr="00C77416">
        <w:rPr>
          <w:rFonts w:ascii="Traditional Arabic" w:eastAsia="Times New Roman" w:hAnsi="Traditional Arabic" w:cs="Traditional Arabic"/>
          <w:sz w:val="40"/>
          <w:szCs w:val="40"/>
          <w:rtl/>
        </w:rPr>
        <w:t>إذا أوجعتك الذنوب فداوها ... برفع يد بالليل والليل مظلم</w:t>
      </w:r>
    </w:p>
    <w:p w14:paraId="56802E79" w14:textId="77777777" w:rsidR="00C77416" w:rsidRPr="00C77416" w:rsidRDefault="00C77416" w:rsidP="00A0508B">
      <w:pPr>
        <w:spacing w:after="160" w:line="259" w:lineRule="auto"/>
        <w:jc w:val="center"/>
        <w:rPr>
          <w:rFonts w:ascii="Traditional Arabic" w:eastAsia="Times New Roman" w:hAnsi="Traditional Arabic" w:cs="Traditional Arabic"/>
          <w:sz w:val="40"/>
          <w:szCs w:val="40"/>
          <w:rtl/>
        </w:rPr>
      </w:pPr>
      <w:r w:rsidRPr="00C77416">
        <w:rPr>
          <w:rFonts w:ascii="Traditional Arabic" w:eastAsia="Times New Roman" w:hAnsi="Traditional Arabic" w:cs="Traditional Arabic"/>
          <w:sz w:val="40"/>
          <w:szCs w:val="40"/>
          <w:rtl/>
        </w:rPr>
        <w:t>ولا تقنطن</w:t>
      </w:r>
      <w:r>
        <w:rPr>
          <w:rFonts w:ascii="Traditional Arabic" w:eastAsia="Times New Roman" w:hAnsi="Traditional Arabic" w:cs="Traditional Arabic" w:hint="cs"/>
          <w:sz w:val="40"/>
          <w:szCs w:val="40"/>
          <w:rtl/>
        </w:rPr>
        <w:t>َّ</w:t>
      </w:r>
      <w:r w:rsidRPr="00C77416">
        <w:rPr>
          <w:rFonts w:ascii="Traditional Arabic" w:eastAsia="Times New Roman" w:hAnsi="Traditional Arabic" w:cs="Traditional Arabic"/>
          <w:sz w:val="40"/>
          <w:szCs w:val="40"/>
          <w:rtl/>
        </w:rPr>
        <w:t xml:space="preserve"> من رحمة الله إن</w:t>
      </w:r>
      <w:r>
        <w:rPr>
          <w:rFonts w:ascii="Traditional Arabic" w:eastAsia="Times New Roman" w:hAnsi="Traditional Arabic" w:cs="Traditional Arabic" w:hint="cs"/>
          <w:sz w:val="40"/>
          <w:szCs w:val="40"/>
          <w:rtl/>
        </w:rPr>
        <w:t>َّ</w:t>
      </w:r>
      <w:r w:rsidRPr="00C77416">
        <w:rPr>
          <w:rFonts w:ascii="Traditional Arabic" w:eastAsia="Times New Roman" w:hAnsi="Traditional Arabic" w:cs="Traditional Arabic"/>
          <w:sz w:val="40"/>
          <w:szCs w:val="40"/>
          <w:rtl/>
        </w:rPr>
        <w:t>ما ... قنوطك منها من ذنوبك أعظم</w:t>
      </w:r>
    </w:p>
    <w:p w14:paraId="0E83B219" w14:textId="77777777" w:rsidR="00C77416" w:rsidRDefault="00C77416" w:rsidP="00A0508B">
      <w:pPr>
        <w:spacing w:after="160" w:line="259" w:lineRule="auto"/>
        <w:jc w:val="center"/>
        <w:rPr>
          <w:rFonts w:ascii="Traditional Arabic" w:eastAsia="Times New Roman" w:hAnsi="Traditional Arabic" w:cs="Traditional Arabic"/>
          <w:sz w:val="40"/>
          <w:szCs w:val="40"/>
          <w:rtl/>
        </w:rPr>
      </w:pPr>
      <w:r w:rsidRPr="00C77416">
        <w:rPr>
          <w:rFonts w:ascii="Traditional Arabic" w:eastAsia="Times New Roman" w:hAnsi="Traditional Arabic" w:cs="Traditional Arabic"/>
          <w:sz w:val="40"/>
          <w:szCs w:val="40"/>
          <w:rtl/>
        </w:rPr>
        <w:t>فرحمته للمحسنين كرامة ... ورحمته للمذنبين تكرم</w:t>
      </w:r>
      <w:r>
        <w:rPr>
          <w:rFonts w:ascii="Traditional Arabic" w:eastAsia="Times New Roman" w:hAnsi="Traditional Arabic" w:cs="Traditional Arabic" w:hint="cs"/>
          <w:sz w:val="40"/>
          <w:szCs w:val="40"/>
          <w:rtl/>
        </w:rPr>
        <w:t>"</w:t>
      </w:r>
      <w:r>
        <w:rPr>
          <w:rStyle w:val="a5"/>
          <w:rFonts w:ascii="Traditional Arabic" w:eastAsia="Times New Roman" w:hAnsi="Traditional Arabic" w:cs="Traditional Arabic"/>
          <w:sz w:val="40"/>
          <w:szCs w:val="40"/>
          <w:rtl/>
        </w:rPr>
        <w:footnoteReference w:id="16"/>
      </w:r>
    </w:p>
    <w:p w14:paraId="6D543043" w14:textId="77777777" w:rsidR="00A0508B" w:rsidRPr="00A0508B" w:rsidRDefault="00A0508B" w:rsidP="00A0508B">
      <w:pPr>
        <w:spacing w:after="160" w:line="259" w:lineRule="auto"/>
        <w:jc w:val="mediumKashida"/>
        <w:rPr>
          <w:rFonts w:ascii="Traditional Arabic" w:eastAsia="Times New Roman" w:hAnsi="Traditional Arabic" w:cs="Traditional Arabic"/>
          <w:sz w:val="40"/>
          <w:szCs w:val="40"/>
          <w:rtl/>
        </w:rPr>
      </w:pPr>
      <w:r w:rsidRPr="00A0508B">
        <w:rPr>
          <w:rFonts w:ascii="Traditional Arabic" w:eastAsia="Times New Roman" w:hAnsi="Traditional Arabic" w:cs="Traditional Arabic"/>
          <w:sz w:val="40"/>
          <w:szCs w:val="40"/>
          <w:rtl/>
        </w:rPr>
        <w:t>وقال اليزيدي دخلت على هارون الرشيد فوجدته مكبا على ورقه ينظر فيها مكتوبة بالذهب فلما رآني تبسم فقلت فائدة أصلح الله أمير المؤمنين قال نعم وجدت هذين البيتين في بعض خزائن بني أمية فاستحسنتهما فأضفت إليهما ثالثا فقال ثم أنشدني</w:t>
      </w:r>
    </w:p>
    <w:p w14:paraId="51CC699C" w14:textId="77777777" w:rsidR="00A0508B" w:rsidRPr="00A0508B" w:rsidRDefault="00A0508B" w:rsidP="00A0508B">
      <w:pPr>
        <w:spacing w:after="160" w:line="259" w:lineRule="auto"/>
        <w:jc w:val="center"/>
        <w:rPr>
          <w:rFonts w:ascii="Traditional Arabic" w:eastAsia="Times New Roman" w:hAnsi="Traditional Arabic" w:cs="Traditional Arabic"/>
          <w:sz w:val="40"/>
          <w:szCs w:val="40"/>
          <w:rtl/>
        </w:rPr>
      </w:pPr>
      <w:r w:rsidRPr="00A0508B">
        <w:rPr>
          <w:rFonts w:ascii="Traditional Arabic" w:eastAsia="Times New Roman" w:hAnsi="Traditional Arabic" w:cs="Traditional Arabic"/>
          <w:sz w:val="40"/>
          <w:szCs w:val="40"/>
          <w:rtl/>
        </w:rPr>
        <w:t>إذا سد باب عنك من دون حاجة ... فدعه لأخرى ينفتح لك بابها</w:t>
      </w:r>
    </w:p>
    <w:p w14:paraId="29FC5579" w14:textId="77777777" w:rsidR="00A0508B" w:rsidRPr="00A0508B" w:rsidRDefault="00A0508B" w:rsidP="00A0508B">
      <w:pPr>
        <w:spacing w:after="160" w:line="259" w:lineRule="auto"/>
        <w:jc w:val="center"/>
        <w:rPr>
          <w:rFonts w:ascii="Traditional Arabic" w:eastAsia="Times New Roman" w:hAnsi="Traditional Arabic" w:cs="Traditional Arabic"/>
          <w:sz w:val="40"/>
          <w:szCs w:val="40"/>
          <w:rtl/>
        </w:rPr>
      </w:pPr>
      <w:r w:rsidRPr="00A0508B">
        <w:rPr>
          <w:rFonts w:ascii="Traditional Arabic" w:eastAsia="Times New Roman" w:hAnsi="Traditional Arabic" w:cs="Traditional Arabic"/>
          <w:sz w:val="40"/>
          <w:szCs w:val="40"/>
          <w:rtl/>
        </w:rPr>
        <w:t>فإن قراب البطن يكفيك ملأه ... ويكفيك سوءات الأمور اجتنابها</w:t>
      </w:r>
    </w:p>
    <w:p w14:paraId="5067C797" w14:textId="77777777" w:rsidR="00A0508B" w:rsidRDefault="00A0508B" w:rsidP="00A0508B">
      <w:pPr>
        <w:spacing w:after="160" w:line="259" w:lineRule="auto"/>
        <w:jc w:val="center"/>
        <w:rPr>
          <w:rFonts w:ascii="Traditional Arabic" w:eastAsia="Times New Roman" w:hAnsi="Traditional Arabic" w:cs="Traditional Arabic"/>
          <w:sz w:val="40"/>
          <w:szCs w:val="40"/>
          <w:rtl/>
        </w:rPr>
      </w:pPr>
      <w:r w:rsidRPr="00A0508B">
        <w:rPr>
          <w:rFonts w:ascii="Traditional Arabic" w:eastAsia="Times New Roman" w:hAnsi="Traditional Arabic" w:cs="Traditional Arabic"/>
          <w:sz w:val="40"/>
          <w:szCs w:val="40"/>
          <w:rtl/>
        </w:rPr>
        <w:t>فلا تك مبذالا</w:t>
      </w:r>
      <w:r>
        <w:rPr>
          <w:rFonts w:ascii="Traditional Arabic" w:eastAsia="Times New Roman" w:hAnsi="Traditional Arabic" w:cs="Traditional Arabic" w:hint="cs"/>
          <w:sz w:val="40"/>
          <w:szCs w:val="40"/>
          <w:rtl/>
        </w:rPr>
        <w:t>ً</w:t>
      </w:r>
      <w:r w:rsidRPr="00A0508B">
        <w:rPr>
          <w:rFonts w:ascii="Traditional Arabic" w:eastAsia="Times New Roman" w:hAnsi="Traditional Arabic" w:cs="Traditional Arabic"/>
          <w:sz w:val="40"/>
          <w:szCs w:val="40"/>
          <w:rtl/>
        </w:rPr>
        <w:t xml:space="preserve"> لدينك واجتنب ... ركوب المعاصي يجتنبك عقابها</w:t>
      </w:r>
      <w:r>
        <w:rPr>
          <w:rFonts w:ascii="Traditional Arabic" w:eastAsia="Times New Roman" w:hAnsi="Traditional Arabic" w:cs="Traditional Arabic" w:hint="cs"/>
          <w:sz w:val="40"/>
          <w:szCs w:val="40"/>
          <w:rtl/>
        </w:rPr>
        <w:t>"</w:t>
      </w:r>
      <w:r>
        <w:rPr>
          <w:rStyle w:val="a5"/>
          <w:rFonts w:ascii="Traditional Arabic" w:eastAsia="Times New Roman" w:hAnsi="Traditional Arabic" w:cs="Traditional Arabic"/>
          <w:sz w:val="40"/>
          <w:szCs w:val="40"/>
          <w:rtl/>
        </w:rPr>
        <w:footnoteReference w:id="17"/>
      </w:r>
    </w:p>
    <w:p w14:paraId="3860D462" w14:textId="77777777" w:rsidR="0038445D" w:rsidRPr="0038445D" w:rsidRDefault="0038445D" w:rsidP="00923F94">
      <w:pPr>
        <w:spacing w:after="160" w:line="259" w:lineRule="auto"/>
        <w:jc w:val="mediumKashida"/>
        <w:rPr>
          <w:rFonts w:ascii="Traditional Arabic" w:eastAsia="Times New Roman" w:hAnsi="Traditional Arabic" w:cs="Traditional Arabic"/>
          <w:sz w:val="40"/>
          <w:szCs w:val="40"/>
          <w:rtl/>
        </w:rPr>
      </w:pPr>
      <w:r w:rsidRPr="0038445D">
        <w:rPr>
          <w:rFonts w:ascii="Traditional Arabic" w:eastAsia="Times New Roman" w:hAnsi="Traditional Arabic" w:cs="Traditional Arabic" w:hint="cs"/>
          <w:b/>
          <w:bCs/>
          <w:sz w:val="40"/>
          <w:szCs w:val="40"/>
          <w:rtl/>
          <w:lang w:bidi="ar-SY"/>
        </w:rPr>
        <w:lastRenderedPageBreak/>
        <w:t>وقد كان للسلف في الحثِّ على الثبات</w:t>
      </w:r>
      <w:r w:rsidR="002D4163">
        <w:rPr>
          <w:rFonts w:ascii="Traditional Arabic" w:eastAsia="Times New Roman" w:hAnsi="Traditional Arabic" w:cs="Traditional Arabic" w:hint="cs"/>
          <w:b/>
          <w:bCs/>
          <w:sz w:val="40"/>
          <w:szCs w:val="40"/>
          <w:rtl/>
          <w:lang w:bidi="ar-SY"/>
        </w:rPr>
        <w:t xml:space="preserve"> بعد رمضان</w:t>
      </w:r>
      <w:r w:rsidRPr="0038445D">
        <w:rPr>
          <w:rFonts w:ascii="Traditional Arabic" w:eastAsia="Times New Roman" w:hAnsi="Traditional Arabic" w:cs="Traditional Arabic" w:hint="cs"/>
          <w:b/>
          <w:bCs/>
          <w:sz w:val="40"/>
          <w:szCs w:val="40"/>
          <w:rtl/>
          <w:lang w:bidi="ar-SY"/>
        </w:rPr>
        <w:t>، أمثلةً عظيمة، ورسائل خالدة مجيدة،</w:t>
      </w:r>
      <w:r w:rsidRPr="0038445D">
        <w:rPr>
          <w:rFonts w:ascii="Traditional Arabic" w:eastAsia="Times New Roman" w:hAnsi="Traditional Arabic" w:cs="Traditional Arabic" w:hint="cs"/>
          <w:sz w:val="40"/>
          <w:szCs w:val="40"/>
          <w:rtl/>
          <w:lang w:bidi="ar-SY"/>
        </w:rPr>
        <w:t xml:space="preserve"> ولهذا كان شعار المتقين، </w:t>
      </w:r>
      <w:r w:rsidRPr="0038445D">
        <w:rPr>
          <w:rFonts w:ascii="Traditional Arabic" w:eastAsia="Times New Roman" w:hAnsi="Traditional Arabic" w:cs="Traditional Arabic"/>
          <w:sz w:val="40"/>
          <w:szCs w:val="40"/>
          <w:rtl/>
          <w:lang w:bidi="ar-SY"/>
        </w:rPr>
        <w:t xml:space="preserve">كل يوم لا يعصى الله عز و جل فيه </w:t>
      </w:r>
      <w:r w:rsidRPr="0038445D">
        <w:rPr>
          <w:rFonts w:ascii="Traditional Arabic" w:eastAsia="Times New Roman" w:hAnsi="Traditional Arabic" w:cs="Traditional Arabic" w:hint="cs"/>
          <w:sz w:val="40"/>
          <w:szCs w:val="40"/>
          <w:rtl/>
          <w:lang w:bidi="ar-SY"/>
        </w:rPr>
        <w:t xml:space="preserve">هو </w:t>
      </w:r>
      <w:r w:rsidRPr="0038445D">
        <w:rPr>
          <w:rFonts w:ascii="Traditional Arabic" w:eastAsia="Times New Roman" w:hAnsi="Traditional Arabic" w:cs="Traditional Arabic"/>
          <w:sz w:val="40"/>
          <w:szCs w:val="40"/>
          <w:rtl/>
          <w:lang w:bidi="ar-SY"/>
        </w:rPr>
        <w:t>عيد</w:t>
      </w:r>
      <w:r w:rsidRPr="0038445D">
        <w:rPr>
          <w:rFonts w:ascii="Traditional Arabic" w:eastAsia="Times New Roman" w:hAnsi="Traditional Arabic" w:cs="Traditional Arabic" w:hint="cs"/>
          <w:sz w:val="40"/>
          <w:szCs w:val="40"/>
          <w:rtl/>
          <w:lang w:bidi="ar-SY"/>
        </w:rPr>
        <w:t>، وإن</w:t>
      </w:r>
      <w:r w:rsidR="00A0508B">
        <w:rPr>
          <w:rFonts w:ascii="Traditional Arabic" w:eastAsia="Times New Roman" w:hAnsi="Traditional Arabic" w:cs="Traditional Arabic" w:hint="cs"/>
          <w:sz w:val="40"/>
          <w:szCs w:val="40"/>
          <w:rtl/>
          <w:lang w:bidi="ar-SY"/>
        </w:rPr>
        <w:t>َّ</w:t>
      </w:r>
      <w:r w:rsidRPr="0038445D">
        <w:rPr>
          <w:rFonts w:ascii="Traditional Arabic" w:eastAsia="Times New Roman" w:hAnsi="Traditional Arabic" w:cs="Traditional Arabic" w:hint="cs"/>
          <w:sz w:val="40"/>
          <w:szCs w:val="40"/>
          <w:rtl/>
          <w:lang w:bidi="ar-SY"/>
        </w:rPr>
        <w:t>ما إظهار الفرح والسرور</w:t>
      </w:r>
      <w:r w:rsidR="002D4163">
        <w:rPr>
          <w:rFonts w:ascii="Traditional Arabic" w:eastAsia="Times New Roman" w:hAnsi="Traditional Arabic" w:cs="Traditional Arabic" w:hint="cs"/>
          <w:sz w:val="40"/>
          <w:szCs w:val="40"/>
          <w:rtl/>
          <w:lang w:bidi="ar-SY"/>
        </w:rPr>
        <w:t xml:space="preserve"> في العيد؛</w:t>
      </w:r>
      <w:r w:rsidRPr="0038445D">
        <w:rPr>
          <w:rFonts w:ascii="Traditional Arabic" w:eastAsia="Times New Roman" w:hAnsi="Traditional Arabic" w:cs="Traditional Arabic" w:hint="cs"/>
          <w:sz w:val="40"/>
          <w:szCs w:val="40"/>
          <w:rtl/>
          <w:lang w:bidi="ar-SY"/>
        </w:rPr>
        <w:t xml:space="preserve"> لأن</w:t>
      </w:r>
      <w:r w:rsidR="002D4163">
        <w:rPr>
          <w:rFonts w:ascii="Traditional Arabic" w:eastAsia="Times New Roman" w:hAnsi="Traditional Arabic" w:cs="Traditional Arabic" w:hint="cs"/>
          <w:sz w:val="40"/>
          <w:szCs w:val="40"/>
          <w:rtl/>
          <w:lang w:bidi="ar-SY"/>
        </w:rPr>
        <w:t>َّ</w:t>
      </w:r>
      <w:r w:rsidRPr="0038445D">
        <w:rPr>
          <w:rFonts w:ascii="Traditional Arabic" w:eastAsia="Times New Roman" w:hAnsi="Traditional Arabic" w:cs="Traditional Arabic" w:hint="cs"/>
          <w:sz w:val="40"/>
          <w:szCs w:val="40"/>
          <w:rtl/>
          <w:lang w:bidi="ar-SY"/>
        </w:rPr>
        <w:t>ه من شعائر المسلمين، وهو جائزة رباني</w:t>
      </w:r>
      <w:r w:rsidR="002D4163">
        <w:rPr>
          <w:rFonts w:ascii="Traditional Arabic" w:eastAsia="Times New Roman" w:hAnsi="Traditional Arabic" w:cs="Traditional Arabic" w:hint="cs"/>
          <w:sz w:val="40"/>
          <w:szCs w:val="40"/>
          <w:rtl/>
          <w:lang w:bidi="ar-SY"/>
        </w:rPr>
        <w:t>َّـ</w:t>
      </w:r>
      <w:r w:rsidRPr="0038445D">
        <w:rPr>
          <w:rFonts w:ascii="Traditional Arabic" w:eastAsia="Times New Roman" w:hAnsi="Traditional Arabic" w:cs="Traditional Arabic" w:hint="cs"/>
          <w:sz w:val="40"/>
          <w:szCs w:val="40"/>
          <w:rtl/>
          <w:lang w:bidi="ar-SY"/>
        </w:rPr>
        <w:t>ة للصائمين.</w:t>
      </w:r>
    </w:p>
    <w:p w14:paraId="75C075FC" w14:textId="77777777" w:rsidR="0038445D" w:rsidRPr="0038445D" w:rsidRDefault="0038445D" w:rsidP="0038445D">
      <w:pPr>
        <w:spacing w:after="160" w:line="259" w:lineRule="auto"/>
        <w:jc w:val="mediumKashida"/>
        <w:rPr>
          <w:rFonts w:ascii="Traditional Arabic" w:eastAsia="Times New Roman" w:hAnsi="Traditional Arabic" w:cs="Traditional Arabic"/>
          <w:sz w:val="40"/>
          <w:szCs w:val="40"/>
          <w:rtl/>
          <w:lang w:bidi="ar-SY"/>
        </w:rPr>
      </w:pPr>
      <w:r w:rsidRPr="00794FFA">
        <w:rPr>
          <w:rFonts w:ascii="Traditional Arabic" w:eastAsia="Times New Roman" w:hAnsi="Traditional Arabic" w:cs="Traditional Arabic" w:hint="cs"/>
          <w:b/>
          <w:bCs/>
          <w:sz w:val="40"/>
          <w:szCs w:val="40"/>
          <w:rtl/>
          <w:lang w:bidi="ar-SY"/>
        </w:rPr>
        <w:t>فمن خير الأمثلة</w:t>
      </w:r>
      <w:r w:rsidR="00FE6350">
        <w:rPr>
          <w:rFonts w:ascii="Traditional Arabic" w:eastAsia="Times New Roman" w:hAnsi="Traditional Arabic" w:cs="Traditional Arabic" w:hint="cs"/>
          <w:sz w:val="40"/>
          <w:szCs w:val="40"/>
          <w:rtl/>
          <w:lang w:bidi="ar-SY"/>
        </w:rPr>
        <w:t>:</w:t>
      </w:r>
      <w:r w:rsidRPr="0038445D">
        <w:rPr>
          <w:rFonts w:ascii="Traditional Arabic" w:eastAsia="Times New Roman" w:hAnsi="Traditional Arabic" w:cs="Traditional Arabic" w:hint="cs"/>
          <w:sz w:val="40"/>
          <w:szCs w:val="40"/>
          <w:rtl/>
          <w:lang w:bidi="ar-SY"/>
        </w:rPr>
        <w:t xml:space="preserve"> أنَّ</w:t>
      </w:r>
      <w:r w:rsidRPr="0038445D">
        <w:rPr>
          <w:rFonts w:ascii="Traditional Arabic" w:eastAsia="Times New Roman" w:hAnsi="Traditional Arabic" w:cs="Traditional Arabic"/>
          <w:sz w:val="40"/>
          <w:szCs w:val="40"/>
          <w:rtl/>
          <w:lang w:bidi="ar-SY"/>
        </w:rPr>
        <w:t xml:space="preserve"> حسان بن أبي سنان</w:t>
      </w:r>
      <w:r w:rsidRPr="0038445D">
        <w:rPr>
          <w:rFonts w:ascii="Traditional Arabic" w:eastAsia="Times New Roman" w:hAnsi="Traditional Arabic" w:cs="Traditional Arabic" w:hint="cs"/>
          <w:sz w:val="40"/>
          <w:szCs w:val="40"/>
          <w:rtl/>
          <w:lang w:bidi="ar-SY"/>
        </w:rPr>
        <w:t xml:space="preserve"> رحمه الله خرج</w:t>
      </w:r>
      <w:r w:rsidRPr="0038445D">
        <w:rPr>
          <w:rFonts w:ascii="Traditional Arabic" w:eastAsia="Times New Roman" w:hAnsi="Traditional Arabic" w:cs="Traditional Arabic"/>
          <w:sz w:val="40"/>
          <w:szCs w:val="40"/>
          <w:rtl/>
          <w:lang w:bidi="ar-SY"/>
        </w:rPr>
        <w:t xml:space="preserve"> يوم عيد, فلم</w:t>
      </w:r>
      <w:r w:rsidRPr="0038445D">
        <w:rPr>
          <w:rFonts w:ascii="Traditional Arabic" w:eastAsia="Times New Roman" w:hAnsi="Traditional Arabic" w:cs="Traditional Arabic" w:hint="cs"/>
          <w:sz w:val="40"/>
          <w:szCs w:val="40"/>
          <w:rtl/>
          <w:lang w:bidi="ar-SY"/>
        </w:rPr>
        <w:t>َّ</w:t>
      </w:r>
      <w:r w:rsidRPr="0038445D">
        <w:rPr>
          <w:rFonts w:ascii="Traditional Arabic" w:eastAsia="Times New Roman" w:hAnsi="Traditional Arabic" w:cs="Traditional Arabic"/>
          <w:sz w:val="40"/>
          <w:szCs w:val="40"/>
          <w:rtl/>
          <w:lang w:bidi="ar-SY"/>
        </w:rPr>
        <w:t>ا عاد قالت له امرأته</w:t>
      </w:r>
      <w:r w:rsidR="00FE6350">
        <w:rPr>
          <w:rFonts w:ascii="Traditional Arabic" w:eastAsia="Times New Roman" w:hAnsi="Traditional Arabic" w:cs="Traditional Arabic"/>
          <w:sz w:val="40"/>
          <w:szCs w:val="40"/>
          <w:rtl/>
          <w:lang w:bidi="ar-SY"/>
        </w:rPr>
        <w:t>:</w:t>
      </w:r>
      <w:r w:rsidRPr="0038445D">
        <w:rPr>
          <w:rFonts w:ascii="Traditional Arabic" w:eastAsia="Times New Roman" w:hAnsi="Traditional Arabic" w:cs="Traditional Arabic"/>
          <w:sz w:val="40"/>
          <w:szCs w:val="40"/>
          <w:rtl/>
          <w:lang w:bidi="ar-SY"/>
        </w:rPr>
        <w:t xml:space="preserve"> </w:t>
      </w:r>
      <w:r w:rsidR="00794FFA" w:rsidRPr="00794FFA">
        <w:rPr>
          <w:rFonts w:ascii="Traditional Arabic" w:eastAsia="Times New Roman" w:hAnsi="Traditional Arabic" w:cs="Traditional Arabic"/>
          <w:sz w:val="40"/>
          <w:szCs w:val="40"/>
          <w:rtl/>
          <w:lang w:bidi="ar-SY"/>
        </w:rPr>
        <w:t>«</w:t>
      </w:r>
      <w:r w:rsidRPr="0038445D">
        <w:rPr>
          <w:rFonts w:ascii="Traditional Arabic" w:eastAsia="Times New Roman" w:hAnsi="Traditional Arabic" w:cs="Traditional Arabic"/>
          <w:sz w:val="40"/>
          <w:szCs w:val="40"/>
          <w:rtl/>
          <w:lang w:bidi="ar-SY"/>
        </w:rPr>
        <w:t>كم من امرأة حسناء قد رأيت؟ فقال</w:t>
      </w:r>
      <w:r w:rsidR="00FE6350">
        <w:rPr>
          <w:rFonts w:ascii="Traditional Arabic" w:eastAsia="Times New Roman" w:hAnsi="Traditional Arabic" w:cs="Traditional Arabic"/>
          <w:sz w:val="40"/>
          <w:szCs w:val="40"/>
          <w:rtl/>
          <w:lang w:bidi="ar-SY"/>
        </w:rPr>
        <w:t>:</w:t>
      </w:r>
      <w:r w:rsidRPr="0038445D">
        <w:rPr>
          <w:rFonts w:ascii="Traditional Arabic" w:eastAsia="Times New Roman" w:hAnsi="Traditional Arabic" w:cs="Traditional Arabic"/>
          <w:sz w:val="40"/>
          <w:szCs w:val="40"/>
          <w:rtl/>
          <w:lang w:bidi="ar-SY"/>
        </w:rPr>
        <w:t xml:space="preserve"> والله ما نظرت إلا في إبهامي منذ خرجت من عندك إلى أن رجعت إليك!</w:t>
      </w:r>
      <w:r w:rsidRPr="0038445D">
        <w:rPr>
          <w:rFonts w:ascii="Traditional Arabic" w:eastAsia="Times New Roman" w:hAnsi="Traditional Arabic" w:cs="Traditional Arabic" w:hint="cs"/>
          <w:sz w:val="40"/>
          <w:szCs w:val="40"/>
          <w:rtl/>
          <w:lang w:bidi="ar-SY"/>
        </w:rPr>
        <w:t>"</w:t>
      </w:r>
      <w:r w:rsidRPr="0038445D">
        <w:rPr>
          <w:rFonts w:ascii="Traditional Arabic" w:eastAsia="Times New Roman" w:hAnsi="Traditional Arabic" w:cs="Traditional Arabic"/>
          <w:sz w:val="40"/>
          <w:szCs w:val="40"/>
          <w:vertAlign w:val="superscript"/>
          <w:rtl/>
          <w:lang w:bidi="ar-SY"/>
        </w:rPr>
        <w:footnoteReference w:id="18"/>
      </w:r>
      <w:r w:rsidRPr="0038445D">
        <w:rPr>
          <w:rFonts w:ascii="Traditional Arabic" w:eastAsia="Times New Roman" w:hAnsi="Traditional Arabic" w:cs="Traditional Arabic" w:hint="cs"/>
          <w:sz w:val="40"/>
          <w:szCs w:val="40"/>
          <w:rtl/>
          <w:lang w:bidi="ar-SY"/>
        </w:rPr>
        <w:t xml:space="preserve"> </w:t>
      </w:r>
    </w:p>
    <w:p w14:paraId="737B4233" w14:textId="77777777" w:rsidR="0038445D" w:rsidRPr="0038445D" w:rsidRDefault="0038445D" w:rsidP="0038445D">
      <w:pPr>
        <w:spacing w:after="160" w:line="259" w:lineRule="auto"/>
        <w:jc w:val="mediumKashida"/>
        <w:rPr>
          <w:rFonts w:ascii="Traditional Arabic" w:eastAsia="Times New Roman" w:hAnsi="Traditional Arabic" w:cs="Traditional Arabic"/>
          <w:sz w:val="40"/>
          <w:szCs w:val="40"/>
          <w:rtl/>
          <w:lang w:bidi="ar-SY"/>
        </w:rPr>
      </w:pPr>
      <w:r w:rsidRPr="0038445D">
        <w:rPr>
          <w:rFonts w:ascii="Traditional Arabic" w:eastAsia="Times New Roman" w:hAnsi="Traditional Arabic" w:cs="Traditional Arabic" w:hint="cs"/>
          <w:sz w:val="40"/>
          <w:szCs w:val="40"/>
          <w:rtl/>
          <w:lang w:bidi="ar-SY"/>
        </w:rPr>
        <w:t xml:space="preserve">وروى ابن أبي الدنيا في "الورع"، بــسنده، عن </w:t>
      </w:r>
      <w:r w:rsidRPr="0038445D">
        <w:rPr>
          <w:rFonts w:ascii="Traditional Arabic" w:eastAsia="Times New Roman" w:hAnsi="Traditional Arabic" w:cs="Traditional Arabic"/>
          <w:sz w:val="40"/>
          <w:szCs w:val="40"/>
          <w:rtl/>
          <w:lang w:bidi="ar-SY"/>
        </w:rPr>
        <w:t xml:space="preserve"> وكيع قال</w:t>
      </w:r>
      <w:r w:rsidR="00FE6350">
        <w:rPr>
          <w:rFonts w:ascii="Traditional Arabic" w:eastAsia="Times New Roman" w:hAnsi="Traditional Arabic" w:cs="Traditional Arabic"/>
          <w:sz w:val="40"/>
          <w:szCs w:val="40"/>
          <w:rtl/>
          <w:lang w:bidi="ar-SY"/>
        </w:rPr>
        <w:t>:</w:t>
      </w:r>
      <w:r w:rsidRPr="0038445D">
        <w:rPr>
          <w:rFonts w:ascii="Traditional Arabic" w:eastAsia="Times New Roman" w:hAnsi="Traditional Arabic" w:cs="Traditional Arabic"/>
          <w:sz w:val="40"/>
          <w:szCs w:val="40"/>
          <w:rtl/>
          <w:lang w:bidi="ar-SY"/>
        </w:rPr>
        <w:t xml:space="preserve"> خرجنا مع سفيان الثوري في يوم عيد فقال</w:t>
      </w:r>
      <w:r w:rsidR="00FE6350">
        <w:rPr>
          <w:rFonts w:ascii="Traditional Arabic" w:eastAsia="Times New Roman" w:hAnsi="Traditional Arabic" w:cs="Traditional Arabic"/>
          <w:sz w:val="40"/>
          <w:szCs w:val="40"/>
          <w:rtl/>
          <w:lang w:bidi="ar-SY"/>
        </w:rPr>
        <w:t>:</w:t>
      </w:r>
      <w:r w:rsidRPr="0038445D">
        <w:rPr>
          <w:rFonts w:ascii="Traditional Arabic" w:eastAsia="Times New Roman" w:hAnsi="Traditional Arabic" w:cs="Traditional Arabic"/>
          <w:sz w:val="40"/>
          <w:szCs w:val="40"/>
          <w:rtl/>
          <w:lang w:bidi="ar-SY"/>
        </w:rPr>
        <w:t xml:space="preserve"> «إن</w:t>
      </w:r>
      <w:r w:rsidR="00A0508B">
        <w:rPr>
          <w:rFonts w:ascii="Traditional Arabic" w:eastAsia="Times New Roman" w:hAnsi="Traditional Arabic" w:cs="Traditional Arabic" w:hint="cs"/>
          <w:sz w:val="40"/>
          <w:szCs w:val="40"/>
          <w:rtl/>
          <w:lang w:bidi="ar-SY"/>
        </w:rPr>
        <w:t>َّ</w:t>
      </w:r>
      <w:r w:rsidRPr="0038445D">
        <w:rPr>
          <w:rFonts w:ascii="Traditional Arabic" w:eastAsia="Times New Roman" w:hAnsi="Traditional Arabic" w:cs="Traditional Arabic"/>
          <w:sz w:val="40"/>
          <w:szCs w:val="40"/>
          <w:rtl/>
          <w:lang w:bidi="ar-SY"/>
        </w:rPr>
        <w:t xml:space="preserve"> أول ما نبدأ به في يومنا غض أبصارنا»</w:t>
      </w:r>
      <w:r w:rsidRPr="0038445D">
        <w:rPr>
          <w:rFonts w:ascii="Traditional Arabic" w:eastAsia="Times New Roman" w:hAnsi="Traditional Arabic" w:cs="Traditional Arabic"/>
          <w:sz w:val="40"/>
          <w:szCs w:val="40"/>
          <w:vertAlign w:val="superscript"/>
          <w:rtl/>
          <w:lang w:bidi="ar-SY"/>
        </w:rPr>
        <w:footnoteReference w:id="19"/>
      </w:r>
    </w:p>
    <w:p w14:paraId="5AA78FE4" w14:textId="77777777" w:rsidR="0038445D" w:rsidRPr="0038445D" w:rsidRDefault="0038445D" w:rsidP="00794FFA">
      <w:pPr>
        <w:spacing w:after="160" w:line="259" w:lineRule="auto"/>
        <w:jc w:val="mediumKashida"/>
        <w:rPr>
          <w:rFonts w:ascii="Traditional Arabic" w:eastAsia="Times New Roman" w:hAnsi="Traditional Arabic" w:cs="Traditional Arabic"/>
          <w:sz w:val="40"/>
          <w:szCs w:val="40"/>
          <w:rtl/>
          <w:lang w:bidi="ar-SY"/>
        </w:rPr>
      </w:pPr>
      <w:r w:rsidRPr="0038445D">
        <w:rPr>
          <w:rFonts w:ascii="Traditional Arabic" w:eastAsia="Times New Roman" w:hAnsi="Traditional Arabic" w:cs="Traditional Arabic"/>
          <w:sz w:val="40"/>
          <w:szCs w:val="40"/>
          <w:rtl/>
          <w:lang w:bidi="ar-SY"/>
        </w:rPr>
        <w:t>وروى هناد ووكيع</w:t>
      </w:r>
      <w:r w:rsidRPr="0038445D">
        <w:rPr>
          <w:rFonts w:ascii="Traditional Arabic" w:eastAsia="Times New Roman" w:hAnsi="Traditional Arabic" w:cs="Traditional Arabic" w:hint="cs"/>
          <w:sz w:val="40"/>
          <w:szCs w:val="40"/>
          <w:rtl/>
          <w:lang w:bidi="ar-SY"/>
        </w:rPr>
        <w:t xml:space="preserve"> في "الزهد" </w:t>
      </w:r>
      <w:r w:rsidRPr="0038445D">
        <w:rPr>
          <w:rFonts w:ascii="Traditional Arabic" w:eastAsia="Times New Roman" w:hAnsi="Traditional Arabic" w:cs="Traditional Arabic"/>
          <w:sz w:val="40"/>
          <w:szCs w:val="40"/>
          <w:rtl/>
          <w:lang w:bidi="ar-SY"/>
        </w:rPr>
        <w:t>،بإسناد</w:t>
      </w:r>
      <w:r w:rsidR="00A0508B">
        <w:rPr>
          <w:rFonts w:ascii="Traditional Arabic" w:eastAsia="Times New Roman" w:hAnsi="Traditional Arabic" w:cs="Traditional Arabic" w:hint="cs"/>
          <w:sz w:val="40"/>
          <w:szCs w:val="40"/>
          <w:rtl/>
          <w:lang w:bidi="ar-SY"/>
        </w:rPr>
        <w:t>ٍ</w:t>
      </w:r>
      <w:r w:rsidRPr="0038445D">
        <w:rPr>
          <w:rFonts w:ascii="Traditional Arabic" w:eastAsia="Times New Roman" w:hAnsi="Traditional Arabic" w:cs="Traditional Arabic"/>
          <w:sz w:val="40"/>
          <w:szCs w:val="40"/>
          <w:rtl/>
          <w:lang w:bidi="ar-SY"/>
        </w:rPr>
        <w:t xml:space="preserve"> صحيح عن إبراهيم قال</w:t>
      </w:r>
      <w:r w:rsidR="00FE6350">
        <w:rPr>
          <w:rFonts w:ascii="Traditional Arabic" w:eastAsia="Times New Roman" w:hAnsi="Traditional Arabic" w:cs="Traditional Arabic"/>
          <w:sz w:val="40"/>
          <w:szCs w:val="40"/>
          <w:rtl/>
          <w:lang w:bidi="ar-SY"/>
        </w:rPr>
        <w:t>:</w:t>
      </w:r>
      <w:r w:rsidRPr="0038445D">
        <w:rPr>
          <w:rFonts w:ascii="Traditional Arabic" w:eastAsia="Times New Roman" w:hAnsi="Traditional Arabic" w:cs="Traditional Arabic"/>
          <w:sz w:val="40"/>
          <w:szCs w:val="40"/>
          <w:rtl/>
          <w:lang w:bidi="ar-SY"/>
        </w:rPr>
        <w:t xml:space="preserve"> </w:t>
      </w:r>
      <w:r w:rsidR="00794FFA" w:rsidRPr="00794FFA">
        <w:rPr>
          <w:rFonts w:ascii="Traditional Arabic" w:eastAsia="Times New Roman" w:hAnsi="Traditional Arabic" w:cs="Traditional Arabic"/>
          <w:sz w:val="40"/>
          <w:szCs w:val="40"/>
          <w:rtl/>
          <w:lang w:bidi="ar-SY"/>
        </w:rPr>
        <w:t>«</w:t>
      </w:r>
      <w:r w:rsidRPr="0038445D">
        <w:rPr>
          <w:rFonts w:ascii="Traditional Arabic" w:eastAsia="Times New Roman" w:hAnsi="Traditional Arabic" w:cs="Traditional Arabic"/>
          <w:sz w:val="40"/>
          <w:szCs w:val="40"/>
          <w:rtl/>
          <w:lang w:bidi="ar-SY"/>
        </w:rPr>
        <w:t>جاء الربيع بن خثيم إلى علقمة فوجد الباب مغلق</w:t>
      </w:r>
      <w:r w:rsidRPr="0038445D">
        <w:rPr>
          <w:rFonts w:ascii="Traditional Arabic" w:eastAsia="Times New Roman" w:hAnsi="Traditional Arabic" w:cs="Traditional Arabic" w:hint="cs"/>
          <w:sz w:val="40"/>
          <w:szCs w:val="40"/>
          <w:rtl/>
          <w:lang w:bidi="ar-SY"/>
        </w:rPr>
        <w:t>ً</w:t>
      </w:r>
      <w:r w:rsidRPr="0038445D">
        <w:rPr>
          <w:rFonts w:ascii="Traditional Arabic" w:eastAsia="Times New Roman" w:hAnsi="Traditional Arabic" w:cs="Traditional Arabic"/>
          <w:sz w:val="40"/>
          <w:szCs w:val="40"/>
          <w:rtl/>
          <w:lang w:bidi="ar-SY"/>
        </w:rPr>
        <w:t>ا فدخل المسجد فمر نسوة؛ فغمض عينيه</w:t>
      </w:r>
      <w:r w:rsidR="00794FFA" w:rsidRPr="00794FFA">
        <w:rPr>
          <w:rFonts w:ascii="Traditional Arabic" w:eastAsia="Times New Roman" w:hAnsi="Traditional Arabic" w:cs="Traditional Arabic"/>
          <w:sz w:val="40"/>
          <w:szCs w:val="40"/>
          <w:rtl/>
          <w:lang w:bidi="ar-SY"/>
        </w:rPr>
        <w:t>»</w:t>
      </w:r>
      <w:r w:rsidRPr="0038445D">
        <w:rPr>
          <w:rFonts w:ascii="Traditional Arabic" w:eastAsia="Times New Roman" w:hAnsi="Traditional Arabic" w:cs="Traditional Arabic"/>
          <w:sz w:val="40"/>
          <w:szCs w:val="40"/>
          <w:vertAlign w:val="superscript"/>
          <w:rtl/>
          <w:lang w:bidi="ar-SY"/>
        </w:rPr>
        <w:footnoteReference w:id="20"/>
      </w:r>
    </w:p>
    <w:p w14:paraId="69481749" w14:textId="77777777" w:rsidR="0038445D" w:rsidRPr="0038445D" w:rsidRDefault="0038445D" w:rsidP="0038445D">
      <w:pPr>
        <w:spacing w:after="160" w:line="259" w:lineRule="auto"/>
        <w:jc w:val="mediumKashida"/>
        <w:rPr>
          <w:rFonts w:ascii="Traditional Arabic" w:eastAsia="Times New Roman" w:hAnsi="Traditional Arabic" w:cs="Traditional Arabic"/>
          <w:sz w:val="40"/>
          <w:szCs w:val="40"/>
          <w:rtl/>
          <w:lang w:bidi="ar-SY"/>
        </w:rPr>
      </w:pPr>
      <w:r w:rsidRPr="0038445D">
        <w:rPr>
          <w:rFonts w:ascii="Traditional Arabic" w:eastAsia="Times New Roman" w:hAnsi="Traditional Arabic" w:cs="Traditional Arabic"/>
          <w:sz w:val="40"/>
          <w:szCs w:val="40"/>
          <w:rtl/>
          <w:lang w:bidi="ar-SY"/>
        </w:rPr>
        <w:t>قال النسفي في "تفسيره"</w:t>
      </w:r>
      <w:r w:rsidR="00FE6350">
        <w:rPr>
          <w:rFonts w:ascii="Traditional Arabic" w:eastAsia="Times New Roman" w:hAnsi="Traditional Arabic" w:cs="Traditional Arabic"/>
          <w:sz w:val="40"/>
          <w:szCs w:val="40"/>
          <w:rtl/>
          <w:lang w:bidi="ar-SY"/>
        </w:rPr>
        <w:t>:</w:t>
      </w:r>
      <w:r w:rsidRPr="0038445D">
        <w:rPr>
          <w:rFonts w:ascii="Traditional Arabic" w:eastAsia="Times New Roman" w:hAnsi="Traditional Arabic" w:cs="Traditional Arabic"/>
          <w:sz w:val="40"/>
          <w:szCs w:val="40"/>
          <w:rtl/>
          <w:lang w:bidi="ar-SY"/>
        </w:rPr>
        <w:t xml:space="preserve"> ولقد شدَّد المتقون في وجوب غض البصر عن أبنية الظلمة، وعُدد الفسقة، في ملابسهم ومراكبهم، حتى قال الحسن</w:t>
      </w:r>
      <w:r w:rsidR="00FE6350">
        <w:rPr>
          <w:rFonts w:ascii="Traditional Arabic" w:eastAsia="Times New Roman" w:hAnsi="Traditional Arabic" w:cs="Traditional Arabic"/>
          <w:sz w:val="40"/>
          <w:szCs w:val="40"/>
          <w:rtl/>
          <w:lang w:bidi="ar-SY"/>
        </w:rPr>
        <w:t>:</w:t>
      </w:r>
      <w:r w:rsidRPr="0038445D">
        <w:rPr>
          <w:rFonts w:ascii="Traditional Arabic" w:eastAsia="Times New Roman" w:hAnsi="Traditional Arabic" w:cs="Traditional Arabic"/>
          <w:sz w:val="40"/>
          <w:szCs w:val="40"/>
          <w:rtl/>
          <w:lang w:bidi="ar-SY"/>
        </w:rPr>
        <w:t xml:space="preserve"> "لا تنظروا إلى دقدقة هماليج الفسقة، ولكن انظروا كيف يلوح ذل المعصية من تلك الرقاب"</w:t>
      </w:r>
      <w:r w:rsidRPr="0038445D">
        <w:rPr>
          <w:rFonts w:ascii="Traditional Arabic" w:eastAsia="Times New Roman" w:hAnsi="Traditional Arabic" w:cs="Traditional Arabic"/>
          <w:sz w:val="40"/>
          <w:szCs w:val="40"/>
          <w:vertAlign w:val="superscript"/>
          <w:rtl/>
          <w:lang w:bidi="ar-SY"/>
        </w:rPr>
        <w:footnoteReference w:id="21"/>
      </w:r>
    </w:p>
    <w:p w14:paraId="0DB23639" w14:textId="77777777" w:rsidR="0038445D" w:rsidRPr="0038445D" w:rsidRDefault="0038445D" w:rsidP="008F39AD">
      <w:pPr>
        <w:spacing w:after="160" w:line="259" w:lineRule="auto"/>
        <w:jc w:val="mediumKashida"/>
        <w:rPr>
          <w:rFonts w:ascii="Traditional Arabic" w:eastAsia="Times New Roman" w:hAnsi="Traditional Arabic" w:cs="Traditional Arabic"/>
          <w:sz w:val="40"/>
          <w:szCs w:val="40"/>
          <w:rtl/>
          <w:lang w:bidi="ar-SY"/>
        </w:rPr>
      </w:pPr>
      <w:r w:rsidRPr="0038445D">
        <w:rPr>
          <w:rFonts w:ascii="Traditional Arabic" w:eastAsia="Times New Roman" w:hAnsi="Traditional Arabic" w:cs="Traditional Arabic" w:hint="cs"/>
          <w:b/>
          <w:bCs/>
          <w:sz w:val="40"/>
          <w:szCs w:val="40"/>
          <w:rtl/>
          <w:lang w:bidi="ar-SY"/>
        </w:rPr>
        <w:lastRenderedPageBreak/>
        <w:t>وبهذا تعلم</w:t>
      </w:r>
      <w:r w:rsidR="00FE6350">
        <w:rPr>
          <w:rFonts w:ascii="Traditional Arabic" w:eastAsia="Times New Roman" w:hAnsi="Traditional Arabic" w:cs="Traditional Arabic" w:hint="cs"/>
          <w:b/>
          <w:bCs/>
          <w:sz w:val="40"/>
          <w:szCs w:val="40"/>
          <w:rtl/>
          <w:lang w:bidi="ar-SY"/>
        </w:rPr>
        <w:t>:</w:t>
      </w:r>
      <w:r w:rsidRPr="0038445D">
        <w:rPr>
          <w:rFonts w:ascii="Traditional Arabic" w:eastAsia="Times New Roman" w:hAnsi="Traditional Arabic" w:cs="Traditional Arabic" w:hint="cs"/>
          <w:b/>
          <w:bCs/>
          <w:sz w:val="40"/>
          <w:szCs w:val="40"/>
          <w:rtl/>
          <w:lang w:bidi="ar-SY"/>
        </w:rPr>
        <w:t xml:space="preserve"> أنَّ ما يحصل من الاختلاط في الأعياد من زيارة الأقارب والأصحاب، من أخطر الأمور، ومن أعظم العقبات على طريق الث</w:t>
      </w:r>
      <w:r w:rsidR="008F39AD">
        <w:rPr>
          <w:rFonts w:ascii="Traditional Arabic" w:eastAsia="Times New Roman" w:hAnsi="Traditional Arabic" w:cs="Traditional Arabic" w:hint="cs"/>
          <w:b/>
          <w:bCs/>
          <w:sz w:val="40"/>
          <w:szCs w:val="40"/>
          <w:rtl/>
          <w:lang w:bidi="ar-SY"/>
        </w:rPr>
        <w:t>َّ</w:t>
      </w:r>
      <w:r w:rsidRPr="0038445D">
        <w:rPr>
          <w:rFonts w:ascii="Traditional Arabic" w:eastAsia="Times New Roman" w:hAnsi="Traditional Arabic" w:cs="Traditional Arabic" w:hint="cs"/>
          <w:b/>
          <w:bCs/>
          <w:sz w:val="40"/>
          <w:szCs w:val="40"/>
          <w:rtl/>
          <w:lang w:bidi="ar-SY"/>
        </w:rPr>
        <w:t>بات على التوبة</w:t>
      </w:r>
      <w:r w:rsidRPr="0038445D">
        <w:rPr>
          <w:rFonts w:ascii="Traditional Arabic" w:eastAsia="Times New Roman" w:hAnsi="Traditional Arabic" w:cs="Traditional Arabic" w:hint="cs"/>
          <w:sz w:val="40"/>
          <w:szCs w:val="40"/>
          <w:rtl/>
          <w:lang w:bidi="ar-SY"/>
        </w:rPr>
        <w:t>، ومثله زيارة الأماكن المختلطة التي يكثر فيها الن</w:t>
      </w:r>
      <w:r w:rsidR="00CD373D">
        <w:rPr>
          <w:rFonts w:ascii="Traditional Arabic" w:eastAsia="Times New Roman" w:hAnsi="Traditional Arabic" w:cs="Traditional Arabic" w:hint="cs"/>
          <w:sz w:val="40"/>
          <w:szCs w:val="40"/>
          <w:rtl/>
          <w:lang w:bidi="ar-SY"/>
        </w:rPr>
        <w:t>َّ</w:t>
      </w:r>
      <w:r w:rsidRPr="0038445D">
        <w:rPr>
          <w:rFonts w:ascii="Traditional Arabic" w:eastAsia="Times New Roman" w:hAnsi="Traditional Arabic" w:cs="Traditional Arabic" w:hint="cs"/>
          <w:sz w:val="40"/>
          <w:szCs w:val="40"/>
          <w:rtl/>
          <w:lang w:bidi="ar-SY"/>
        </w:rPr>
        <w:t>ساء، وفتنة النساء من أعظم الفتن، وقد كان السلف من أشد</w:t>
      </w:r>
      <w:r w:rsidR="00CD373D">
        <w:rPr>
          <w:rFonts w:ascii="Traditional Arabic" w:eastAsia="Times New Roman" w:hAnsi="Traditional Arabic" w:cs="Traditional Arabic" w:hint="cs"/>
          <w:sz w:val="40"/>
          <w:szCs w:val="40"/>
          <w:rtl/>
          <w:lang w:bidi="ar-SY"/>
        </w:rPr>
        <w:t>ِّ الناس</w:t>
      </w:r>
      <w:r w:rsidR="0062144A">
        <w:rPr>
          <w:rFonts w:ascii="Traditional Arabic" w:eastAsia="Times New Roman" w:hAnsi="Traditional Arabic" w:cs="Traditional Arabic" w:hint="cs"/>
          <w:sz w:val="40"/>
          <w:szCs w:val="40"/>
          <w:rtl/>
          <w:lang w:bidi="ar-SY"/>
        </w:rPr>
        <w:t xml:space="preserve"> </w:t>
      </w:r>
      <w:r w:rsidRPr="0038445D">
        <w:rPr>
          <w:rFonts w:ascii="Traditional Arabic" w:eastAsia="Times New Roman" w:hAnsi="Traditional Arabic" w:cs="Traditional Arabic" w:hint="cs"/>
          <w:sz w:val="40"/>
          <w:szCs w:val="40"/>
          <w:rtl/>
          <w:lang w:bidi="ar-SY"/>
        </w:rPr>
        <w:t>تورع</w:t>
      </w:r>
      <w:r w:rsidR="0062144A">
        <w:rPr>
          <w:rFonts w:ascii="Traditional Arabic" w:eastAsia="Times New Roman" w:hAnsi="Traditional Arabic" w:cs="Traditional Arabic" w:hint="cs"/>
          <w:sz w:val="40"/>
          <w:szCs w:val="40"/>
          <w:rtl/>
          <w:lang w:bidi="ar-SY"/>
        </w:rPr>
        <w:t xml:space="preserve">اً عن قصد تلك الأماكن؛ </w:t>
      </w:r>
      <w:r w:rsidRPr="0038445D">
        <w:rPr>
          <w:rFonts w:ascii="Traditional Arabic" w:eastAsia="Times New Roman" w:hAnsi="Traditional Arabic" w:cs="Traditional Arabic" w:hint="cs"/>
          <w:sz w:val="40"/>
          <w:szCs w:val="40"/>
          <w:rtl/>
          <w:lang w:bidi="ar-SY"/>
        </w:rPr>
        <w:t>فضلاً عن</w:t>
      </w:r>
      <w:r w:rsidR="0062144A">
        <w:rPr>
          <w:rFonts w:ascii="Traditional Arabic" w:eastAsia="Times New Roman" w:hAnsi="Traditional Arabic" w:cs="Traditional Arabic" w:hint="cs"/>
          <w:sz w:val="40"/>
          <w:szCs w:val="40"/>
          <w:rtl/>
          <w:lang w:bidi="ar-SY"/>
        </w:rPr>
        <w:t xml:space="preserve"> اعتزالهم</w:t>
      </w:r>
      <w:r w:rsidRPr="0038445D">
        <w:rPr>
          <w:rFonts w:ascii="Traditional Arabic" w:eastAsia="Times New Roman" w:hAnsi="Traditional Arabic" w:cs="Traditional Arabic" w:hint="cs"/>
          <w:sz w:val="40"/>
          <w:szCs w:val="40"/>
          <w:rtl/>
          <w:lang w:bidi="ar-SY"/>
        </w:rPr>
        <w:t xml:space="preserve"> سبل الشيطان التي يزين للعبد ا</w:t>
      </w:r>
      <w:r w:rsidR="007618FD">
        <w:rPr>
          <w:rFonts w:ascii="Traditional Arabic" w:eastAsia="Times New Roman" w:hAnsi="Traditional Arabic" w:cs="Traditional Arabic" w:hint="cs"/>
          <w:sz w:val="40"/>
          <w:szCs w:val="40"/>
          <w:rtl/>
          <w:lang w:bidi="ar-SY"/>
        </w:rPr>
        <w:t>لوقوع في الحرام عن طريق النسوان.</w:t>
      </w:r>
      <w:r w:rsidRPr="0038445D">
        <w:rPr>
          <w:rFonts w:ascii="Traditional Arabic" w:eastAsia="Times New Roman" w:hAnsi="Traditional Arabic" w:cs="Traditional Arabic" w:hint="cs"/>
          <w:sz w:val="40"/>
          <w:szCs w:val="40"/>
          <w:rtl/>
          <w:lang w:bidi="ar-SY"/>
        </w:rPr>
        <w:t xml:space="preserve"> </w:t>
      </w:r>
    </w:p>
    <w:p w14:paraId="08D6CF00" w14:textId="77777777" w:rsidR="0038445D" w:rsidRPr="0038445D" w:rsidRDefault="0062144A" w:rsidP="00794FFA">
      <w:pPr>
        <w:spacing w:after="160" w:line="259" w:lineRule="auto"/>
        <w:jc w:val="mediumKashida"/>
        <w:rPr>
          <w:rFonts w:ascii="Traditional Arabic" w:eastAsia="Times New Roman" w:hAnsi="Traditional Arabic" w:cs="Traditional Arabic"/>
          <w:sz w:val="40"/>
          <w:szCs w:val="40"/>
          <w:rtl/>
          <w:lang w:bidi="ar-SY"/>
        </w:rPr>
      </w:pPr>
      <w:r>
        <w:rPr>
          <w:rFonts w:ascii="Traditional Arabic" w:eastAsia="Times New Roman" w:hAnsi="Traditional Arabic" w:cs="Traditional Arabic" w:hint="cs"/>
          <w:sz w:val="40"/>
          <w:szCs w:val="40"/>
          <w:rtl/>
          <w:lang w:bidi="ar-SY"/>
        </w:rPr>
        <w:t>ف</w:t>
      </w:r>
      <w:r w:rsidR="0038445D" w:rsidRPr="0038445D">
        <w:rPr>
          <w:rFonts w:ascii="Traditional Arabic" w:eastAsia="Times New Roman" w:hAnsi="Traditional Arabic" w:cs="Traditional Arabic"/>
          <w:sz w:val="40"/>
          <w:szCs w:val="40"/>
          <w:rtl/>
          <w:lang w:bidi="ar-SY"/>
        </w:rPr>
        <w:t xml:space="preserve">عن عبد الله بن مسعود </w:t>
      </w:r>
      <w:r w:rsidR="0038445D" w:rsidRPr="00794FFA">
        <w:rPr>
          <w:rFonts w:ascii="Traditional Arabic" w:eastAsia="Times New Roman" w:hAnsi="Traditional Arabic" w:cs="Traditional Arabic"/>
          <w:color w:val="FF0000"/>
          <w:sz w:val="40"/>
          <w:szCs w:val="40"/>
          <w:rtl/>
          <w:lang w:bidi="ar-SY"/>
        </w:rPr>
        <w:t xml:space="preserve">رضي الله عنه </w:t>
      </w:r>
      <w:r w:rsidR="0038445D" w:rsidRPr="0038445D">
        <w:rPr>
          <w:rFonts w:ascii="Traditional Arabic" w:eastAsia="Times New Roman" w:hAnsi="Traditional Arabic" w:cs="Traditional Arabic"/>
          <w:sz w:val="40"/>
          <w:szCs w:val="40"/>
          <w:rtl/>
          <w:lang w:bidi="ar-SY"/>
        </w:rPr>
        <w:t>قال</w:t>
      </w:r>
      <w:r w:rsidR="00FE6350">
        <w:rPr>
          <w:rFonts w:ascii="Traditional Arabic" w:eastAsia="Times New Roman" w:hAnsi="Traditional Arabic" w:cs="Traditional Arabic"/>
          <w:sz w:val="40"/>
          <w:szCs w:val="40"/>
          <w:rtl/>
          <w:lang w:bidi="ar-SY"/>
        </w:rPr>
        <w:t>:</w:t>
      </w:r>
      <w:r w:rsidR="0038445D" w:rsidRPr="0038445D">
        <w:rPr>
          <w:rFonts w:ascii="Traditional Arabic" w:eastAsia="Times New Roman" w:hAnsi="Traditional Arabic" w:cs="Traditional Arabic"/>
          <w:sz w:val="40"/>
          <w:szCs w:val="40"/>
          <w:rtl/>
          <w:lang w:bidi="ar-SY"/>
        </w:rPr>
        <w:t xml:space="preserve"> </w:t>
      </w:r>
      <w:r w:rsidR="00794FFA" w:rsidRPr="00794FFA">
        <w:rPr>
          <w:rFonts w:ascii="Traditional Arabic" w:eastAsia="Times New Roman" w:hAnsi="Traditional Arabic" w:cs="Traditional Arabic"/>
          <w:sz w:val="40"/>
          <w:szCs w:val="40"/>
          <w:rtl/>
          <w:lang w:bidi="ar-SY"/>
        </w:rPr>
        <w:t>«</w:t>
      </w:r>
      <w:r w:rsidR="0038445D" w:rsidRPr="0038445D">
        <w:rPr>
          <w:rFonts w:ascii="Traditional Arabic" w:eastAsia="Times New Roman" w:hAnsi="Traditional Arabic" w:cs="Traditional Arabic"/>
          <w:sz w:val="40"/>
          <w:szCs w:val="40"/>
          <w:rtl/>
          <w:lang w:bidi="ar-SY"/>
        </w:rPr>
        <w:t>النَّساء حبائل الشيطان، والشباب شعبة من الجنون</w:t>
      </w:r>
      <w:r w:rsidR="00794FFA" w:rsidRPr="00794FFA">
        <w:rPr>
          <w:rFonts w:ascii="Traditional Arabic" w:eastAsia="Times New Roman" w:hAnsi="Traditional Arabic" w:cs="Traditional Arabic"/>
          <w:sz w:val="40"/>
          <w:szCs w:val="40"/>
          <w:rtl/>
          <w:lang w:bidi="ar-SY"/>
        </w:rPr>
        <w:t>»</w:t>
      </w:r>
      <w:r w:rsidR="0038445D" w:rsidRPr="0038445D">
        <w:rPr>
          <w:rFonts w:ascii="Traditional Arabic" w:eastAsia="Times New Roman" w:hAnsi="Traditional Arabic" w:cs="Traditional Arabic"/>
          <w:sz w:val="40"/>
          <w:szCs w:val="40"/>
          <w:vertAlign w:val="superscript"/>
          <w:rtl/>
          <w:lang w:bidi="ar-SY"/>
        </w:rPr>
        <w:footnoteReference w:id="22"/>
      </w:r>
      <w:r w:rsidR="0038445D" w:rsidRPr="0038445D">
        <w:rPr>
          <w:rFonts w:ascii="Traditional Arabic" w:eastAsia="Times New Roman" w:hAnsi="Traditional Arabic" w:cs="Traditional Arabic"/>
          <w:sz w:val="40"/>
          <w:szCs w:val="40"/>
          <w:rtl/>
          <w:lang w:bidi="ar-SY"/>
        </w:rPr>
        <w:t xml:space="preserve"> </w:t>
      </w:r>
    </w:p>
    <w:p w14:paraId="33CFDF82" w14:textId="77777777" w:rsidR="0038445D" w:rsidRPr="0038445D" w:rsidRDefault="0038445D" w:rsidP="0038445D">
      <w:pPr>
        <w:spacing w:after="160" w:line="259" w:lineRule="auto"/>
        <w:jc w:val="mediumKashida"/>
        <w:rPr>
          <w:rFonts w:ascii="Traditional Arabic" w:eastAsia="Times New Roman" w:hAnsi="Traditional Arabic" w:cs="Traditional Arabic"/>
          <w:sz w:val="40"/>
          <w:szCs w:val="40"/>
          <w:rtl/>
          <w:lang w:bidi="ar-SY"/>
        </w:rPr>
      </w:pPr>
      <w:r w:rsidRPr="0038445D">
        <w:rPr>
          <w:rFonts w:ascii="Traditional Arabic" w:eastAsia="Times New Roman" w:hAnsi="Traditional Arabic" w:cs="Traditional Arabic"/>
          <w:sz w:val="40"/>
          <w:szCs w:val="40"/>
          <w:rtl/>
          <w:lang w:bidi="ar-SY"/>
        </w:rPr>
        <w:t>والحبائل</w:t>
      </w:r>
      <w:r w:rsidR="00FE6350">
        <w:rPr>
          <w:rFonts w:ascii="Traditional Arabic" w:eastAsia="Times New Roman" w:hAnsi="Traditional Arabic" w:cs="Traditional Arabic"/>
          <w:sz w:val="40"/>
          <w:szCs w:val="40"/>
          <w:rtl/>
          <w:lang w:bidi="ar-SY"/>
        </w:rPr>
        <w:t>:</w:t>
      </w:r>
      <w:r w:rsidRPr="0038445D">
        <w:rPr>
          <w:rFonts w:ascii="Traditional Arabic" w:eastAsia="Times New Roman" w:hAnsi="Traditional Arabic" w:cs="Traditional Arabic"/>
          <w:sz w:val="40"/>
          <w:szCs w:val="40"/>
          <w:rtl/>
          <w:lang w:bidi="ar-SY"/>
        </w:rPr>
        <w:t xml:space="preserve"> جمع حبالة بالكسر، هو ما يصاد به من أي شيء كان.</w:t>
      </w:r>
    </w:p>
    <w:p w14:paraId="48BE5405" w14:textId="77777777" w:rsidR="0038445D" w:rsidRPr="0038445D" w:rsidRDefault="0038445D" w:rsidP="0062144A">
      <w:pPr>
        <w:spacing w:after="160" w:line="259" w:lineRule="auto"/>
        <w:jc w:val="mediumKashida"/>
        <w:rPr>
          <w:rFonts w:ascii="Traditional Arabic" w:eastAsia="Times New Roman" w:hAnsi="Traditional Arabic" w:cs="Traditional Arabic"/>
          <w:sz w:val="40"/>
          <w:szCs w:val="40"/>
          <w:rtl/>
        </w:rPr>
      </w:pPr>
      <w:r w:rsidRPr="0038445D">
        <w:rPr>
          <w:rFonts w:ascii="Traditional Arabic" w:eastAsia="Times New Roman" w:hAnsi="Traditional Arabic" w:cs="Traditional Arabic"/>
          <w:sz w:val="40"/>
          <w:szCs w:val="40"/>
          <w:rtl/>
        </w:rPr>
        <w:t>قال</w:t>
      </w:r>
      <w:r w:rsidR="0062144A">
        <w:rPr>
          <w:rFonts w:ascii="Traditional Arabic" w:eastAsia="Times New Roman" w:hAnsi="Traditional Arabic" w:cs="Traditional Arabic" w:hint="cs"/>
          <w:sz w:val="40"/>
          <w:szCs w:val="40"/>
          <w:rtl/>
        </w:rPr>
        <w:t xml:space="preserve"> الشيخ</w:t>
      </w:r>
      <w:r w:rsidRPr="0038445D">
        <w:rPr>
          <w:rFonts w:ascii="Traditional Arabic" w:eastAsia="Times New Roman" w:hAnsi="Traditional Arabic" w:cs="Traditional Arabic"/>
          <w:sz w:val="40"/>
          <w:szCs w:val="40"/>
          <w:rtl/>
        </w:rPr>
        <w:t xml:space="preserve"> زين الدين بن مرعي الكرمي رحمه الله</w:t>
      </w:r>
      <w:r w:rsidR="00FE6350">
        <w:rPr>
          <w:rFonts w:ascii="Traditional Arabic" w:eastAsia="Times New Roman" w:hAnsi="Traditional Arabic" w:cs="Traditional Arabic" w:hint="cs"/>
          <w:sz w:val="40"/>
          <w:szCs w:val="40"/>
          <w:rtl/>
        </w:rPr>
        <w:t>:</w:t>
      </w:r>
      <w:r w:rsidRPr="0038445D">
        <w:rPr>
          <w:rFonts w:ascii="Traditional Arabic" w:eastAsia="Times New Roman" w:hAnsi="Traditional Arabic" w:cs="Traditional Arabic"/>
          <w:sz w:val="40"/>
          <w:szCs w:val="40"/>
          <w:rtl/>
        </w:rPr>
        <w:t xml:space="preserve"> </w:t>
      </w:r>
      <w:r w:rsidR="00794FFA" w:rsidRPr="00794FFA">
        <w:rPr>
          <w:rFonts w:ascii="Traditional Arabic" w:eastAsia="Times New Roman" w:hAnsi="Traditional Arabic" w:cs="Traditional Arabic"/>
          <w:sz w:val="40"/>
          <w:szCs w:val="40"/>
          <w:rtl/>
        </w:rPr>
        <w:t>«</w:t>
      </w:r>
      <w:r w:rsidRPr="0038445D">
        <w:rPr>
          <w:rFonts w:ascii="Traditional Arabic" w:eastAsia="Times New Roman" w:hAnsi="Traditional Arabic" w:cs="Traditional Arabic"/>
          <w:sz w:val="40"/>
          <w:szCs w:val="40"/>
          <w:rtl/>
        </w:rPr>
        <w:t>وأكثر ما يفسد الملل والدول فتنة النساء</w:t>
      </w:r>
      <w:r w:rsidR="00794FFA" w:rsidRPr="00794FFA">
        <w:rPr>
          <w:rFonts w:ascii="Traditional Arabic" w:eastAsia="Times New Roman" w:hAnsi="Traditional Arabic" w:cs="Traditional Arabic"/>
          <w:sz w:val="40"/>
          <w:szCs w:val="40"/>
          <w:rtl/>
        </w:rPr>
        <w:t>»</w:t>
      </w:r>
      <w:r w:rsidRPr="0038445D">
        <w:rPr>
          <w:rFonts w:ascii="Traditional Arabic" w:eastAsia="Times New Roman" w:hAnsi="Traditional Arabic" w:cs="Traditional Arabic"/>
          <w:sz w:val="40"/>
          <w:szCs w:val="40"/>
          <w:vertAlign w:val="superscript"/>
          <w:rtl/>
        </w:rPr>
        <w:footnoteReference w:id="23"/>
      </w:r>
    </w:p>
    <w:p w14:paraId="48AA1CD5" w14:textId="77777777" w:rsidR="0038445D" w:rsidRPr="0038445D" w:rsidRDefault="002D4163" w:rsidP="00794FFA">
      <w:pPr>
        <w:spacing w:after="160" w:line="259" w:lineRule="auto"/>
        <w:jc w:val="mediumKashida"/>
        <w:rPr>
          <w:rFonts w:ascii="Traditional Arabic" w:eastAsia="Times New Roman" w:hAnsi="Traditional Arabic" w:cs="Traditional Arabic"/>
          <w:sz w:val="40"/>
          <w:szCs w:val="40"/>
          <w:rtl/>
          <w:lang w:bidi="ar"/>
        </w:rPr>
      </w:pPr>
      <w:r>
        <w:rPr>
          <w:rFonts w:ascii="Traditional Arabic" w:eastAsia="Times New Roman" w:hAnsi="Traditional Arabic" w:cs="Traditional Arabic" w:hint="cs"/>
          <w:sz w:val="40"/>
          <w:szCs w:val="40"/>
          <w:rtl/>
          <w:lang w:bidi="ar"/>
        </w:rPr>
        <w:t>و</w:t>
      </w:r>
      <w:r w:rsidR="0038445D" w:rsidRPr="0038445D">
        <w:rPr>
          <w:rFonts w:ascii="Traditional Arabic" w:eastAsia="Times New Roman" w:hAnsi="Traditional Arabic" w:cs="Traditional Arabic"/>
          <w:sz w:val="40"/>
          <w:szCs w:val="40"/>
          <w:rtl/>
          <w:lang w:bidi="ar"/>
        </w:rPr>
        <w:t xml:space="preserve">عن عبادة بن الصامت </w:t>
      </w:r>
      <w:r w:rsidR="0038445D" w:rsidRPr="00794FFA">
        <w:rPr>
          <w:rFonts w:ascii="Traditional Arabic" w:eastAsia="Times New Roman" w:hAnsi="Traditional Arabic" w:cs="Traditional Arabic"/>
          <w:color w:val="FF0000"/>
          <w:sz w:val="40"/>
          <w:szCs w:val="40"/>
          <w:rtl/>
          <w:lang w:bidi="ar"/>
        </w:rPr>
        <w:t xml:space="preserve">رضي الله عنه </w:t>
      </w:r>
      <w:r w:rsidR="0038445D" w:rsidRPr="0038445D">
        <w:rPr>
          <w:rFonts w:ascii="Traditional Arabic" w:eastAsia="Times New Roman" w:hAnsi="Traditional Arabic" w:cs="Traditional Arabic"/>
          <w:sz w:val="40"/>
          <w:szCs w:val="40"/>
          <w:rtl/>
          <w:lang w:bidi="ar"/>
        </w:rPr>
        <w:t>أن</w:t>
      </w:r>
      <w:r w:rsidR="0062144A">
        <w:rPr>
          <w:rFonts w:ascii="Traditional Arabic" w:eastAsia="Times New Roman" w:hAnsi="Traditional Arabic" w:cs="Traditional Arabic" w:hint="cs"/>
          <w:sz w:val="40"/>
          <w:szCs w:val="40"/>
          <w:rtl/>
          <w:lang w:bidi="ar"/>
        </w:rPr>
        <w:t>َّ</w:t>
      </w:r>
      <w:r w:rsidR="0038445D" w:rsidRPr="0038445D">
        <w:rPr>
          <w:rFonts w:ascii="Traditional Arabic" w:eastAsia="Times New Roman" w:hAnsi="Traditional Arabic" w:cs="Traditional Arabic"/>
          <w:sz w:val="40"/>
          <w:szCs w:val="40"/>
          <w:rtl/>
          <w:lang w:bidi="ar"/>
        </w:rPr>
        <w:t>ه قال</w:t>
      </w:r>
      <w:r w:rsidR="00FE6350">
        <w:rPr>
          <w:rFonts w:ascii="Traditional Arabic" w:eastAsia="Times New Roman" w:hAnsi="Traditional Arabic" w:cs="Traditional Arabic"/>
          <w:sz w:val="40"/>
          <w:szCs w:val="40"/>
          <w:rtl/>
          <w:lang w:bidi="ar"/>
        </w:rPr>
        <w:t>:</w:t>
      </w:r>
      <w:r w:rsidR="0038445D" w:rsidRPr="0038445D">
        <w:rPr>
          <w:rFonts w:ascii="Traditional Arabic" w:eastAsia="Times New Roman" w:hAnsi="Traditional Arabic" w:cs="Traditional Arabic"/>
          <w:sz w:val="40"/>
          <w:szCs w:val="40"/>
          <w:rtl/>
          <w:lang w:bidi="ar"/>
        </w:rPr>
        <w:t xml:space="preserve"> </w:t>
      </w:r>
      <w:r w:rsidR="00794FFA" w:rsidRPr="00794FFA">
        <w:rPr>
          <w:rFonts w:ascii="Traditional Arabic" w:eastAsia="Times New Roman" w:hAnsi="Traditional Arabic" w:cs="Traditional Arabic"/>
          <w:sz w:val="40"/>
          <w:szCs w:val="40"/>
          <w:rtl/>
          <w:lang w:bidi="ar"/>
        </w:rPr>
        <w:t>«</w:t>
      </w:r>
      <w:r w:rsidR="0038445D" w:rsidRPr="0038445D">
        <w:rPr>
          <w:rFonts w:ascii="Traditional Arabic" w:eastAsia="Times New Roman" w:hAnsi="Traditional Arabic" w:cs="Traditional Arabic"/>
          <w:sz w:val="40"/>
          <w:szCs w:val="40"/>
          <w:rtl/>
          <w:lang w:bidi="ar"/>
        </w:rPr>
        <w:t>ألا تروني لا أقوم رفداً ولا آكل إلا ما لوّق لي؟ قال يـحيى</w:t>
      </w:r>
      <w:r w:rsidR="00FE6350">
        <w:rPr>
          <w:rFonts w:ascii="Traditional Arabic" w:eastAsia="Times New Roman" w:hAnsi="Traditional Arabic" w:cs="Traditional Arabic"/>
          <w:sz w:val="40"/>
          <w:szCs w:val="40"/>
          <w:rtl/>
          <w:lang w:bidi="ar"/>
        </w:rPr>
        <w:t>:</w:t>
      </w:r>
      <w:r w:rsidR="0038445D" w:rsidRPr="0038445D">
        <w:rPr>
          <w:rFonts w:ascii="Traditional Arabic" w:eastAsia="Times New Roman" w:hAnsi="Traditional Arabic" w:cs="Traditional Arabic"/>
          <w:sz w:val="40"/>
          <w:szCs w:val="40"/>
          <w:rtl/>
          <w:lang w:bidi="ar"/>
        </w:rPr>
        <w:t xml:space="preserve"> يعني-ليّن وسخن-وقد مات صاحبي منذ زمان، قال يحيى يعني</w:t>
      </w:r>
      <w:r w:rsidR="00FE6350">
        <w:rPr>
          <w:rFonts w:ascii="Traditional Arabic" w:eastAsia="Times New Roman" w:hAnsi="Traditional Arabic" w:cs="Traditional Arabic"/>
          <w:sz w:val="40"/>
          <w:szCs w:val="40"/>
          <w:rtl/>
          <w:lang w:bidi="ar"/>
        </w:rPr>
        <w:t>:</w:t>
      </w:r>
      <w:r w:rsidR="0038445D" w:rsidRPr="0038445D">
        <w:rPr>
          <w:rFonts w:ascii="Traditional Arabic" w:eastAsia="Times New Roman" w:hAnsi="Traditional Arabic" w:cs="Traditional Arabic"/>
          <w:sz w:val="40"/>
          <w:szCs w:val="40"/>
          <w:rtl/>
          <w:lang w:bidi="ar"/>
        </w:rPr>
        <w:t xml:space="preserve"> ذكره، ولا يسرني أني خلوت بامرأة لا تحل لي، وإن </w:t>
      </w:r>
      <w:r w:rsidR="0038445D" w:rsidRPr="0038445D">
        <w:rPr>
          <w:rFonts w:ascii="Traditional Arabic" w:eastAsia="Times New Roman" w:hAnsi="Traditional Arabic" w:cs="Traditional Arabic"/>
          <w:sz w:val="40"/>
          <w:szCs w:val="40"/>
          <w:rtl/>
          <w:lang w:bidi="ar"/>
        </w:rPr>
        <w:lastRenderedPageBreak/>
        <w:t>لي ما تطلع عليه الشمس مخافة أن يأتي الشيطان فيحركه، إنه لا سمع له ولا بصر</w:t>
      </w:r>
      <w:r w:rsidR="00794FFA" w:rsidRPr="00794FFA">
        <w:rPr>
          <w:rFonts w:ascii="Traditional Arabic" w:eastAsia="Times New Roman" w:hAnsi="Traditional Arabic" w:cs="Traditional Arabic"/>
          <w:sz w:val="40"/>
          <w:szCs w:val="40"/>
          <w:rtl/>
          <w:lang w:bidi="ar"/>
        </w:rPr>
        <w:t>»</w:t>
      </w:r>
      <w:r w:rsidR="0038445D" w:rsidRPr="0038445D">
        <w:rPr>
          <w:rFonts w:ascii="Traditional Arabic" w:eastAsia="Times New Roman" w:hAnsi="Traditional Arabic" w:cs="Traditional Arabic"/>
          <w:sz w:val="40"/>
          <w:szCs w:val="40"/>
          <w:vertAlign w:val="superscript"/>
          <w:rtl/>
          <w:lang w:bidi="ar"/>
        </w:rPr>
        <w:footnoteReference w:id="24"/>
      </w:r>
    </w:p>
    <w:p w14:paraId="446BE991" w14:textId="77777777" w:rsidR="0038445D" w:rsidRPr="0038445D" w:rsidRDefault="0038445D" w:rsidP="0038445D">
      <w:pPr>
        <w:spacing w:after="160" w:line="259" w:lineRule="auto"/>
        <w:jc w:val="mediumKashida"/>
        <w:rPr>
          <w:rFonts w:ascii="Traditional Arabic" w:eastAsia="Times New Roman" w:hAnsi="Traditional Arabic" w:cs="Traditional Arabic"/>
          <w:sz w:val="40"/>
          <w:szCs w:val="40"/>
          <w:rtl/>
          <w:lang w:bidi="ar-SY"/>
        </w:rPr>
      </w:pPr>
      <w:r w:rsidRPr="0038445D">
        <w:rPr>
          <w:rFonts w:ascii="Traditional Arabic" w:eastAsia="Times New Roman" w:hAnsi="Traditional Arabic" w:cs="Traditional Arabic" w:hint="cs"/>
          <w:b/>
          <w:bCs/>
          <w:sz w:val="40"/>
          <w:szCs w:val="40"/>
          <w:rtl/>
          <w:lang w:bidi="ar-SY"/>
        </w:rPr>
        <w:t>ومن أمثلة حثهم على الثبات وتذكيرهم بالطاعات</w:t>
      </w:r>
      <w:r w:rsidRPr="0038445D">
        <w:rPr>
          <w:rFonts w:ascii="Traditional Arabic" w:eastAsia="Times New Roman" w:hAnsi="Traditional Arabic" w:cs="Traditional Arabic" w:hint="cs"/>
          <w:sz w:val="40"/>
          <w:szCs w:val="40"/>
          <w:rtl/>
          <w:lang w:bidi="ar-SY"/>
        </w:rPr>
        <w:t>، ما رواه البيهقي في "شعب الإيمان"، بـسنده، "</w:t>
      </w:r>
      <w:r w:rsidRPr="0038445D">
        <w:rPr>
          <w:rFonts w:cs="DecoType Naskh"/>
          <w:rtl/>
        </w:rPr>
        <w:t xml:space="preserve"> </w:t>
      </w:r>
      <w:r w:rsidRPr="0038445D">
        <w:rPr>
          <w:rFonts w:ascii="Traditional Arabic" w:eastAsia="Times New Roman" w:hAnsi="Traditional Arabic" w:cs="Traditional Arabic"/>
          <w:sz w:val="40"/>
          <w:szCs w:val="40"/>
          <w:rtl/>
          <w:lang w:bidi="ar-SY"/>
        </w:rPr>
        <w:t>عن محمد بن يزيد بن خنيس، قال</w:t>
      </w:r>
      <w:r w:rsidR="00FE6350">
        <w:rPr>
          <w:rFonts w:ascii="Traditional Arabic" w:eastAsia="Times New Roman" w:hAnsi="Traditional Arabic" w:cs="Traditional Arabic"/>
          <w:sz w:val="40"/>
          <w:szCs w:val="40"/>
          <w:rtl/>
          <w:lang w:bidi="ar-SY"/>
        </w:rPr>
        <w:t>:</w:t>
      </w:r>
      <w:r w:rsidRPr="0038445D">
        <w:rPr>
          <w:rFonts w:ascii="Traditional Arabic" w:eastAsia="Times New Roman" w:hAnsi="Traditional Arabic" w:cs="Traditional Arabic"/>
          <w:sz w:val="40"/>
          <w:szCs w:val="40"/>
          <w:rtl/>
          <w:lang w:bidi="ar-SY"/>
        </w:rPr>
        <w:t xml:space="preserve"> رأيت وهيب بن الورد صلى ذات يوم العيد، فلما انصرف الناس جعلوا يمرون به فنظر إليهم، ثم زفر، ثم قال</w:t>
      </w:r>
      <w:r w:rsidR="00FE6350">
        <w:rPr>
          <w:rFonts w:ascii="Traditional Arabic" w:eastAsia="Times New Roman" w:hAnsi="Traditional Arabic" w:cs="Traditional Arabic"/>
          <w:sz w:val="40"/>
          <w:szCs w:val="40"/>
          <w:rtl/>
          <w:lang w:bidi="ar-SY"/>
        </w:rPr>
        <w:t>:</w:t>
      </w:r>
      <w:r w:rsidRPr="0038445D">
        <w:rPr>
          <w:rFonts w:ascii="Traditional Arabic" w:eastAsia="Times New Roman" w:hAnsi="Traditional Arabic" w:cs="Traditional Arabic"/>
          <w:sz w:val="40"/>
          <w:szCs w:val="40"/>
          <w:rtl/>
          <w:lang w:bidi="ar-SY"/>
        </w:rPr>
        <w:t xml:space="preserve"> " لئن كان هؤلاء القوم أصبحوا مستيقنين أنه قد تقبل منهم شهرهم هذا، لكان ينبغي لهم أن يصبحوا مشاغيل بأداء الشكر، ولئن كانت الأخرى لقد كان ينبغي لهم أن يصبحوا أشغل وأشغل"</w:t>
      </w:r>
      <w:r w:rsidRPr="0038445D">
        <w:rPr>
          <w:rFonts w:ascii="Traditional Arabic" w:eastAsia="Times New Roman" w:hAnsi="Traditional Arabic" w:cs="Traditional Arabic"/>
          <w:sz w:val="40"/>
          <w:szCs w:val="40"/>
          <w:vertAlign w:val="superscript"/>
          <w:rtl/>
          <w:lang w:bidi="ar-SY"/>
        </w:rPr>
        <w:footnoteReference w:id="25"/>
      </w:r>
    </w:p>
    <w:p w14:paraId="7AEC2BF3" w14:textId="77777777" w:rsidR="0038445D" w:rsidRPr="0038445D" w:rsidRDefault="0062144A" w:rsidP="0062144A">
      <w:pPr>
        <w:spacing w:after="160" w:line="259" w:lineRule="auto"/>
        <w:jc w:val="mediumKashida"/>
        <w:rPr>
          <w:rFonts w:ascii="Traditional Arabic" w:eastAsia="Times New Roman" w:hAnsi="Traditional Arabic" w:cs="Traditional Arabic"/>
          <w:sz w:val="40"/>
          <w:szCs w:val="40"/>
          <w:rtl/>
          <w:lang w:bidi="ar-SY"/>
        </w:rPr>
      </w:pPr>
      <w:r w:rsidRPr="0062144A">
        <w:rPr>
          <w:rFonts w:ascii="Traditional Arabic" w:eastAsia="Times New Roman" w:hAnsi="Traditional Arabic" w:cs="Traditional Arabic" w:hint="cs"/>
          <w:b/>
          <w:bCs/>
          <w:sz w:val="40"/>
          <w:szCs w:val="40"/>
          <w:rtl/>
          <w:lang w:bidi="ar-SY"/>
        </w:rPr>
        <w:t>فيا أي</w:t>
      </w:r>
      <w:r>
        <w:rPr>
          <w:rFonts w:ascii="Traditional Arabic" w:eastAsia="Times New Roman" w:hAnsi="Traditional Arabic" w:cs="Traditional Arabic" w:hint="cs"/>
          <w:b/>
          <w:bCs/>
          <w:sz w:val="40"/>
          <w:szCs w:val="40"/>
          <w:rtl/>
          <w:lang w:bidi="ar-SY"/>
        </w:rPr>
        <w:t>ُّ</w:t>
      </w:r>
      <w:r w:rsidRPr="0062144A">
        <w:rPr>
          <w:rFonts w:ascii="Traditional Arabic" w:eastAsia="Times New Roman" w:hAnsi="Traditional Arabic" w:cs="Traditional Arabic" w:hint="cs"/>
          <w:b/>
          <w:bCs/>
          <w:sz w:val="40"/>
          <w:szCs w:val="40"/>
          <w:rtl/>
          <w:lang w:bidi="ar-SY"/>
        </w:rPr>
        <w:t>ها الكريم</w:t>
      </w:r>
      <w:r w:rsidR="00FE6350">
        <w:rPr>
          <w:rFonts w:ascii="Traditional Arabic" w:eastAsia="Times New Roman" w:hAnsi="Traditional Arabic" w:cs="Traditional Arabic" w:hint="cs"/>
          <w:sz w:val="40"/>
          <w:szCs w:val="40"/>
          <w:rtl/>
          <w:lang w:bidi="ar-SY"/>
        </w:rPr>
        <w:t>:</w:t>
      </w:r>
      <w:r>
        <w:rPr>
          <w:rFonts w:ascii="Traditional Arabic" w:eastAsia="Times New Roman" w:hAnsi="Traditional Arabic" w:cs="Traditional Arabic" w:hint="cs"/>
          <w:sz w:val="40"/>
          <w:szCs w:val="40"/>
          <w:rtl/>
          <w:lang w:bidi="ar-SY"/>
        </w:rPr>
        <w:t xml:space="preserve"> </w:t>
      </w:r>
      <w:r w:rsidR="008F39AD">
        <w:rPr>
          <w:rFonts w:ascii="Traditional Arabic" w:eastAsia="Times New Roman" w:hAnsi="Traditional Arabic" w:cs="Traditional Arabic" w:hint="cs"/>
          <w:sz w:val="40"/>
          <w:szCs w:val="40"/>
          <w:rtl/>
          <w:lang w:bidi="ar-SY"/>
        </w:rPr>
        <w:t>اهجر تلك المعاص</w:t>
      </w:r>
      <w:r w:rsidR="0038445D" w:rsidRPr="0038445D">
        <w:rPr>
          <w:rFonts w:ascii="Traditional Arabic" w:eastAsia="Times New Roman" w:hAnsi="Traditional Arabic" w:cs="Traditional Arabic" w:hint="cs"/>
          <w:sz w:val="40"/>
          <w:szCs w:val="40"/>
          <w:rtl/>
          <w:lang w:bidi="ar-SY"/>
        </w:rPr>
        <w:t>ي، أي</w:t>
      </w:r>
      <w:r w:rsidR="002D4163">
        <w:rPr>
          <w:rFonts w:ascii="Traditional Arabic" w:eastAsia="Times New Roman" w:hAnsi="Traditional Arabic" w:cs="Traditional Arabic" w:hint="cs"/>
          <w:sz w:val="40"/>
          <w:szCs w:val="40"/>
          <w:rtl/>
          <w:lang w:bidi="ar-SY"/>
        </w:rPr>
        <w:t>َّ</w:t>
      </w:r>
      <w:r w:rsidR="0038445D" w:rsidRPr="0038445D">
        <w:rPr>
          <w:rFonts w:ascii="Traditional Arabic" w:eastAsia="Times New Roman" w:hAnsi="Traditional Arabic" w:cs="Traditional Arabic" w:hint="cs"/>
          <w:sz w:val="40"/>
          <w:szCs w:val="40"/>
          <w:rtl/>
          <w:lang w:bidi="ar-SY"/>
        </w:rPr>
        <w:t>اً كانت تلك</w:t>
      </w:r>
      <w:r w:rsidR="00AE0D0A">
        <w:rPr>
          <w:rFonts w:ascii="Traditional Arabic" w:eastAsia="Times New Roman" w:hAnsi="Traditional Arabic" w:cs="Traditional Arabic" w:hint="cs"/>
          <w:sz w:val="40"/>
          <w:szCs w:val="40"/>
          <w:rtl/>
          <w:lang w:bidi="ar-SY"/>
        </w:rPr>
        <w:t xml:space="preserve">؛ </w:t>
      </w:r>
      <w:r w:rsidR="0038445D" w:rsidRPr="0038445D">
        <w:rPr>
          <w:rFonts w:ascii="Traditional Arabic" w:eastAsia="Times New Roman" w:hAnsi="Traditional Arabic" w:cs="Traditional Arabic" w:hint="cs"/>
          <w:sz w:val="40"/>
          <w:szCs w:val="40"/>
          <w:rtl/>
          <w:lang w:bidi="ar-SY"/>
        </w:rPr>
        <w:t>ولا تنظر إلى صغير المعصية ولكن انظر إلى عظمة من عصيت، وانظر أن</w:t>
      </w:r>
      <w:r w:rsidR="00AE0D0A">
        <w:rPr>
          <w:rFonts w:ascii="Traditional Arabic" w:eastAsia="Times New Roman" w:hAnsi="Traditional Arabic" w:cs="Traditional Arabic" w:hint="cs"/>
          <w:sz w:val="40"/>
          <w:szCs w:val="40"/>
          <w:rtl/>
          <w:lang w:bidi="ar-SY"/>
        </w:rPr>
        <w:t>َّ</w:t>
      </w:r>
      <w:r w:rsidR="0038445D" w:rsidRPr="0038445D">
        <w:rPr>
          <w:rFonts w:ascii="Traditional Arabic" w:eastAsia="Times New Roman" w:hAnsi="Traditional Arabic" w:cs="Traditional Arabic" w:hint="cs"/>
          <w:sz w:val="40"/>
          <w:szCs w:val="40"/>
          <w:rtl/>
          <w:lang w:bidi="ar-SY"/>
        </w:rPr>
        <w:t>ها من المهلكات، وإن كانت من الصغائر،</w:t>
      </w:r>
      <w:r>
        <w:rPr>
          <w:rFonts w:ascii="Traditional Arabic" w:eastAsia="Times New Roman" w:hAnsi="Traditional Arabic" w:cs="Traditional Arabic" w:hint="cs"/>
          <w:sz w:val="40"/>
          <w:szCs w:val="40"/>
          <w:rtl/>
          <w:lang w:bidi="ar-SY"/>
        </w:rPr>
        <w:t xml:space="preserve"> وأنها سبيل يجر إلى ما هو أعظم منها.</w:t>
      </w:r>
      <w:r w:rsidR="0038445D" w:rsidRPr="0038445D">
        <w:rPr>
          <w:rFonts w:ascii="Traditional Arabic" w:eastAsia="Times New Roman" w:hAnsi="Traditional Arabic" w:cs="Traditional Arabic" w:hint="cs"/>
          <w:sz w:val="40"/>
          <w:szCs w:val="40"/>
          <w:rtl/>
          <w:lang w:bidi="ar-SY"/>
        </w:rPr>
        <w:t xml:space="preserve"> </w:t>
      </w:r>
      <w:r w:rsidR="008F39AD">
        <w:rPr>
          <w:rFonts w:ascii="Traditional Arabic" w:eastAsia="Times New Roman" w:hAnsi="Traditional Arabic" w:cs="Traditional Arabic" w:hint="cs"/>
          <w:sz w:val="40"/>
          <w:szCs w:val="40"/>
          <w:rtl/>
          <w:lang w:bidi="ar-SY"/>
        </w:rPr>
        <w:t>وقد كان السلف رضوان الله عليهم، ي</w:t>
      </w:r>
      <w:r>
        <w:rPr>
          <w:rFonts w:ascii="Traditional Arabic" w:eastAsia="Times New Roman" w:hAnsi="Traditional Arabic" w:cs="Traditional Arabic" w:hint="cs"/>
          <w:sz w:val="40"/>
          <w:szCs w:val="40"/>
          <w:rtl/>
          <w:lang w:bidi="ar-SY"/>
        </w:rPr>
        <w:t>خافون</w:t>
      </w:r>
      <w:r w:rsidR="008F39AD">
        <w:rPr>
          <w:rFonts w:ascii="Traditional Arabic" w:eastAsia="Times New Roman" w:hAnsi="Traditional Arabic" w:cs="Traditional Arabic" w:hint="cs"/>
          <w:sz w:val="40"/>
          <w:szCs w:val="40"/>
          <w:rtl/>
          <w:lang w:bidi="ar-SY"/>
        </w:rPr>
        <w:t xml:space="preserve"> الذن</w:t>
      </w:r>
      <w:r>
        <w:rPr>
          <w:rFonts w:ascii="Traditional Arabic" w:eastAsia="Times New Roman" w:hAnsi="Traditional Arabic" w:cs="Traditional Arabic" w:hint="cs"/>
          <w:sz w:val="40"/>
          <w:szCs w:val="40"/>
          <w:rtl/>
          <w:lang w:bidi="ar-SY"/>
        </w:rPr>
        <w:t>و</w:t>
      </w:r>
      <w:r w:rsidR="008F39AD">
        <w:rPr>
          <w:rFonts w:ascii="Traditional Arabic" w:eastAsia="Times New Roman" w:hAnsi="Traditional Arabic" w:cs="Traditional Arabic" w:hint="cs"/>
          <w:sz w:val="40"/>
          <w:szCs w:val="40"/>
          <w:rtl/>
          <w:lang w:bidi="ar-SY"/>
        </w:rPr>
        <w:t>ب و</w:t>
      </w:r>
      <w:r>
        <w:rPr>
          <w:rFonts w:ascii="Traditional Arabic" w:eastAsia="Times New Roman" w:hAnsi="Traditional Arabic" w:cs="Traditional Arabic" w:hint="cs"/>
          <w:sz w:val="40"/>
          <w:szCs w:val="40"/>
          <w:rtl/>
          <w:lang w:bidi="ar-SY"/>
        </w:rPr>
        <w:t xml:space="preserve">يعظمون </w:t>
      </w:r>
      <w:r w:rsidR="008F39AD">
        <w:rPr>
          <w:rFonts w:ascii="Traditional Arabic" w:eastAsia="Times New Roman" w:hAnsi="Traditional Arabic" w:cs="Traditional Arabic" w:hint="cs"/>
          <w:sz w:val="40"/>
          <w:szCs w:val="40"/>
          <w:rtl/>
          <w:lang w:bidi="ar-SY"/>
        </w:rPr>
        <w:t>خطره</w:t>
      </w:r>
      <w:r>
        <w:rPr>
          <w:rFonts w:ascii="Traditional Arabic" w:eastAsia="Times New Roman" w:hAnsi="Traditional Arabic" w:cs="Traditional Arabic" w:hint="cs"/>
          <w:sz w:val="40"/>
          <w:szCs w:val="40"/>
          <w:rtl/>
          <w:lang w:bidi="ar-SY"/>
        </w:rPr>
        <w:t>ا بتركها، ويحذرو</w:t>
      </w:r>
      <w:r w:rsidR="008F39AD">
        <w:rPr>
          <w:rFonts w:ascii="Traditional Arabic" w:eastAsia="Times New Roman" w:hAnsi="Traditional Arabic" w:cs="Traditional Arabic" w:hint="cs"/>
          <w:sz w:val="40"/>
          <w:szCs w:val="40"/>
          <w:rtl/>
          <w:lang w:bidi="ar-SY"/>
        </w:rPr>
        <w:t>ن منه</w:t>
      </w:r>
      <w:r>
        <w:rPr>
          <w:rFonts w:ascii="Traditional Arabic" w:eastAsia="Times New Roman" w:hAnsi="Traditional Arabic" w:cs="Traditional Arabic" w:hint="cs"/>
          <w:sz w:val="40"/>
          <w:szCs w:val="40"/>
          <w:rtl/>
          <w:lang w:bidi="ar-SY"/>
        </w:rPr>
        <w:t>ا</w:t>
      </w:r>
      <w:r w:rsidR="008F39AD">
        <w:rPr>
          <w:rFonts w:ascii="Traditional Arabic" w:eastAsia="Times New Roman" w:hAnsi="Traditional Arabic" w:cs="Traditional Arabic" w:hint="cs"/>
          <w:sz w:val="40"/>
          <w:szCs w:val="40"/>
          <w:rtl/>
          <w:lang w:bidi="ar-SY"/>
        </w:rPr>
        <w:t xml:space="preserve"> ومن عواقبه</w:t>
      </w:r>
      <w:r>
        <w:rPr>
          <w:rFonts w:ascii="Traditional Arabic" w:eastAsia="Times New Roman" w:hAnsi="Traditional Arabic" w:cs="Traditional Arabic" w:hint="cs"/>
          <w:sz w:val="40"/>
          <w:szCs w:val="40"/>
          <w:rtl/>
          <w:lang w:bidi="ar-SY"/>
        </w:rPr>
        <w:t>ا</w:t>
      </w:r>
      <w:r w:rsidR="008F39AD">
        <w:rPr>
          <w:rFonts w:ascii="Traditional Arabic" w:eastAsia="Times New Roman" w:hAnsi="Traditional Arabic" w:cs="Traditional Arabic" w:hint="cs"/>
          <w:sz w:val="40"/>
          <w:szCs w:val="40"/>
          <w:rtl/>
          <w:lang w:bidi="ar-SY"/>
        </w:rPr>
        <w:t xml:space="preserve">، </w:t>
      </w:r>
      <w:r w:rsidR="0038445D" w:rsidRPr="0038445D">
        <w:rPr>
          <w:rFonts w:ascii="Traditional Arabic" w:eastAsia="Times New Roman" w:hAnsi="Traditional Arabic" w:cs="Traditional Arabic" w:hint="cs"/>
          <w:sz w:val="40"/>
          <w:szCs w:val="40"/>
          <w:rtl/>
          <w:lang w:bidi="ar-SY"/>
        </w:rPr>
        <w:t xml:space="preserve">ففي "مسند أحمد"، من حديث </w:t>
      </w:r>
      <w:r w:rsidR="0038445D" w:rsidRPr="0038445D">
        <w:rPr>
          <w:rFonts w:ascii="Traditional Arabic" w:eastAsia="Times New Roman" w:hAnsi="Traditional Arabic" w:cs="Traditional Arabic"/>
          <w:sz w:val="40"/>
          <w:szCs w:val="40"/>
          <w:rtl/>
          <w:lang w:bidi="ar-SY"/>
        </w:rPr>
        <w:t xml:space="preserve">عبد الله بن مسعود، أن رسول الله </w:t>
      </w:r>
      <w:r w:rsidR="0038445D" w:rsidRPr="00E359C6">
        <w:rPr>
          <w:rFonts w:ascii="Traditional Arabic" w:eastAsia="Times New Roman" w:hAnsi="Traditional Arabic" w:cs="Traditional Arabic"/>
          <w:color w:val="FF0000"/>
          <w:sz w:val="40"/>
          <w:szCs w:val="40"/>
          <w:rtl/>
          <w:lang w:bidi="ar-SY"/>
        </w:rPr>
        <w:t xml:space="preserve">صلى الله عليه وسلم </w:t>
      </w:r>
      <w:r w:rsidR="0038445D" w:rsidRPr="0038445D">
        <w:rPr>
          <w:rFonts w:ascii="Traditional Arabic" w:eastAsia="Times New Roman" w:hAnsi="Traditional Arabic" w:cs="Traditional Arabic"/>
          <w:sz w:val="40"/>
          <w:szCs w:val="40"/>
          <w:rtl/>
          <w:lang w:bidi="ar-SY"/>
        </w:rPr>
        <w:t>قال</w:t>
      </w:r>
      <w:r w:rsidR="00FE6350">
        <w:rPr>
          <w:rFonts w:ascii="Traditional Arabic" w:eastAsia="Times New Roman" w:hAnsi="Traditional Arabic" w:cs="Traditional Arabic"/>
          <w:sz w:val="40"/>
          <w:szCs w:val="40"/>
          <w:rtl/>
          <w:lang w:bidi="ar-SY"/>
        </w:rPr>
        <w:t>:</w:t>
      </w:r>
      <w:r w:rsidR="0038445D" w:rsidRPr="0038445D">
        <w:rPr>
          <w:rFonts w:ascii="Traditional Arabic" w:eastAsia="Times New Roman" w:hAnsi="Traditional Arabic" w:cs="Traditional Arabic"/>
          <w:sz w:val="40"/>
          <w:szCs w:val="40"/>
          <w:rtl/>
          <w:lang w:bidi="ar-SY"/>
        </w:rPr>
        <w:t xml:space="preserve"> </w:t>
      </w:r>
      <w:r w:rsidR="00FE224E" w:rsidRPr="00FE224E">
        <w:rPr>
          <w:rFonts w:ascii="Traditional Arabic" w:eastAsia="Times New Roman" w:hAnsi="Traditional Arabic" w:cs="Traditional Arabic"/>
          <w:sz w:val="40"/>
          <w:szCs w:val="40"/>
          <w:rtl/>
          <w:lang w:bidi="ar-SY"/>
        </w:rPr>
        <w:t>«</w:t>
      </w:r>
      <w:r w:rsidR="0038445D" w:rsidRPr="0038445D">
        <w:rPr>
          <w:rFonts w:ascii="Traditional Arabic" w:eastAsia="Times New Roman" w:hAnsi="Traditional Arabic" w:cs="Traditional Arabic"/>
          <w:sz w:val="40"/>
          <w:szCs w:val="40"/>
          <w:rtl/>
          <w:lang w:bidi="ar-SY"/>
        </w:rPr>
        <w:t>إي</w:t>
      </w:r>
      <w:r w:rsidR="00E359C6">
        <w:rPr>
          <w:rFonts w:ascii="Traditional Arabic" w:eastAsia="Times New Roman" w:hAnsi="Traditional Arabic" w:cs="Traditional Arabic" w:hint="cs"/>
          <w:sz w:val="40"/>
          <w:szCs w:val="40"/>
          <w:rtl/>
          <w:lang w:bidi="ar-SY"/>
        </w:rPr>
        <w:t>َّ</w:t>
      </w:r>
      <w:r w:rsidR="0038445D" w:rsidRPr="0038445D">
        <w:rPr>
          <w:rFonts w:ascii="Traditional Arabic" w:eastAsia="Times New Roman" w:hAnsi="Traditional Arabic" w:cs="Traditional Arabic"/>
          <w:sz w:val="40"/>
          <w:szCs w:val="40"/>
          <w:rtl/>
          <w:lang w:bidi="ar-SY"/>
        </w:rPr>
        <w:t>اكم ومحقرات الذنوب، فإنهن</w:t>
      </w:r>
      <w:r w:rsidR="008F39AD">
        <w:rPr>
          <w:rFonts w:ascii="Traditional Arabic" w:eastAsia="Times New Roman" w:hAnsi="Traditional Arabic" w:cs="Traditional Arabic" w:hint="cs"/>
          <w:sz w:val="40"/>
          <w:szCs w:val="40"/>
          <w:rtl/>
          <w:lang w:bidi="ar-SY"/>
        </w:rPr>
        <w:t>َّ</w:t>
      </w:r>
      <w:r w:rsidR="0038445D" w:rsidRPr="0038445D">
        <w:rPr>
          <w:rFonts w:ascii="Traditional Arabic" w:eastAsia="Times New Roman" w:hAnsi="Traditional Arabic" w:cs="Traditional Arabic"/>
          <w:sz w:val="40"/>
          <w:szCs w:val="40"/>
          <w:rtl/>
          <w:lang w:bidi="ar-SY"/>
        </w:rPr>
        <w:t xml:space="preserve"> يجتمعن على الرجل حتى يه</w:t>
      </w:r>
      <w:r>
        <w:rPr>
          <w:rFonts w:ascii="Traditional Arabic" w:eastAsia="Times New Roman" w:hAnsi="Traditional Arabic" w:cs="Traditional Arabic"/>
          <w:sz w:val="40"/>
          <w:szCs w:val="40"/>
          <w:rtl/>
          <w:lang w:bidi="ar-SY"/>
        </w:rPr>
        <w:t>لكنه</w:t>
      </w:r>
      <w:r w:rsidR="0038445D" w:rsidRPr="0038445D">
        <w:rPr>
          <w:rFonts w:ascii="Traditional Arabic" w:eastAsia="Times New Roman" w:hAnsi="Traditional Arabic" w:cs="Traditional Arabic"/>
          <w:sz w:val="40"/>
          <w:szCs w:val="40"/>
          <w:rtl/>
          <w:lang w:bidi="ar-SY"/>
        </w:rPr>
        <w:t>" وإن</w:t>
      </w:r>
      <w:r w:rsidR="008F39AD">
        <w:rPr>
          <w:rFonts w:ascii="Traditional Arabic" w:eastAsia="Times New Roman" w:hAnsi="Traditional Arabic" w:cs="Traditional Arabic" w:hint="cs"/>
          <w:sz w:val="40"/>
          <w:szCs w:val="40"/>
          <w:rtl/>
          <w:lang w:bidi="ar-SY"/>
        </w:rPr>
        <w:t>َّ</w:t>
      </w:r>
      <w:r w:rsidR="0038445D" w:rsidRPr="0038445D">
        <w:rPr>
          <w:rFonts w:ascii="Traditional Arabic" w:eastAsia="Times New Roman" w:hAnsi="Traditional Arabic" w:cs="Traditional Arabic"/>
          <w:sz w:val="40"/>
          <w:szCs w:val="40"/>
          <w:rtl/>
          <w:lang w:bidi="ar-SY"/>
        </w:rPr>
        <w:t xml:space="preserve"> رسول الله </w:t>
      </w:r>
      <w:r w:rsidR="0038445D" w:rsidRPr="00E359C6">
        <w:rPr>
          <w:rFonts w:ascii="Traditional Arabic" w:eastAsia="Times New Roman" w:hAnsi="Traditional Arabic" w:cs="Traditional Arabic"/>
          <w:color w:val="FF0000"/>
          <w:sz w:val="40"/>
          <w:szCs w:val="40"/>
          <w:rtl/>
          <w:lang w:bidi="ar-SY"/>
        </w:rPr>
        <w:t>صلى الله عليه وسلم</w:t>
      </w:r>
      <w:r w:rsidR="0038445D" w:rsidRPr="0038445D">
        <w:rPr>
          <w:rFonts w:ascii="Traditional Arabic" w:eastAsia="Times New Roman" w:hAnsi="Traditional Arabic" w:cs="Traditional Arabic"/>
          <w:sz w:val="40"/>
          <w:szCs w:val="40"/>
          <w:rtl/>
          <w:lang w:bidi="ar-SY"/>
        </w:rPr>
        <w:t xml:space="preserve"> ضرب لهن</w:t>
      </w:r>
      <w:r w:rsidR="008F39AD">
        <w:rPr>
          <w:rFonts w:ascii="Traditional Arabic" w:eastAsia="Times New Roman" w:hAnsi="Traditional Arabic" w:cs="Traditional Arabic" w:hint="cs"/>
          <w:sz w:val="40"/>
          <w:szCs w:val="40"/>
          <w:rtl/>
          <w:lang w:bidi="ar-SY"/>
        </w:rPr>
        <w:t>َّ</w:t>
      </w:r>
      <w:r w:rsidR="0038445D" w:rsidRPr="0038445D">
        <w:rPr>
          <w:rFonts w:ascii="Traditional Arabic" w:eastAsia="Times New Roman" w:hAnsi="Traditional Arabic" w:cs="Traditional Arabic"/>
          <w:sz w:val="40"/>
          <w:szCs w:val="40"/>
          <w:rtl/>
          <w:lang w:bidi="ar-SY"/>
        </w:rPr>
        <w:t xml:space="preserve"> مثل</w:t>
      </w:r>
      <w:r w:rsidR="00E359C6">
        <w:rPr>
          <w:rFonts w:ascii="Traditional Arabic" w:eastAsia="Times New Roman" w:hAnsi="Traditional Arabic" w:cs="Traditional Arabic" w:hint="cs"/>
          <w:sz w:val="40"/>
          <w:szCs w:val="40"/>
          <w:rtl/>
          <w:lang w:bidi="ar-SY"/>
        </w:rPr>
        <w:t>ً</w:t>
      </w:r>
      <w:r w:rsidR="0038445D" w:rsidRPr="0038445D">
        <w:rPr>
          <w:rFonts w:ascii="Traditional Arabic" w:eastAsia="Times New Roman" w:hAnsi="Traditional Arabic" w:cs="Traditional Arabic"/>
          <w:sz w:val="40"/>
          <w:szCs w:val="40"/>
          <w:rtl/>
          <w:lang w:bidi="ar-SY"/>
        </w:rPr>
        <w:t>ا</w:t>
      </w:r>
      <w:r w:rsidR="00FE6350">
        <w:rPr>
          <w:rFonts w:ascii="Traditional Arabic" w:eastAsia="Times New Roman" w:hAnsi="Traditional Arabic" w:cs="Traditional Arabic"/>
          <w:sz w:val="40"/>
          <w:szCs w:val="40"/>
          <w:rtl/>
          <w:lang w:bidi="ar-SY"/>
        </w:rPr>
        <w:t>:</w:t>
      </w:r>
      <w:r w:rsidR="0038445D" w:rsidRPr="0038445D">
        <w:rPr>
          <w:rFonts w:ascii="Traditional Arabic" w:eastAsia="Times New Roman" w:hAnsi="Traditional Arabic" w:cs="Traditional Arabic"/>
          <w:sz w:val="40"/>
          <w:szCs w:val="40"/>
          <w:rtl/>
          <w:lang w:bidi="ar-SY"/>
        </w:rPr>
        <w:t xml:space="preserve"> كمثل قو</w:t>
      </w:r>
      <w:r w:rsidR="008F39AD">
        <w:rPr>
          <w:rFonts w:ascii="Traditional Arabic" w:eastAsia="Times New Roman" w:hAnsi="Traditional Arabic" w:cs="Traditional Arabic" w:hint="cs"/>
          <w:sz w:val="40"/>
          <w:szCs w:val="40"/>
          <w:rtl/>
          <w:lang w:bidi="ar-SY"/>
        </w:rPr>
        <w:t>ٍ</w:t>
      </w:r>
      <w:r w:rsidR="0038445D" w:rsidRPr="0038445D">
        <w:rPr>
          <w:rFonts w:ascii="Traditional Arabic" w:eastAsia="Times New Roman" w:hAnsi="Traditional Arabic" w:cs="Traditional Arabic"/>
          <w:sz w:val="40"/>
          <w:szCs w:val="40"/>
          <w:rtl/>
          <w:lang w:bidi="ar-SY"/>
        </w:rPr>
        <w:t xml:space="preserve">م نزلوا أرض فلاة، فحضر صنيع القوم، فجعل </w:t>
      </w:r>
      <w:r w:rsidR="0038445D" w:rsidRPr="0038445D">
        <w:rPr>
          <w:rFonts w:ascii="Traditional Arabic" w:eastAsia="Times New Roman" w:hAnsi="Traditional Arabic" w:cs="Traditional Arabic"/>
          <w:sz w:val="40"/>
          <w:szCs w:val="40"/>
          <w:rtl/>
          <w:lang w:bidi="ar-SY"/>
        </w:rPr>
        <w:lastRenderedPageBreak/>
        <w:t>الرجل ينطلق، فيجيء بالعود، والرجل</w:t>
      </w:r>
      <w:r w:rsidR="0038445D" w:rsidRPr="0038445D">
        <w:rPr>
          <w:rFonts w:ascii="Traditional Arabic" w:eastAsia="Times New Roman" w:hAnsi="Traditional Arabic" w:cs="Traditional Arabic" w:hint="cs"/>
          <w:sz w:val="40"/>
          <w:szCs w:val="40"/>
          <w:rtl/>
          <w:lang w:bidi="ar-SY"/>
        </w:rPr>
        <w:t xml:space="preserve"> </w:t>
      </w:r>
      <w:r w:rsidR="0038445D" w:rsidRPr="0038445D">
        <w:rPr>
          <w:rFonts w:ascii="Traditional Arabic" w:eastAsia="Times New Roman" w:hAnsi="Traditional Arabic" w:cs="Traditional Arabic"/>
          <w:sz w:val="40"/>
          <w:szCs w:val="40"/>
          <w:rtl/>
          <w:lang w:bidi="ar-SY"/>
        </w:rPr>
        <w:t>يجيء بالعود، حتى جمعوا سواد</w:t>
      </w:r>
      <w:r w:rsidR="008F39AD">
        <w:rPr>
          <w:rFonts w:ascii="Traditional Arabic" w:eastAsia="Times New Roman" w:hAnsi="Traditional Arabic" w:cs="Traditional Arabic" w:hint="cs"/>
          <w:sz w:val="40"/>
          <w:szCs w:val="40"/>
          <w:rtl/>
          <w:lang w:bidi="ar-SY"/>
        </w:rPr>
        <w:t>ً</w:t>
      </w:r>
      <w:r w:rsidR="0038445D" w:rsidRPr="0038445D">
        <w:rPr>
          <w:rFonts w:ascii="Traditional Arabic" w:eastAsia="Times New Roman" w:hAnsi="Traditional Arabic" w:cs="Traditional Arabic"/>
          <w:sz w:val="40"/>
          <w:szCs w:val="40"/>
          <w:rtl/>
          <w:lang w:bidi="ar-SY"/>
        </w:rPr>
        <w:t>ا، فأججوا نار</w:t>
      </w:r>
      <w:r w:rsidR="008F39AD">
        <w:rPr>
          <w:rFonts w:ascii="Traditional Arabic" w:eastAsia="Times New Roman" w:hAnsi="Traditional Arabic" w:cs="Traditional Arabic" w:hint="cs"/>
          <w:sz w:val="40"/>
          <w:szCs w:val="40"/>
          <w:rtl/>
          <w:lang w:bidi="ar-SY"/>
        </w:rPr>
        <w:t>ً</w:t>
      </w:r>
      <w:r w:rsidR="0038445D" w:rsidRPr="0038445D">
        <w:rPr>
          <w:rFonts w:ascii="Traditional Arabic" w:eastAsia="Times New Roman" w:hAnsi="Traditional Arabic" w:cs="Traditional Arabic"/>
          <w:sz w:val="40"/>
          <w:szCs w:val="40"/>
          <w:rtl/>
          <w:lang w:bidi="ar-SY"/>
        </w:rPr>
        <w:t>ا، وأنضجوا ما قذفوا فيها</w:t>
      </w:r>
      <w:r w:rsidR="00794FFA" w:rsidRPr="00794FFA">
        <w:rPr>
          <w:rFonts w:ascii="Traditional Arabic" w:eastAsia="Times New Roman" w:hAnsi="Traditional Arabic" w:cs="Traditional Arabic"/>
          <w:sz w:val="40"/>
          <w:szCs w:val="40"/>
          <w:rtl/>
          <w:lang w:bidi="ar-SY"/>
        </w:rPr>
        <w:t>»</w:t>
      </w:r>
      <w:r w:rsidR="0038445D" w:rsidRPr="0038445D">
        <w:rPr>
          <w:rFonts w:ascii="Traditional Arabic" w:eastAsia="Times New Roman" w:hAnsi="Traditional Arabic" w:cs="Traditional Arabic"/>
          <w:sz w:val="40"/>
          <w:szCs w:val="40"/>
          <w:vertAlign w:val="superscript"/>
          <w:rtl/>
          <w:lang w:bidi="ar-SY"/>
        </w:rPr>
        <w:footnoteReference w:id="26"/>
      </w:r>
    </w:p>
    <w:p w14:paraId="515F0608" w14:textId="77777777" w:rsidR="0038445D" w:rsidRDefault="0038445D" w:rsidP="00FE224E">
      <w:pPr>
        <w:spacing w:after="160" w:line="259" w:lineRule="auto"/>
        <w:jc w:val="mediumKashida"/>
        <w:rPr>
          <w:rFonts w:ascii="Traditional Arabic" w:eastAsia="Times New Roman" w:hAnsi="Traditional Arabic" w:cs="Traditional Arabic"/>
          <w:sz w:val="40"/>
          <w:szCs w:val="40"/>
          <w:rtl/>
          <w:lang w:bidi="ar-SY"/>
        </w:rPr>
      </w:pPr>
      <w:r w:rsidRPr="0038445D">
        <w:rPr>
          <w:rFonts w:ascii="Traditional Arabic" w:eastAsia="Times New Roman" w:hAnsi="Traditional Arabic" w:cs="Traditional Arabic"/>
          <w:sz w:val="40"/>
          <w:szCs w:val="40"/>
          <w:rtl/>
          <w:lang w:bidi="ar-SY"/>
        </w:rPr>
        <w:t>وقال أنس</w:t>
      </w:r>
      <w:r w:rsidRPr="0038445D">
        <w:rPr>
          <w:rFonts w:ascii="Traditional Arabic" w:eastAsia="Times New Roman" w:hAnsi="Traditional Arabic" w:cs="Traditional Arabic" w:hint="cs"/>
          <w:sz w:val="40"/>
          <w:szCs w:val="40"/>
          <w:rtl/>
          <w:lang w:bidi="ar-SY"/>
        </w:rPr>
        <w:t xml:space="preserve"> </w:t>
      </w:r>
      <w:r w:rsidRPr="00E359C6">
        <w:rPr>
          <w:rFonts w:ascii="Traditional Arabic" w:eastAsia="Times New Roman" w:hAnsi="Traditional Arabic" w:cs="Traditional Arabic" w:hint="cs"/>
          <w:color w:val="FF0000"/>
          <w:sz w:val="40"/>
          <w:szCs w:val="40"/>
          <w:rtl/>
          <w:lang w:bidi="ar-SY"/>
        </w:rPr>
        <w:t>رضي الله عنه</w:t>
      </w:r>
      <w:r w:rsidR="00FE6350">
        <w:rPr>
          <w:rFonts w:ascii="Traditional Arabic" w:eastAsia="Times New Roman" w:hAnsi="Traditional Arabic" w:cs="Traditional Arabic" w:hint="cs"/>
          <w:sz w:val="40"/>
          <w:szCs w:val="40"/>
          <w:rtl/>
          <w:lang w:bidi="ar-SY"/>
        </w:rPr>
        <w:t>:</w:t>
      </w:r>
      <w:r w:rsidRPr="0038445D">
        <w:rPr>
          <w:rFonts w:ascii="Traditional Arabic" w:eastAsia="Times New Roman" w:hAnsi="Traditional Arabic" w:cs="Traditional Arabic" w:hint="cs"/>
          <w:sz w:val="40"/>
          <w:szCs w:val="40"/>
          <w:rtl/>
          <w:lang w:bidi="ar-SY"/>
        </w:rPr>
        <w:t xml:space="preserve"> </w:t>
      </w:r>
      <w:r w:rsidR="00FE224E" w:rsidRPr="00FE224E">
        <w:rPr>
          <w:rFonts w:ascii="Traditional Arabic" w:eastAsia="Times New Roman" w:hAnsi="Traditional Arabic" w:cs="Traditional Arabic"/>
          <w:sz w:val="40"/>
          <w:szCs w:val="40"/>
          <w:rtl/>
          <w:lang w:bidi="ar-SY"/>
        </w:rPr>
        <w:t>«</w:t>
      </w:r>
      <w:r w:rsidRPr="0038445D">
        <w:rPr>
          <w:rFonts w:ascii="Traditional Arabic" w:eastAsia="Times New Roman" w:hAnsi="Traditional Arabic" w:cs="Traditional Arabic"/>
          <w:sz w:val="40"/>
          <w:szCs w:val="40"/>
          <w:rtl/>
          <w:lang w:bidi="ar-SY"/>
        </w:rPr>
        <w:t>إن</w:t>
      </w:r>
      <w:r w:rsidR="00E359C6">
        <w:rPr>
          <w:rFonts w:ascii="Traditional Arabic" w:eastAsia="Times New Roman" w:hAnsi="Traditional Arabic" w:cs="Traditional Arabic" w:hint="cs"/>
          <w:sz w:val="40"/>
          <w:szCs w:val="40"/>
          <w:rtl/>
          <w:lang w:bidi="ar-SY"/>
        </w:rPr>
        <w:t>َّ</w:t>
      </w:r>
      <w:r w:rsidRPr="0038445D">
        <w:rPr>
          <w:rFonts w:ascii="Traditional Arabic" w:eastAsia="Times New Roman" w:hAnsi="Traditional Arabic" w:cs="Traditional Arabic"/>
          <w:sz w:val="40"/>
          <w:szCs w:val="40"/>
          <w:rtl/>
          <w:lang w:bidi="ar-SY"/>
        </w:rPr>
        <w:t>كم لتعملون أعمال</w:t>
      </w:r>
      <w:r w:rsidR="00E359C6">
        <w:rPr>
          <w:rFonts w:ascii="Traditional Arabic" w:eastAsia="Times New Roman" w:hAnsi="Traditional Arabic" w:cs="Traditional Arabic" w:hint="cs"/>
          <w:sz w:val="40"/>
          <w:szCs w:val="40"/>
          <w:rtl/>
          <w:lang w:bidi="ar-SY"/>
        </w:rPr>
        <w:t>ً</w:t>
      </w:r>
      <w:r w:rsidRPr="0038445D">
        <w:rPr>
          <w:rFonts w:ascii="Traditional Arabic" w:eastAsia="Times New Roman" w:hAnsi="Traditional Arabic" w:cs="Traditional Arabic"/>
          <w:sz w:val="40"/>
          <w:szCs w:val="40"/>
          <w:rtl/>
          <w:lang w:bidi="ar-SY"/>
        </w:rPr>
        <w:t>ا هي أدق في أعينكم من الشعر</w:t>
      </w:r>
      <w:r w:rsidR="00E359C6">
        <w:rPr>
          <w:rFonts w:ascii="Traditional Arabic" w:eastAsia="Times New Roman" w:hAnsi="Traditional Arabic" w:cs="Traditional Arabic" w:hint="cs"/>
          <w:sz w:val="40"/>
          <w:szCs w:val="40"/>
          <w:rtl/>
          <w:lang w:bidi="ar-SY"/>
        </w:rPr>
        <w:t>؛</w:t>
      </w:r>
      <w:r w:rsidR="0001404D">
        <w:rPr>
          <w:rFonts w:ascii="Traditional Arabic" w:eastAsia="Times New Roman" w:hAnsi="Traditional Arabic" w:cs="Traditional Arabic"/>
          <w:sz w:val="40"/>
          <w:szCs w:val="40"/>
          <w:rtl/>
          <w:lang w:bidi="ar-SY"/>
        </w:rPr>
        <w:t xml:space="preserve"> كنا نعدها على عهد النبي</w:t>
      </w:r>
      <w:r w:rsidRPr="0038445D">
        <w:rPr>
          <w:rFonts w:ascii="Traditional Arabic" w:eastAsia="Times New Roman" w:hAnsi="Traditional Arabic" w:cs="Traditional Arabic"/>
          <w:sz w:val="40"/>
          <w:szCs w:val="40"/>
          <w:rtl/>
          <w:lang w:bidi="ar-SY"/>
        </w:rPr>
        <w:t xml:space="preserve"> </w:t>
      </w:r>
      <w:r w:rsidR="0001404D">
        <w:rPr>
          <w:rFonts w:ascii="Traditional Arabic" w:eastAsia="Times New Roman" w:hAnsi="Traditional Arabic" w:cs="Traditional Arabic"/>
          <w:color w:val="FF0000"/>
          <w:sz w:val="40"/>
          <w:szCs w:val="40"/>
          <w:rtl/>
          <w:lang w:bidi="ar-SY"/>
        </w:rPr>
        <w:t>صلى الله عليه وسلم</w:t>
      </w:r>
      <w:r w:rsidRPr="0038445D">
        <w:rPr>
          <w:rFonts w:ascii="Traditional Arabic" w:eastAsia="Times New Roman" w:hAnsi="Traditional Arabic" w:cs="Traditional Arabic"/>
          <w:sz w:val="40"/>
          <w:szCs w:val="40"/>
          <w:rtl/>
          <w:lang w:bidi="ar-SY"/>
        </w:rPr>
        <w:t xml:space="preserve"> من الموبقات</w:t>
      </w:r>
      <w:r w:rsidR="00FE224E" w:rsidRPr="00FE224E">
        <w:rPr>
          <w:rtl/>
        </w:rPr>
        <w:t xml:space="preserve"> </w:t>
      </w:r>
      <w:r w:rsidR="00FE224E">
        <w:rPr>
          <w:rFonts w:ascii="Traditional Arabic" w:eastAsia="Times New Roman" w:hAnsi="Traditional Arabic" w:cs="Traditional Arabic"/>
          <w:sz w:val="40"/>
          <w:szCs w:val="40"/>
          <w:rtl/>
          <w:lang w:bidi="ar-SY"/>
        </w:rPr>
        <w:t>»</w:t>
      </w:r>
      <w:r w:rsidR="00E359C6">
        <w:rPr>
          <w:rStyle w:val="a5"/>
          <w:rFonts w:ascii="Traditional Arabic" w:eastAsia="Times New Roman" w:hAnsi="Traditional Arabic" w:cs="Traditional Arabic"/>
          <w:sz w:val="40"/>
          <w:szCs w:val="40"/>
          <w:rtl/>
          <w:lang w:bidi="ar-SY"/>
        </w:rPr>
        <w:footnoteReference w:id="27"/>
      </w:r>
      <w:r w:rsidR="00E359C6">
        <w:rPr>
          <w:rFonts w:ascii="Traditional Arabic" w:eastAsia="Times New Roman" w:hAnsi="Traditional Arabic" w:cs="Traditional Arabic" w:hint="cs"/>
          <w:sz w:val="40"/>
          <w:szCs w:val="40"/>
          <w:rtl/>
          <w:lang w:bidi="ar-SY"/>
        </w:rPr>
        <w:t xml:space="preserve"> </w:t>
      </w:r>
    </w:p>
    <w:p w14:paraId="45774B61" w14:textId="77777777" w:rsidR="00E359C6" w:rsidRPr="0038445D" w:rsidRDefault="00E359C6" w:rsidP="00FE224E">
      <w:pPr>
        <w:spacing w:after="160" w:line="259" w:lineRule="auto"/>
        <w:jc w:val="mediumKashida"/>
        <w:rPr>
          <w:rFonts w:ascii="Traditional Arabic" w:eastAsia="Times New Roman" w:hAnsi="Traditional Arabic" w:cs="Traditional Arabic"/>
          <w:sz w:val="40"/>
          <w:szCs w:val="40"/>
          <w:rtl/>
          <w:lang w:bidi="ar-SY"/>
        </w:rPr>
      </w:pPr>
      <w:r>
        <w:rPr>
          <w:rFonts w:ascii="Traditional Arabic" w:eastAsia="Times New Roman" w:hAnsi="Traditional Arabic" w:cs="Traditional Arabic" w:hint="cs"/>
          <w:sz w:val="40"/>
          <w:szCs w:val="40"/>
          <w:rtl/>
          <w:lang w:bidi="ar-SY"/>
        </w:rPr>
        <w:t>و</w:t>
      </w:r>
      <w:r w:rsidRPr="00E359C6">
        <w:rPr>
          <w:rFonts w:ascii="Traditional Arabic" w:eastAsia="Times New Roman" w:hAnsi="Traditional Arabic" w:cs="Traditional Arabic"/>
          <w:sz w:val="40"/>
          <w:szCs w:val="40"/>
          <w:rtl/>
          <w:lang w:bidi="ar-SY"/>
        </w:rPr>
        <w:t>عن أبي سعيد</w:t>
      </w:r>
      <w:r>
        <w:rPr>
          <w:rFonts w:ascii="Traditional Arabic" w:eastAsia="Times New Roman" w:hAnsi="Traditional Arabic" w:cs="Traditional Arabic" w:hint="cs"/>
          <w:sz w:val="40"/>
          <w:szCs w:val="40"/>
          <w:rtl/>
          <w:lang w:bidi="ar-SY"/>
        </w:rPr>
        <w:t xml:space="preserve"> </w:t>
      </w:r>
      <w:r w:rsidRPr="00E359C6">
        <w:rPr>
          <w:rFonts w:ascii="Traditional Arabic" w:eastAsia="Times New Roman" w:hAnsi="Traditional Arabic" w:cs="Traditional Arabic" w:hint="cs"/>
          <w:color w:val="FF0000"/>
          <w:sz w:val="40"/>
          <w:szCs w:val="40"/>
          <w:rtl/>
          <w:lang w:bidi="ar-SY"/>
        </w:rPr>
        <w:t>رضي الله عنه</w:t>
      </w:r>
      <w:r w:rsidRPr="00E359C6">
        <w:rPr>
          <w:rFonts w:ascii="Traditional Arabic" w:eastAsia="Times New Roman" w:hAnsi="Traditional Arabic" w:cs="Traditional Arabic"/>
          <w:sz w:val="40"/>
          <w:szCs w:val="40"/>
          <w:rtl/>
          <w:lang w:bidi="ar-SY"/>
        </w:rPr>
        <w:t>، قال</w:t>
      </w:r>
      <w:r w:rsidR="00FE6350">
        <w:rPr>
          <w:rFonts w:ascii="Traditional Arabic" w:eastAsia="Times New Roman" w:hAnsi="Traditional Arabic" w:cs="Traditional Arabic"/>
          <w:sz w:val="40"/>
          <w:szCs w:val="40"/>
          <w:rtl/>
          <w:lang w:bidi="ar-SY"/>
        </w:rPr>
        <w:t>:</w:t>
      </w:r>
      <w:r w:rsidRPr="00E359C6">
        <w:rPr>
          <w:rFonts w:ascii="Traditional Arabic" w:eastAsia="Times New Roman" w:hAnsi="Traditional Arabic" w:cs="Traditional Arabic"/>
          <w:sz w:val="40"/>
          <w:szCs w:val="40"/>
          <w:rtl/>
          <w:lang w:bidi="ar-SY"/>
        </w:rPr>
        <w:t xml:space="preserve"> </w:t>
      </w:r>
      <w:r w:rsidR="00FE224E" w:rsidRPr="00FE224E">
        <w:rPr>
          <w:rFonts w:ascii="Traditional Arabic" w:eastAsia="Times New Roman" w:hAnsi="Traditional Arabic" w:cs="Traditional Arabic"/>
          <w:sz w:val="40"/>
          <w:szCs w:val="40"/>
          <w:rtl/>
          <w:lang w:bidi="ar-SY"/>
        </w:rPr>
        <w:t>«</w:t>
      </w:r>
      <w:r w:rsidRPr="00E359C6">
        <w:rPr>
          <w:rFonts w:ascii="Traditional Arabic" w:eastAsia="Times New Roman" w:hAnsi="Traditional Arabic" w:cs="Traditional Arabic"/>
          <w:sz w:val="40"/>
          <w:szCs w:val="40"/>
          <w:rtl/>
          <w:lang w:bidi="ar-SY"/>
        </w:rPr>
        <w:t>إن</w:t>
      </w:r>
      <w:r>
        <w:rPr>
          <w:rFonts w:ascii="Traditional Arabic" w:eastAsia="Times New Roman" w:hAnsi="Traditional Arabic" w:cs="Traditional Arabic" w:hint="cs"/>
          <w:sz w:val="40"/>
          <w:szCs w:val="40"/>
          <w:rtl/>
          <w:lang w:bidi="ar-SY"/>
        </w:rPr>
        <w:t>َّ</w:t>
      </w:r>
      <w:r w:rsidRPr="00E359C6">
        <w:rPr>
          <w:rFonts w:ascii="Traditional Arabic" w:eastAsia="Times New Roman" w:hAnsi="Traditional Arabic" w:cs="Traditional Arabic"/>
          <w:sz w:val="40"/>
          <w:szCs w:val="40"/>
          <w:rtl/>
          <w:lang w:bidi="ar-SY"/>
        </w:rPr>
        <w:t>كم لتعملون أعمالا</w:t>
      </w:r>
      <w:r>
        <w:rPr>
          <w:rFonts w:ascii="Traditional Arabic" w:eastAsia="Times New Roman" w:hAnsi="Traditional Arabic" w:cs="Traditional Arabic" w:hint="cs"/>
          <w:sz w:val="40"/>
          <w:szCs w:val="40"/>
          <w:rtl/>
          <w:lang w:bidi="ar-SY"/>
        </w:rPr>
        <w:t>ً</w:t>
      </w:r>
      <w:r w:rsidRPr="00E359C6">
        <w:rPr>
          <w:rFonts w:ascii="Traditional Arabic" w:eastAsia="Times New Roman" w:hAnsi="Traditional Arabic" w:cs="Traditional Arabic"/>
          <w:sz w:val="40"/>
          <w:szCs w:val="40"/>
          <w:rtl/>
          <w:lang w:bidi="ar-SY"/>
        </w:rPr>
        <w:t xml:space="preserve"> لهي أدق في أعينكم من الشعر</w:t>
      </w:r>
      <w:r>
        <w:rPr>
          <w:rFonts w:ascii="Traditional Arabic" w:eastAsia="Times New Roman" w:hAnsi="Traditional Arabic" w:cs="Traditional Arabic" w:hint="cs"/>
          <w:sz w:val="40"/>
          <w:szCs w:val="40"/>
          <w:rtl/>
          <w:lang w:bidi="ar-SY"/>
        </w:rPr>
        <w:t>؛</w:t>
      </w:r>
      <w:r w:rsidRPr="00E359C6">
        <w:rPr>
          <w:rFonts w:ascii="Traditional Arabic" w:eastAsia="Times New Roman" w:hAnsi="Traditional Arabic" w:cs="Traditional Arabic"/>
          <w:sz w:val="40"/>
          <w:szCs w:val="40"/>
          <w:rtl/>
          <w:lang w:bidi="ar-SY"/>
        </w:rPr>
        <w:t xml:space="preserve"> كنا نعدها على عهد رسول الله </w:t>
      </w:r>
      <w:r w:rsidRPr="00E359C6">
        <w:rPr>
          <w:rFonts w:ascii="Traditional Arabic" w:eastAsia="Times New Roman" w:hAnsi="Traditional Arabic" w:cs="Traditional Arabic"/>
          <w:color w:val="FF0000"/>
          <w:sz w:val="40"/>
          <w:szCs w:val="40"/>
          <w:rtl/>
          <w:lang w:bidi="ar-SY"/>
        </w:rPr>
        <w:t>صلى الله عليه وسلم</w:t>
      </w:r>
      <w:r>
        <w:rPr>
          <w:rFonts w:ascii="Traditional Arabic" w:eastAsia="Times New Roman" w:hAnsi="Traditional Arabic" w:cs="Traditional Arabic"/>
          <w:sz w:val="40"/>
          <w:szCs w:val="40"/>
          <w:rtl/>
          <w:lang w:bidi="ar-SY"/>
        </w:rPr>
        <w:t xml:space="preserve"> من الموبقات</w:t>
      </w:r>
      <w:r w:rsidR="00FE224E" w:rsidRPr="00FE224E">
        <w:rPr>
          <w:rFonts w:ascii="Traditional Arabic" w:eastAsia="Times New Roman" w:hAnsi="Traditional Arabic" w:cs="Traditional Arabic"/>
          <w:sz w:val="40"/>
          <w:szCs w:val="40"/>
          <w:rtl/>
          <w:lang w:bidi="ar-SY"/>
        </w:rPr>
        <w:t>».</w:t>
      </w:r>
      <w:r>
        <w:rPr>
          <w:rStyle w:val="a5"/>
          <w:rFonts w:ascii="Traditional Arabic" w:eastAsia="Times New Roman" w:hAnsi="Traditional Arabic" w:cs="Traditional Arabic"/>
          <w:sz w:val="40"/>
          <w:szCs w:val="40"/>
          <w:rtl/>
          <w:lang w:bidi="ar-SY"/>
        </w:rPr>
        <w:footnoteReference w:id="28"/>
      </w:r>
    </w:p>
    <w:p w14:paraId="0C93A65A" w14:textId="77777777" w:rsidR="00FE224E" w:rsidRDefault="0038445D" w:rsidP="00FE224E">
      <w:pPr>
        <w:spacing w:after="160" w:line="259" w:lineRule="auto"/>
        <w:jc w:val="mediumKashida"/>
        <w:rPr>
          <w:rFonts w:ascii="Traditional Arabic" w:eastAsia="Times New Roman" w:hAnsi="Traditional Arabic" w:cs="Traditional Arabic"/>
          <w:sz w:val="40"/>
          <w:szCs w:val="40"/>
          <w:rtl/>
          <w:lang w:bidi="ar-SY"/>
        </w:rPr>
      </w:pPr>
      <w:r w:rsidRPr="0038445D">
        <w:rPr>
          <w:rFonts w:ascii="Traditional Arabic" w:eastAsia="Times New Roman" w:hAnsi="Traditional Arabic" w:cs="Traditional Arabic" w:hint="cs"/>
          <w:sz w:val="40"/>
          <w:szCs w:val="40"/>
          <w:rtl/>
          <w:lang w:bidi="ar-SY"/>
        </w:rPr>
        <w:t>و</w:t>
      </w:r>
      <w:r w:rsidRPr="0038445D">
        <w:rPr>
          <w:rFonts w:ascii="Traditional Arabic" w:eastAsia="Times New Roman" w:hAnsi="Traditional Arabic" w:cs="Traditional Arabic"/>
          <w:sz w:val="40"/>
          <w:szCs w:val="40"/>
          <w:rtl/>
          <w:lang w:bidi="ar-SY"/>
        </w:rPr>
        <w:t>عن ابن مسعود</w:t>
      </w:r>
      <w:r w:rsidR="00FE224E">
        <w:rPr>
          <w:rFonts w:ascii="Traditional Arabic" w:eastAsia="Times New Roman" w:hAnsi="Traditional Arabic" w:cs="Traditional Arabic" w:hint="cs"/>
          <w:sz w:val="40"/>
          <w:szCs w:val="40"/>
          <w:rtl/>
          <w:lang w:bidi="ar-SY"/>
        </w:rPr>
        <w:t xml:space="preserve"> </w:t>
      </w:r>
      <w:r w:rsidR="00FE224E" w:rsidRPr="00FE224E">
        <w:rPr>
          <w:rFonts w:ascii="Traditional Arabic" w:eastAsia="Times New Roman" w:hAnsi="Traditional Arabic" w:cs="Traditional Arabic" w:hint="cs"/>
          <w:color w:val="FF0000"/>
          <w:sz w:val="40"/>
          <w:szCs w:val="40"/>
          <w:rtl/>
          <w:lang w:bidi="ar-SY"/>
        </w:rPr>
        <w:t>رضي الله عنه</w:t>
      </w:r>
      <w:r w:rsidRPr="00FE224E">
        <w:rPr>
          <w:rFonts w:ascii="Traditional Arabic" w:eastAsia="Times New Roman" w:hAnsi="Traditional Arabic" w:cs="Traditional Arabic"/>
          <w:color w:val="FF0000"/>
          <w:sz w:val="40"/>
          <w:szCs w:val="40"/>
          <w:rtl/>
          <w:lang w:bidi="ar-SY"/>
        </w:rPr>
        <w:t xml:space="preserve"> </w:t>
      </w:r>
      <w:r w:rsidRPr="0038445D">
        <w:rPr>
          <w:rFonts w:ascii="Traditional Arabic" w:eastAsia="Times New Roman" w:hAnsi="Traditional Arabic" w:cs="Traditional Arabic"/>
          <w:sz w:val="40"/>
          <w:szCs w:val="40"/>
          <w:rtl/>
          <w:lang w:bidi="ar-SY"/>
        </w:rPr>
        <w:t>موقوفا</w:t>
      </w:r>
      <w:r w:rsidRPr="0038445D">
        <w:rPr>
          <w:rFonts w:ascii="Traditional Arabic" w:eastAsia="Times New Roman" w:hAnsi="Traditional Arabic" w:cs="Traditional Arabic" w:hint="cs"/>
          <w:sz w:val="40"/>
          <w:szCs w:val="40"/>
          <w:rtl/>
          <w:lang w:bidi="ar-SY"/>
        </w:rPr>
        <w:t>ً</w:t>
      </w:r>
      <w:r w:rsidRPr="0038445D">
        <w:rPr>
          <w:rFonts w:ascii="Traditional Arabic" w:eastAsia="Times New Roman" w:hAnsi="Traditional Arabic" w:cs="Traditional Arabic"/>
          <w:sz w:val="40"/>
          <w:szCs w:val="40"/>
          <w:rtl/>
          <w:lang w:bidi="ar-SY"/>
        </w:rPr>
        <w:t xml:space="preserve"> </w:t>
      </w:r>
      <w:r w:rsidR="00FE224E" w:rsidRPr="00FE224E">
        <w:rPr>
          <w:rFonts w:ascii="Traditional Arabic" w:eastAsia="Times New Roman" w:hAnsi="Traditional Arabic" w:cs="Traditional Arabic"/>
          <w:sz w:val="40"/>
          <w:szCs w:val="40"/>
          <w:rtl/>
          <w:lang w:bidi="ar-SY"/>
        </w:rPr>
        <w:t>«</w:t>
      </w:r>
      <w:r w:rsidRPr="0038445D">
        <w:rPr>
          <w:rFonts w:ascii="Traditional Arabic" w:eastAsia="Times New Roman" w:hAnsi="Traditional Arabic" w:cs="Traditional Arabic"/>
          <w:sz w:val="40"/>
          <w:szCs w:val="40"/>
          <w:rtl/>
          <w:lang w:bidi="ar-SY"/>
        </w:rPr>
        <w:t>إن</w:t>
      </w:r>
      <w:r w:rsidRPr="0038445D">
        <w:rPr>
          <w:rFonts w:ascii="Traditional Arabic" w:eastAsia="Times New Roman" w:hAnsi="Traditional Arabic" w:cs="Traditional Arabic" w:hint="cs"/>
          <w:sz w:val="40"/>
          <w:szCs w:val="40"/>
          <w:rtl/>
          <w:lang w:bidi="ar-SY"/>
        </w:rPr>
        <w:t>َّ</w:t>
      </w:r>
      <w:r w:rsidRPr="0038445D">
        <w:rPr>
          <w:rFonts w:ascii="Traditional Arabic" w:eastAsia="Times New Roman" w:hAnsi="Traditional Arabic" w:cs="Traditional Arabic"/>
          <w:sz w:val="40"/>
          <w:szCs w:val="40"/>
          <w:rtl/>
          <w:lang w:bidi="ar-SY"/>
        </w:rPr>
        <w:t xml:space="preserve"> المؤمن يرى ذنوبه كأنه قاعد تحت جبل يخاف أن يقع عليه، وإن</w:t>
      </w:r>
      <w:r w:rsidRPr="0038445D">
        <w:rPr>
          <w:rFonts w:ascii="Traditional Arabic" w:eastAsia="Times New Roman" w:hAnsi="Traditional Arabic" w:cs="Traditional Arabic" w:hint="cs"/>
          <w:sz w:val="40"/>
          <w:szCs w:val="40"/>
          <w:rtl/>
          <w:lang w:bidi="ar-SY"/>
        </w:rPr>
        <w:t>َّ</w:t>
      </w:r>
      <w:r w:rsidRPr="0038445D">
        <w:rPr>
          <w:rFonts w:ascii="Traditional Arabic" w:eastAsia="Times New Roman" w:hAnsi="Traditional Arabic" w:cs="Traditional Arabic"/>
          <w:sz w:val="40"/>
          <w:szCs w:val="40"/>
          <w:rtl/>
          <w:lang w:bidi="ar-SY"/>
        </w:rPr>
        <w:t xml:space="preserve"> الفاجر يرى ذنوبه كذباب مر على أنفه فقال به هكذا " أي بيده فذبه عنه</w:t>
      </w:r>
      <w:r w:rsidR="00FE224E" w:rsidRPr="00FE224E">
        <w:rPr>
          <w:rFonts w:ascii="Traditional Arabic" w:eastAsia="Times New Roman" w:hAnsi="Traditional Arabic" w:cs="Traditional Arabic"/>
          <w:sz w:val="40"/>
          <w:szCs w:val="40"/>
          <w:rtl/>
          <w:lang w:bidi="ar-SY"/>
        </w:rPr>
        <w:t>».</w:t>
      </w:r>
      <w:r w:rsidRPr="0038445D">
        <w:rPr>
          <w:rFonts w:ascii="Traditional Arabic" w:eastAsia="Times New Roman" w:hAnsi="Traditional Arabic" w:cs="Traditional Arabic"/>
          <w:sz w:val="40"/>
          <w:szCs w:val="40"/>
          <w:vertAlign w:val="superscript"/>
          <w:rtl/>
          <w:lang w:bidi="ar-SY"/>
        </w:rPr>
        <w:footnoteReference w:id="29"/>
      </w:r>
    </w:p>
    <w:p w14:paraId="17618392" w14:textId="77777777" w:rsidR="00FE224E" w:rsidRDefault="00FE224E" w:rsidP="00FE224E">
      <w:pPr>
        <w:spacing w:after="160" w:line="259" w:lineRule="auto"/>
        <w:jc w:val="mediumKashida"/>
        <w:rPr>
          <w:rFonts w:ascii="Traditional Arabic" w:eastAsia="Times New Roman" w:hAnsi="Traditional Arabic" w:cs="Traditional Arabic"/>
          <w:sz w:val="40"/>
          <w:szCs w:val="40"/>
          <w:rtl/>
          <w:lang w:bidi="ar-SY"/>
        </w:rPr>
      </w:pPr>
      <w:r w:rsidRPr="00FE224E">
        <w:rPr>
          <w:rFonts w:ascii="Traditional Arabic" w:eastAsia="Times New Roman" w:hAnsi="Traditional Arabic" w:cs="Traditional Arabic"/>
          <w:sz w:val="40"/>
          <w:szCs w:val="40"/>
          <w:rtl/>
          <w:lang w:bidi="ar-SY"/>
        </w:rPr>
        <w:lastRenderedPageBreak/>
        <w:t>وقال أبو أيوب الأنصاري</w:t>
      </w:r>
      <w:r>
        <w:rPr>
          <w:rFonts w:ascii="Traditional Arabic" w:eastAsia="Times New Roman" w:hAnsi="Traditional Arabic" w:cs="Traditional Arabic" w:hint="cs"/>
          <w:sz w:val="40"/>
          <w:szCs w:val="40"/>
          <w:rtl/>
          <w:lang w:bidi="ar-SY"/>
        </w:rPr>
        <w:t xml:space="preserve"> </w:t>
      </w:r>
      <w:r w:rsidRPr="00FE224E">
        <w:rPr>
          <w:rFonts w:ascii="Traditional Arabic" w:eastAsia="Times New Roman" w:hAnsi="Traditional Arabic" w:cs="Traditional Arabic" w:hint="cs"/>
          <w:color w:val="FF0000"/>
          <w:sz w:val="40"/>
          <w:szCs w:val="40"/>
          <w:rtl/>
          <w:lang w:bidi="ar-SY"/>
        </w:rPr>
        <w:t>رضي الله عنه</w:t>
      </w:r>
      <w:r w:rsidR="00FE6350">
        <w:rPr>
          <w:rFonts w:ascii="Traditional Arabic" w:eastAsia="Times New Roman" w:hAnsi="Traditional Arabic" w:cs="Traditional Arabic"/>
          <w:sz w:val="40"/>
          <w:szCs w:val="40"/>
          <w:rtl/>
          <w:lang w:bidi="ar-SY"/>
        </w:rPr>
        <w:t>:</w:t>
      </w:r>
      <w:r w:rsidRPr="00FE224E">
        <w:rPr>
          <w:rFonts w:ascii="Traditional Arabic" w:eastAsia="Times New Roman" w:hAnsi="Traditional Arabic" w:cs="Traditional Arabic"/>
          <w:sz w:val="40"/>
          <w:szCs w:val="40"/>
          <w:rtl/>
          <w:lang w:bidi="ar-SY"/>
        </w:rPr>
        <w:t xml:space="preserve"> «إن</w:t>
      </w:r>
      <w:r>
        <w:rPr>
          <w:rFonts w:ascii="Traditional Arabic" w:eastAsia="Times New Roman" w:hAnsi="Traditional Arabic" w:cs="Traditional Arabic" w:hint="cs"/>
          <w:sz w:val="40"/>
          <w:szCs w:val="40"/>
          <w:rtl/>
          <w:lang w:bidi="ar-SY"/>
        </w:rPr>
        <w:t>َّ</w:t>
      </w:r>
      <w:r w:rsidRPr="00FE224E">
        <w:rPr>
          <w:rFonts w:ascii="Traditional Arabic" w:eastAsia="Times New Roman" w:hAnsi="Traditional Arabic" w:cs="Traditional Arabic"/>
          <w:sz w:val="40"/>
          <w:szCs w:val="40"/>
          <w:rtl/>
          <w:lang w:bidi="ar-SY"/>
        </w:rPr>
        <w:t xml:space="preserve"> الرجل ليعمل المحقرات حتى يأتي الله وقد أحطن به، وإن</w:t>
      </w:r>
      <w:r>
        <w:rPr>
          <w:rFonts w:ascii="Traditional Arabic" w:eastAsia="Times New Roman" w:hAnsi="Traditional Arabic" w:cs="Traditional Arabic" w:hint="cs"/>
          <w:sz w:val="40"/>
          <w:szCs w:val="40"/>
          <w:rtl/>
          <w:lang w:bidi="ar-SY"/>
        </w:rPr>
        <w:t>َّ</w:t>
      </w:r>
      <w:r w:rsidRPr="00FE224E">
        <w:rPr>
          <w:rFonts w:ascii="Traditional Arabic" w:eastAsia="Times New Roman" w:hAnsi="Traditional Arabic" w:cs="Traditional Arabic"/>
          <w:sz w:val="40"/>
          <w:szCs w:val="40"/>
          <w:rtl/>
          <w:lang w:bidi="ar-SY"/>
        </w:rPr>
        <w:t xml:space="preserve"> الرجل ليعمل السيئة فيفرق منها حتى يأتي الله آمن</w:t>
      </w:r>
      <w:r>
        <w:rPr>
          <w:rFonts w:ascii="Traditional Arabic" w:eastAsia="Times New Roman" w:hAnsi="Traditional Arabic" w:cs="Traditional Arabic" w:hint="cs"/>
          <w:sz w:val="40"/>
          <w:szCs w:val="40"/>
          <w:rtl/>
          <w:lang w:bidi="ar-SY"/>
        </w:rPr>
        <w:t>ً</w:t>
      </w:r>
      <w:r>
        <w:rPr>
          <w:rFonts w:ascii="Traditional Arabic" w:eastAsia="Times New Roman" w:hAnsi="Traditional Arabic" w:cs="Traditional Arabic"/>
          <w:sz w:val="40"/>
          <w:szCs w:val="40"/>
          <w:rtl/>
          <w:lang w:bidi="ar-SY"/>
        </w:rPr>
        <w:t>ا»</w:t>
      </w:r>
      <w:r>
        <w:rPr>
          <w:rStyle w:val="a5"/>
          <w:rFonts w:ascii="Traditional Arabic" w:eastAsia="Times New Roman" w:hAnsi="Traditional Arabic" w:cs="Traditional Arabic"/>
          <w:sz w:val="40"/>
          <w:szCs w:val="40"/>
          <w:rtl/>
          <w:lang w:bidi="ar-SY"/>
        </w:rPr>
        <w:footnoteReference w:id="30"/>
      </w:r>
    </w:p>
    <w:p w14:paraId="13012659" w14:textId="77777777" w:rsidR="00E359C6" w:rsidRPr="0038445D" w:rsidRDefault="00E359C6" w:rsidP="00911C64">
      <w:pPr>
        <w:spacing w:after="160" w:line="259" w:lineRule="auto"/>
        <w:jc w:val="mediumKashida"/>
        <w:rPr>
          <w:rFonts w:ascii="Traditional Arabic" w:eastAsia="Times New Roman" w:hAnsi="Traditional Arabic" w:cs="Traditional Arabic"/>
          <w:sz w:val="40"/>
          <w:szCs w:val="40"/>
          <w:rtl/>
          <w:lang w:bidi="ar-SY"/>
        </w:rPr>
      </w:pPr>
      <w:r>
        <w:rPr>
          <w:rFonts w:ascii="Traditional Arabic" w:eastAsia="Times New Roman" w:hAnsi="Traditional Arabic" w:cs="Traditional Arabic" w:hint="cs"/>
          <w:sz w:val="40"/>
          <w:szCs w:val="40"/>
          <w:rtl/>
          <w:lang w:bidi="ar-SY"/>
        </w:rPr>
        <w:t>قال الحافظ ابن حجر رحمه الله،</w:t>
      </w:r>
      <w:r w:rsidR="00FE224E">
        <w:rPr>
          <w:rFonts w:ascii="Traditional Arabic" w:eastAsia="Times New Roman" w:hAnsi="Traditional Arabic" w:cs="Traditional Arabic" w:hint="cs"/>
          <w:sz w:val="40"/>
          <w:szCs w:val="40"/>
          <w:rtl/>
          <w:lang w:bidi="ar-SY"/>
        </w:rPr>
        <w:t xml:space="preserve"> معلقاً على أثر ابن مسعود </w:t>
      </w:r>
      <w:r w:rsidR="00FE224E" w:rsidRPr="00FE224E">
        <w:rPr>
          <w:rFonts w:ascii="Traditional Arabic" w:eastAsia="Times New Roman" w:hAnsi="Traditional Arabic" w:cs="Traditional Arabic" w:hint="cs"/>
          <w:color w:val="FF0000"/>
          <w:sz w:val="40"/>
          <w:szCs w:val="40"/>
          <w:rtl/>
          <w:lang w:bidi="ar-SY"/>
        </w:rPr>
        <w:t>رضي الله عنه</w:t>
      </w:r>
      <w:r w:rsidRPr="00FE224E">
        <w:rPr>
          <w:rFonts w:ascii="Traditional Arabic" w:eastAsia="Times New Roman" w:hAnsi="Traditional Arabic" w:cs="Traditional Arabic" w:hint="cs"/>
          <w:color w:val="FF0000"/>
          <w:sz w:val="40"/>
          <w:szCs w:val="40"/>
          <w:rtl/>
          <w:lang w:bidi="ar-SY"/>
        </w:rPr>
        <w:t xml:space="preserve"> </w:t>
      </w:r>
      <w:r>
        <w:rPr>
          <w:rFonts w:ascii="Traditional Arabic" w:eastAsia="Times New Roman" w:hAnsi="Traditional Arabic" w:cs="Traditional Arabic" w:hint="cs"/>
          <w:sz w:val="40"/>
          <w:szCs w:val="40"/>
          <w:rtl/>
          <w:lang w:bidi="ar-SY"/>
        </w:rPr>
        <w:t>"</w:t>
      </w:r>
      <w:r w:rsidR="00911C64">
        <w:rPr>
          <w:rFonts w:ascii="Traditional Arabic" w:eastAsia="Times New Roman" w:hAnsi="Traditional Arabic" w:cs="Traditional Arabic"/>
          <w:sz w:val="40"/>
          <w:szCs w:val="40"/>
          <w:rtl/>
          <w:lang w:bidi="ar-SY"/>
        </w:rPr>
        <w:t xml:space="preserve"> والحكمة في التمثيل بالجبل </w:t>
      </w:r>
      <w:r w:rsidR="00911C64">
        <w:rPr>
          <w:rFonts w:ascii="Traditional Arabic" w:eastAsia="Times New Roman" w:hAnsi="Traditional Arabic" w:cs="Traditional Arabic" w:hint="cs"/>
          <w:sz w:val="40"/>
          <w:szCs w:val="40"/>
          <w:rtl/>
          <w:lang w:bidi="ar-SY"/>
        </w:rPr>
        <w:t>أ</w:t>
      </w:r>
      <w:r w:rsidRPr="00E359C6">
        <w:rPr>
          <w:rFonts w:ascii="Traditional Arabic" w:eastAsia="Times New Roman" w:hAnsi="Traditional Arabic" w:cs="Traditional Arabic"/>
          <w:sz w:val="40"/>
          <w:szCs w:val="40"/>
          <w:rtl/>
          <w:lang w:bidi="ar-SY"/>
        </w:rPr>
        <w:t>ن غيره من</w:t>
      </w:r>
      <w:r w:rsidR="00911C64">
        <w:rPr>
          <w:rFonts w:ascii="Traditional Arabic" w:eastAsia="Times New Roman" w:hAnsi="Traditional Arabic" w:cs="Traditional Arabic" w:hint="cs"/>
          <w:sz w:val="40"/>
          <w:szCs w:val="40"/>
          <w:rtl/>
          <w:lang w:bidi="ar-SY"/>
        </w:rPr>
        <w:t xml:space="preserve"> </w:t>
      </w:r>
      <w:r w:rsidRPr="00E359C6">
        <w:rPr>
          <w:rFonts w:ascii="Traditional Arabic" w:eastAsia="Times New Roman" w:hAnsi="Traditional Arabic" w:cs="Traditional Arabic"/>
          <w:sz w:val="40"/>
          <w:szCs w:val="40"/>
          <w:rtl/>
          <w:lang w:bidi="ar-SY"/>
        </w:rPr>
        <w:t>المهلكات قد يحصل التسبب إلى النجاة منه</w:t>
      </w:r>
      <w:r w:rsidR="00911C64">
        <w:rPr>
          <w:rFonts w:ascii="Traditional Arabic" w:eastAsia="Times New Roman" w:hAnsi="Traditional Arabic" w:cs="Traditional Arabic" w:hint="cs"/>
          <w:sz w:val="40"/>
          <w:szCs w:val="40"/>
          <w:rtl/>
          <w:lang w:bidi="ar-SY"/>
        </w:rPr>
        <w:t>،</w:t>
      </w:r>
      <w:r w:rsidRPr="00E359C6">
        <w:rPr>
          <w:rFonts w:ascii="Traditional Arabic" w:eastAsia="Times New Roman" w:hAnsi="Traditional Arabic" w:cs="Traditional Arabic"/>
          <w:sz w:val="40"/>
          <w:szCs w:val="40"/>
          <w:rtl/>
          <w:lang w:bidi="ar-SY"/>
        </w:rPr>
        <w:t xml:space="preserve"> بخلاف الجبل إذا سقط على</w:t>
      </w:r>
      <w:r w:rsidR="00911C64">
        <w:rPr>
          <w:rFonts w:ascii="Traditional Arabic" w:eastAsia="Times New Roman" w:hAnsi="Traditional Arabic" w:cs="Traditional Arabic" w:hint="cs"/>
          <w:sz w:val="40"/>
          <w:szCs w:val="40"/>
          <w:rtl/>
          <w:lang w:bidi="ar-SY"/>
        </w:rPr>
        <w:t xml:space="preserve"> </w:t>
      </w:r>
      <w:r w:rsidRPr="00E359C6">
        <w:rPr>
          <w:rFonts w:ascii="Traditional Arabic" w:eastAsia="Times New Roman" w:hAnsi="Traditional Arabic" w:cs="Traditional Arabic"/>
          <w:sz w:val="40"/>
          <w:szCs w:val="40"/>
          <w:rtl/>
          <w:lang w:bidi="ar-SY"/>
        </w:rPr>
        <w:t>الشخص لا ينجو منه عادة</w:t>
      </w:r>
      <w:r w:rsidR="00911C64">
        <w:rPr>
          <w:rFonts w:ascii="Traditional Arabic" w:eastAsia="Times New Roman" w:hAnsi="Traditional Arabic" w:cs="Traditional Arabic" w:hint="cs"/>
          <w:sz w:val="40"/>
          <w:szCs w:val="40"/>
          <w:rtl/>
          <w:lang w:bidi="ar-SY"/>
        </w:rPr>
        <w:t>ً؛</w:t>
      </w:r>
      <w:r w:rsidR="00911C64">
        <w:rPr>
          <w:rFonts w:ascii="Traditional Arabic" w:eastAsia="Times New Roman" w:hAnsi="Traditional Arabic" w:cs="Traditional Arabic"/>
          <w:sz w:val="40"/>
          <w:szCs w:val="40"/>
          <w:rtl/>
          <w:lang w:bidi="ar-SY"/>
        </w:rPr>
        <w:t xml:space="preserve"> وحاصله </w:t>
      </w:r>
      <w:r w:rsidR="00911C64">
        <w:rPr>
          <w:rFonts w:ascii="Traditional Arabic" w:eastAsia="Times New Roman" w:hAnsi="Traditional Arabic" w:cs="Traditional Arabic" w:hint="cs"/>
          <w:sz w:val="40"/>
          <w:szCs w:val="40"/>
          <w:rtl/>
          <w:lang w:bidi="ar-SY"/>
        </w:rPr>
        <w:t>إ</w:t>
      </w:r>
      <w:r w:rsidRPr="00E359C6">
        <w:rPr>
          <w:rFonts w:ascii="Traditional Arabic" w:eastAsia="Times New Roman" w:hAnsi="Traditional Arabic" w:cs="Traditional Arabic"/>
          <w:sz w:val="40"/>
          <w:szCs w:val="40"/>
          <w:rtl/>
          <w:lang w:bidi="ar-SY"/>
        </w:rPr>
        <w:t>ن</w:t>
      </w:r>
      <w:r w:rsidR="00911C64">
        <w:rPr>
          <w:rFonts w:ascii="Traditional Arabic" w:eastAsia="Times New Roman" w:hAnsi="Traditional Arabic" w:cs="Traditional Arabic" w:hint="cs"/>
          <w:sz w:val="40"/>
          <w:szCs w:val="40"/>
          <w:rtl/>
          <w:lang w:bidi="ar-SY"/>
        </w:rPr>
        <w:t>َّ</w:t>
      </w:r>
      <w:r w:rsidRPr="00E359C6">
        <w:rPr>
          <w:rFonts w:ascii="Traditional Arabic" w:eastAsia="Times New Roman" w:hAnsi="Traditional Arabic" w:cs="Traditional Arabic"/>
          <w:sz w:val="40"/>
          <w:szCs w:val="40"/>
          <w:rtl/>
          <w:lang w:bidi="ar-SY"/>
        </w:rPr>
        <w:t xml:space="preserve"> المؤمن يغلب عليه الخوف لقوة ما</w:t>
      </w:r>
      <w:r w:rsidR="00911C64">
        <w:rPr>
          <w:rFonts w:ascii="Traditional Arabic" w:eastAsia="Times New Roman" w:hAnsi="Traditional Arabic" w:cs="Traditional Arabic" w:hint="cs"/>
          <w:sz w:val="40"/>
          <w:szCs w:val="40"/>
          <w:rtl/>
          <w:lang w:bidi="ar-SY"/>
        </w:rPr>
        <w:t xml:space="preserve"> </w:t>
      </w:r>
      <w:r w:rsidRPr="00E359C6">
        <w:rPr>
          <w:rFonts w:ascii="Traditional Arabic" w:eastAsia="Times New Roman" w:hAnsi="Traditional Arabic" w:cs="Traditional Arabic"/>
          <w:sz w:val="40"/>
          <w:szCs w:val="40"/>
          <w:rtl/>
          <w:lang w:bidi="ar-SY"/>
        </w:rPr>
        <w:t>عنده من الايمان فلا يأمن العقوبة بسببها</w:t>
      </w:r>
      <w:r w:rsidR="00911C64">
        <w:rPr>
          <w:rFonts w:ascii="Traditional Arabic" w:eastAsia="Times New Roman" w:hAnsi="Traditional Arabic" w:cs="Traditional Arabic" w:hint="cs"/>
          <w:sz w:val="40"/>
          <w:szCs w:val="40"/>
          <w:rtl/>
          <w:lang w:bidi="ar-SY"/>
        </w:rPr>
        <w:t>،</w:t>
      </w:r>
      <w:r w:rsidR="00911C64">
        <w:rPr>
          <w:rFonts w:ascii="Traditional Arabic" w:eastAsia="Times New Roman" w:hAnsi="Traditional Arabic" w:cs="Traditional Arabic"/>
          <w:sz w:val="40"/>
          <w:szCs w:val="40"/>
          <w:rtl/>
          <w:lang w:bidi="ar-SY"/>
        </w:rPr>
        <w:t xml:space="preserve"> وهذا شأن المسلم </w:t>
      </w:r>
      <w:r w:rsidR="00911C64">
        <w:rPr>
          <w:rFonts w:ascii="Traditional Arabic" w:eastAsia="Times New Roman" w:hAnsi="Traditional Arabic" w:cs="Traditional Arabic" w:hint="cs"/>
          <w:sz w:val="40"/>
          <w:szCs w:val="40"/>
          <w:rtl/>
          <w:lang w:bidi="ar-SY"/>
        </w:rPr>
        <w:t>أ</w:t>
      </w:r>
      <w:r w:rsidRPr="00E359C6">
        <w:rPr>
          <w:rFonts w:ascii="Traditional Arabic" w:eastAsia="Times New Roman" w:hAnsi="Traditional Arabic" w:cs="Traditional Arabic"/>
          <w:sz w:val="40"/>
          <w:szCs w:val="40"/>
          <w:rtl/>
          <w:lang w:bidi="ar-SY"/>
        </w:rPr>
        <w:t>ن</w:t>
      </w:r>
      <w:r w:rsidR="00911C64">
        <w:rPr>
          <w:rFonts w:ascii="Traditional Arabic" w:eastAsia="Times New Roman" w:hAnsi="Traditional Arabic" w:cs="Traditional Arabic" w:hint="cs"/>
          <w:sz w:val="40"/>
          <w:szCs w:val="40"/>
          <w:rtl/>
          <w:lang w:bidi="ar-SY"/>
        </w:rPr>
        <w:t>َّ</w:t>
      </w:r>
      <w:r w:rsidRPr="00E359C6">
        <w:rPr>
          <w:rFonts w:ascii="Traditional Arabic" w:eastAsia="Times New Roman" w:hAnsi="Traditional Arabic" w:cs="Traditional Arabic"/>
          <w:sz w:val="40"/>
          <w:szCs w:val="40"/>
          <w:rtl/>
          <w:lang w:bidi="ar-SY"/>
        </w:rPr>
        <w:t>ه دائم</w:t>
      </w:r>
      <w:r w:rsidR="00911C64">
        <w:rPr>
          <w:rFonts w:ascii="Traditional Arabic" w:eastAsia="Times New Roman" w:hAnsi="Traditional Arabic" w:cs="Traditional Arabic" w:hint="cs"/>
          <w:sz w:val="40"/>
          <w:szCs w:val="40"/>
          <w:rtl/>
          <w:lang w:bidi="ar-SY"/>
        </w:rPr>
        <w:t xml:space="preserve"> </w:t>
      </w:r>
      <w:r w:rsidRPr="00E359C6">
        <w:rPr>
          <w:rFonts w:ascii="Traditional Arabic" w:eastAsia="Times New Roman" w:hAnsi="Traditional Arabic" w:cs="Traditional Arabic"/>
          <w:sz w:val="40"/>
          <w:szCs w:val="40"/>
          <w:rtl/>
          <w:lang w:bidi="ar-SY"/>
        </w:rPr>
        <w:t>الخوف والمراقبة يستصغر عمل</w:t>
      </w:r>
      <w:r w:rsidR="00911C64">
        <w:rPr>
          <w:rFonts w:ascii="Traditional Arabic" w:eastAsia="Times New Roman" w:hAnsi="Traditional Arabic" w:cs="Traditional Arabic"/>
          <w:sz w:val="40"/>
          <w:szCs w:val="40"/>
          <w:rtl/>
          <w:lang w:bidi="ar-SY"/>
        </w:rPr>
        <w:t>ه الصالح ويخشى من صغير عمله الس</w:t>
      </w:r>
      <w:r w:rsidR="00911C64">
        <w:rPr>
          <w:rFonts w:ascii="Traditional Arabic" w:eastAsia="Times New Roman" w:hAnsi="Traditional Arabic" w:cs="Traditional Arabic" w:hint="cs"/>
          <w:sz w:val="40"/>
          <w:szCs w:val="40"/>
          <w:rtl/>
          <w:lang w:bidi="ar-SY"/>
        </w:rPr>
        <w:t>يء"</w:t>
      </w:r>
      <w:r w:rsidR="00911C64">
        <w:rPr>
          <w:rStyle w:val="a5"/>
          <w:rFonts w:ascii="Traditional Arabic" w:eastAsia="Times New Roman" w:hAnsi="Traditional Arabic" w:cs="Traditional Arabic"/>
          <w:sz w:val="40"/>
          <w:szCs w:val="40"/>
          <w:rtl/>
          <w:lang w:bidi="ar-SY"/>
        </w:rPr>
        <w:footnoteReference w:id="31"/>
      </w:r>
    </w:p>
    <w:p w14:paraId="2E28E18D" w14:textId="77777777" w:rsidR="0038445D" w:rsidRPr="0038445D" w:rsidRDefault="0038445D" w:rsidP="002D4163">
      <w:pPr>
        <w:spacing w:after="160" w:line="259" w:lineRule="auto"/>
        <w:jc w:val="mediumKashida"/>
        <w:rPr>
          <w:rFonts w:ascii="Traditional Arabic" w:eastAsia="Times New Roman" w:hAnsi="Traditional Arabic" w:cs="Traditional Arabic"/>
          <w:b/>
          <w:bCs/>
          <w:sz w:val="40"/>
          <w:szCs w:val="40"/>
          <w:rtl/>
        </w:rPr>
      </w:pPr>
      <w:r w:rsidRPr="0038445D">
        <w:rPr>
          <w:rFonts w:ascii="Traditional Arabic" w:eastAsia="Times New Roman" w:hAnsi="Traditional Arabic" w:cs="Traditional Arabic" w:hint="cs"/>
          <w:b/>
          <w:bCs/>
          <w:sz w:val="40"/>
          <w:szCs w:val="40"/>
          <w:rtl/>
        </w:rPr>
        <w:t>واعلم أنَّ التوبة الن</w:t>
      </w:r>
      <w:r w:rsidR="00AE0D0A">
        <w:rPr>
          <w:rFonts w:ascii="Traditional Arabic" w:eastAsia="Times New Roman" w:hAnsi="Traditional Arabic" w:cs="Traditional Arabic" w:hint="cs"/>
          <w:b/>
          <w:bCs/>
          <w:sz w:val="40"/>
          <w:szCs w:val="40"/>
          <w:rtl/>
        </w:rPr>
        <w:t>َّ</w:t>
      </w:r>
      <w:r w:rsidRPr="0038445D">
        <w:rPr>
          <w:rFonts w:ascii="Traditional Arabic" w:eastAsia="Times New Roman" w:hAnsi="Traditional Arabic" w:cs="Traditional Arabic" w:hint="cs"/>
          <w:b/>
          <w:bCs/>
          <w:sz w:val="40"/>
          <w:szCs w:val="40"/>
          <w:rtl/>
        </w:rPr>
        <w:t>صوح هي عدم الرجوع إلى الذ</w:t>
      </w:r>
      <w:r w:rsidR="00FE224E">
        <w:rPr>
          <w:rFonts w:ascii="Traditional Arabic" w:eastAsia="Times New Roman" w:hAnsi="Traditional Arabic" w:cs="Traditional Arabic" w:hint="cs"/>
          <w:b/>
          <w:bCs/>
          <w:sz w:val="40"/>
          <w:szCs w:val="40"/>
          <w:rtl/>
        </w:rPr>
        <w:t>َّ</w:t>
      </w:r>
      <w:r w:rsidRPr="0038445D">
        <w:rPr>
          <w:rFonts w:ascii="Traditional Arabic" w:eastAsia="Times New Roman" w:hAnsi="Traditional Arabic" w:cs="Traditional Arabic" w:hint="cs"/>
          <w:b/>
          <w:bCs/>
          <w:sz w:val="40"/>
          <w:szCs w:val="40"/>
          <w:rtl/>
        </w:rPr>
        <w:t>نب</w:t>
      </w:r>
      <w:r w:rsidR="00AE0D0A">
        <w:rPr>
          <w:rFonts w:ascii="Traditional Arabic" w:eastAsia="Times New Roman" w:hAnsi="Traditional Arabic" w:cs="Traditional Arabic" w:hint="cs"/>
          <w:b/>
          <w:bCs/>
          <w:sz w:val="40"/>
          <w:szCs w:val="40"/>
          <w:rtl/>
        </w:rPr>
        <w:t xml:space="preserve"> والندم عليه</w:t>
      </w:r>
      <w:r w:rsidRPr="0038445D">
        <w:rPr>
          <w:rFonts w:ascii="Traditional Arabic" w:eastAsia="Times New Roman" w:hAnsi="Traditional Arabic" w:cs="Traditional Arabic" w:hint="cs"/>
          <w:b/>
          <w:bCs/>
          <w:sz w:val="40"/>
          <w:szCs w:val="40"/>
          <w:rtl/>
        </w:rPr>
        <w:t>، ومن ذاق حلاوة الط</w:t>
      </w:r>
      <w:r w:rsidR="00FE224E">
        <w:rPr>
          <w:rFonts w:ascii="Traditional Arabic" w:eastAsia="Times New Roman" w:hAnsi="Traditional Arabic" w:cs="Traditional Arabic" w:hint="cs"/>
          <w:b/>
          <w:bCs/>
          <w:sz w:val="40"/>
          <w:szCs w:val="40"/>
          <w:rtl/>
        </w:rPr>
        <w:t>َّ</w:t>
      </w:r>
      <w:r w:rsidRPr="0038445D">
        <w:rPr>
          <w:rFonts w:ascii="Traditional Arabic" w:eastAsia="Times New Roman" w:hAnsi="Traditional Arabic" w:cs="Traditional Arabic" w:hint="cs"/>
          <w:b/>
          <w:bCs/>
          <w:sz w:val="40"/>
          <w:szCs w:val="40"/>
          <w:rtl/>
        </w:rPr>
        <w:t>اعـة، و</w:t>
      </w:r>
      <w:r w:rsidR="002D4163">
        <w:rPr>
          <w:rFonts w:ascii="Traditional Arabic" w:eastAsia="Times New Roman" w:hAnsi="Traditional Arabic" w:cs="Traditional Arabic" w:hint="cs"/>
          <w:b/>
          <w:bCs/>
          <w:sz w:val="40"/>
          <w:szCs w:val="40"/>
          <w:rtl/>
        </w:rPr>
        <w:t>أ</w:t>
      </w:r>
      <w:r w:rsidRPr="0038445D">
        <w:rPr>
          <w:rFonts w:ascii="Traditional Arabic" w:eastAsia="Times New Roman" w:hAnsi="Traditional Arabic" w:cs="Traditional Arabic" w:hint="cs"/>
          <w:b/>
          <w:bCs/>
          <w:sz w:val="40"/>
          <w:szCs w:val="40"/>
          <w:rtl/>
        </w:rPr>
        <w:t>ن</w:t>
      </w:r>
      <w:r w:rsidR="00FE224E">
        <w:rPr>
          <w:rFonts w:ascii="Traditional Arabic" w:eastAsia="Times New Roman" w:hAnsi="Traditional Arabic" w:cs="Traditional Arabic" w:hint="cs"/>
          <w:b/>
          <w:bCs/>
          <w:sz w:val="40"/>
          <w:szCs w:val="40"/>
          <w:rtl/>
        </w:rPr>
        <w:t>ُ</w:t>
      </w:r>
      <w:r w:rsidRPr="0038445D">
        <w:rPr>
          <w:rFonts w:ascii="Traditional Arabic" w:eastAsia="Times New Roman" w:hAnsi="Traditional Arabic" w:cs="Traditional Arabic" w:hint="cs"/>
          <w:b/>
          <w:bCs/>
          <w:sz w:val="40"/>
          <w:szCs w:val="40"/>
          <w:rtl/>
        </w:rPr>
        <w:t>س بلذة العبادة فإن</w:t>
      </w:r>
      <w:r w:rsidR="00FE224E">
        <w:rPr>
          <w:rFonts w:ascii="Traditional Arabic" w:eastAsia="Times New Roman" w:hAnsi="Traditional Arabic" w:cs="Traditional Arabic" w:hint="cs"/>
          <w:b/>
          <w:bCs/>
          <w:sz w:val="40"/>
          <w:szCs w:val="40"/>
          <w:rtl/>
        </w:rPr>
        <w:t>َّ</w:t>
      </w:r>
      <w:r w:rsidRPr="0038445D">
        <w:rPr>
          <w:rFonts w:ascii="Traditional Arabic" w:eastAsia="Times New Roman" w:hAnsi="Traditional Arabic" w:cs="Traditional Arabic" w:hint="cs"/>
          <w:b/>
          <w:bCs/>
          <w:sz w:val="40"/>
          <w:szCs w:val="40"/>
          <w:rtl/>
        </w:rPr>
        <w:t xml:space="preserve">ه من الجهل الحقيقي، والشقاء أن يعود إلى الذنب بعد </w:t>
      </w:r>
      <w:r w:rsidR="002D4163">
        <w:rPr>
          <w:rFonts w:ascii="Traditional Arabic" w:eastAsia="Times New Roman" w:hAnsi="Traditional Arabic" w:cs="Traditional Arabic" w:hint="cs"/>
          <w:b/>
          <w:bCs/>
          <w:sz w:val="40"/>
          <w:szCs w:val="40"/>
          <w:rtl/>
        </w:rPr>
        <w:t>أن</w:t>
      </w:r>
      <w:r w:rsidR="00FE224E">
        <w:rPr>
          <w:rFonts w:ascii="Traditional Arabic" w:eastAsia="Times New Roman" w:hAnsi="Traditional Arabic" w:cs="Traditional Arabic" w:hint="cs"/>
          <w:b/>
          <w:bCs/>
          <w:sz w:val="40"/>
          <w:szCs w:val="40"/>
          <w:rtl/>
        </w:rPr>
        <w:t>ْ</w:t>
      </w:r>
      <w:r w:rsidR="002D4163">
        <w:rPr>
          <w:rFonts w:ascii="Traditional Arabic" w:eastAsia="Times New Roman" w:hAnsi="Traditional Arabic" w:cs="Traditional Arabic" w:hint="cs"/>
          <w:b/>
          <w:bCs/>
          <w:sz w:val="40"/>
          <w:szCs w:val="40"/>
          <w:rtl/>
        </w:rPr>
        <w:t xml:space="preserve"> </w:t>
      </w:r>
      <w:r w:rsidRPr="0038445D">
        <w:rPr>
          <w:rFonts w:ascii="Traditional Arabic" w:eastAsia="Times New Roman" w:hAnsi="Traditional Arabic" w:cs="Traditional Arabic" w:hint="cs"/>
          <w:b/>
          <w:bCs/>
          <w:sz w:val="40"/>
          <w:szCs w:val="40"/>
          <w:rtl/>
        </w:rPr>
        <w:t>تاب الله عليه، وأعتق رقبته، وغفر له.</w:t>
      </w:r>
    </w:p>
    <w:p w14:paraId="7161A10E" w14:textId="77777777" w:rsidR="0038445D" w:rsidRPr="0038445D" w:rsidRDefault="00FE224E" w:rsidP="0038445D">
      <w:pPr>
        <w:spacing w:after="160" w:line="259" w:lineRule="auto"/>
        <w:jc w:val="mediumKashida"/>
        <w:rPr>
          <w:rFonts w:ascii="Times New Roman" w:eastAsia="Times New Roman" w:hAnsi="Times New Roman" w:cs="Traditional Arabic"/>
          <w:sz w:val="40"/>
          <w:szCs w:val="40"/>
          <w:rtl/>
        </w:rPr>
      </w:pPr>
      <w:r>
        <w:rPr>
          <w:rFonts w:ascii="Times New Roman" w:eastAsia="Times New Roman" w:hAnsi="Times New Roman" w:cs="Traditional Arabic"/>
          <w:sz w:val="40"/>
          <w:szCs w:val="40"/>
          <w:rtl/>
        </w:rPr>
        <w:t>قال ابن المبارك</w:t>
      </w:r>
      <w:r>
        <w:rPr>
          <w:rFonts w:ascii="Times New Roman" w:eastAsia="Times New Roman" w:hAnsi="Times New Roman" w:cs="Traditional Arabic" w:hint="cs"/>
          <w:sz w:val="40"/>
          <w:szCs w:val="40"/>
          <w:rtl/>
        </w:rPr>
        <w:t xml:space="preserve"> رحمه الله</w:t>
      </w:r>
      <w:r w:rsidR="00FE6350">
        <w:rPr>
          <w:rFonts w:ascii="Times New Roman" w:eastAsia="Times New Roman" w:hAnsi="Times New Roman" w:cs="Traditional Arabic"/>
          <w:sz w:val="40"/>
          <w:szCs w:val="40"/>
          <w:rtl/>
        </w:rPr>
        <w:t>:</w:t>
      </w:r>
      <w:r w:rsidR="0038445D" w:rsidRPr="0038445D">
        <w:rPr>
          <w:rFonts w:ascii="Times New Roman" w:eastAsia="Times New Roman" w:hAnsi="Times New Roman" w:cs="Traditional Arabic"/>
          <w:sz w:val="40"/>
          <w:szCs w:val="40"/>
          <w:rtl/>
        </w:rPr>
        <w:t xml:space="preserve"> حقيقة التوبة لها </w:t>
      </w:r>
      <w:r w:rsidR="0038445D" w:rsidRPr="002D4163">
        <w:rPr>
          <w:rFonts w:ascii="Times New Roman" w:eastAsia="Times New Roman" w:hAnsi="Times New Roman" w:cs="Traditional Arabic"/>
          <w:b/>
          <w:bCs/>
          <w:sz w:val="40"/>
          <w:szCs w:val="40"/>
          <w:rtl/>
        </w:rPr>
        <w:t>ست علامات</w:t>
      </w:r>
      <w:r w:rsidR="00FE6350">
        <w:rPr>
          <w:rFonts w:ascii="Times New Roman" w:eastAsia="Times New Roman" w:hAnsi="Times New Roman" w:cs="Traditional Arabic"/>
          <w:sz w:val="40"/>
          <w:szCs w:val="40"/>
          <w:rtl/>
        </w:rPr>
        <w:t>:</w:t>
      </w:r>
      <w:r w:rsidR="0038445D" w:rsidRPr="0038445D">
        <w:rPr>
          <w:rFonts w:ascii="Times New Roman" w:eastAsia="Times New Roman" w:hAnsi="Times New Roman" w:cs="Traditional Arabic"/>
          <w:sz w:val="40"/>
          <w:szCs w:val="40"/>
          <w:rtl/>
        </w:rPr>
        <w:t xml:space="preserve"> </w:t>
      </w:r>
    </w:p>
    <w:p w14:paraId="496C9730" w14:textId="77777777" w:rsidR="0038445D" w:rsidRPr="0038445D" w:rsidRDefault="0038445D" w:rsidP="0038445D">
      <w:pPr>
        <w:spacing w:after="160" w:line="259" w:lineRule="auto"/>
        <w:jc w:val="mediumKashida"/>
        <w:rPr>
          <w:rFonts w:ascii="Times New Roman" w:eastAsia="Times New Roman" w:hAnsi="Times New Roman" w:cs="Traditional Arabic"/>
          <w:sz w:val="40"/>
          <w:szCs w:val="40"/>
          <w:rtl/>
        </w:rPr>
      </w:pPr>
      <w:r w:rsidRPr="002D4163">
        <w:rPr>
          <w:rFonts w:ascii="Times New Roman" w:eastAsia="Times New Roman" w:hAnsi="Times New Roman" w:cs="Traditional Arabic"/>
          <w:b/>
          <w:bCs/>
          <w:sz w:val="40"/>
          <w:szCs w:val="40"/>
          <w:rtl/>
        </w:rPr>
        <w:t>أولها</w:t>
      </w:r>
      <w:r w:rsidR="00FE6350">
        <w:rPr>
          <w:rFonts w:ascii="Times New Roman" w:eastAsia="Times New Roman" w:hAnsi="Times New Roman" w:cs="Traditional Arabic"/>
          <w:b/>
          <w:bCs/>
          <w:sz w:val="40"/>
          <w:szCs w:val="40"/>
          <w:rtl/>
        </w:rPr>
        <w:t>:</w:t>
      </w:r>
      <w:r w:rsidRPr="0038445D">
        <w:rPr>
          <w:rFonts w:ascii="Times New Roman" w:eastAsia="Times New Roman" w:hAnsi="Times New Roman" w:cs="Traditional Arabic"/>
          <w:sz w:val="40"/>
          <w:szCs w:val="40"/>
          <w:rtl/>
        </w:rPr>
        <w:t xml:space="preserve"> الن</w:t>
      </w:r>
      <w:r w:rsidR="002D4163">
        <w:rPr>
          <w:rFonts w:ascii="Times New Roman" w:eastAsia="Times New Roman" w:hAnsi="Times New Roman" w:cs="Traditional Arabic" w:hint="cs"/>
          <w:sz w:val="40"/>
          <w:szCs w:val="40"/>
          <w:rtl/>
        </w:rPr>
        <w:t>َّ</w:t>
      </w:r>
      <w:r w:rsidRPr="0038445D">
        <w:rPr>
          <w:rFonts w:ascii="Times New Roman" w:eastAsia="Times New Roman" w:hAnsi="Times New Roman" w:cs="Traditional Arabic"/>
          <w:sz w:val="40"/>
          <w:szCs w:val="40"/>
          <w:rtl/>
        </w:rPr>
        <w:t xml:space="preserve">دم على ما مضى. </w:t>
      </w:r>
    </w:p>
    <w:p w14:paraId="65F0E513" w14:textId="77777777" w:rsidR="0038445D" w:rsidRPr="0038445D" w:rsidRDefault="0038445D" w:rsidP="00911C64">
      <w:pPr>
        <w:spacing w:after="160" w:line="259" w:lineRule="auto"/>
        <w:jc w:val="mediumKashida"/>
        <w:rPr>
          <w:rFonts w:ascii="Times New Roman" w:eastAsia="Times New Roman" w:hAnsi="Times New Roman" w:cs="Traditional Arabic"/>
          <w:sz w:val="40"/>
          <w:szCs w:val="40"/>
          <w:rtl/>
        </w:rPr>
      </w:pPr>
      <w:r w:rsidRPr="002D4163">
        <w:rPr>
          <w:rFonts w:ascii="Times New Roman" w:eastAsia="Times New Roman" w:hAnsi="Times New Roman" w:cs="Traditional Arabic"/>
          <w:b/>
          <w:bCs/>
          <w:sz w:val="40"/>
          <w:szCs w:val="40"/>
          <w:rtl/>
        </w:rPr>
        <w:t>والثانية</w:t>
      </w:r>
      <w:r w:rsidR="00FE6350">
        <w:rPr>
          <w:rFonts w:ascii="Times New Roman" w:eastAsia="Times New Roman" w:hAnsi="Times New Roman" w:cs="Traditional Arabic"/>
          <w:b/>
          <w:bCs/>
          <w:sz w:val="40"/>
          <w:szCs w:val="40"/>
          <w:rtl/>
        </w:rPr>
        <w:t>:</w:t>
      </w:r>
      <w:r w:rsidRPr="0038445D">
        <w:rPr>
          <w:rFonts w:ascii="Times New Roman" w:eastAsia="Times New Roman" w:hAnsi="Times New Roman" w:cs="Traditional Arabic"/>
          <w:sz w:val="40"/>
          <w:szCs w:val="40"/>
          <w:rtl/>
        </w:rPr>
        <w:t xml:space="preserve"> العزم على أن لا تعود.</w:t>
      </w:r>
    </w:p>
    <w:p w14:paraId="65910588" w14:textId="77777777" w:rsidR="0038445D" w:rsidRPr="0038445D" w:rsidRDefault="0038445D" w:rsidP="0038445D">
      <w:pPr>
        <w:spacing w:after="160" w:line="259" w:lineRule="auto"/>
        <w:jc w:val="mediumKashida"/>
        <w:rPr>
          <w:rFonts w:ascii="Times New Roman" w:eastAsia="Times New Roman" w:hAnsi="Times New Roman" w:cs="Traditional Arabic"/>
          <w:sz w:val="40"/>
          <w:szCs w:val="40"/>
          <w:rtl/>
        </w:rPr>
      </w:pPr>
      <w:r w:rsidRPr="002D4163">
        <w:rPr>
          <w:rFonts w:ascii="Times New Roman" w:eastAsia="Times New Roman" w:hAnsi="Times New Roman" w:cs="Traditional Arabic"/>
          <w:b/>
          <w:bCs/>
          <w:sz w:val="40"/>
          <w:szCs w:val="40"/>
          <w:rtl/>
        </w:rPr>
        <w:t>والثالثة</w:t>
      </w:r>
      <w:r w:rsidR="00FE6350">
        <w:rPr>
          <w:rFonts w:ascii="Times New Roman" w:eastAsia="Times New Roman" w:hAnsi="Times New Roman" w:cs="Traditional Arabic"/>
          <w:b/>
          <w:bCs/>
          <w:sz w:val="40"/>
          <w:szCs w:val="40"/>
          <w:rtl/>
        </w:rPr>
        <w:t>:</w:t>
      </w:r>
      <w:r w:rsidRPr="0038445D">
        <w:rPr>
          <w:rFonts w:ascii="Times New Roman" w:eastAsia="Times New Roman" w:hAnsi="Times New Roman" w:cs="Traditional Arabic"/>
          <w:sz w:val="40"/>
          <w:szCs w:val="40"/>
          <w:rtl/>
        </w:rPr>
        <w:t xml:space="preserve"> أن تعمد إلى كل فرض ضيعته فتؤديه. </w:t>
      </w:r>
    </w:p>
    <w:p w14:paraId="078E2760" w14:textId="77777777" w:rsidR="0038445D" w:rsidRPr="0038445D" w:rsidRDefault="0038445D" w:rsidP="0038445D">
      <w:pPr>
        <w:spacing w:after="160" w:line="259" w:lineRule="auto"/>
        <w:jc w:val="mediumKashida"/>
        <w:rPr>
          <w:rFonts w:ascii="Times New Roman" w:eastAsia="Times New Roman" w:hAnsi="Times New Roman" w:cs="Traditional Arabic"/>
          <w:sz w:val="40"/>
          <w:szCs w:val="40"/>
          <w:rtl/>
        </w:rPr>
      </w:pPr>
      <w:r w:rsidRPr="002D4163">
        <w:rPr>
          <w:rFonts w:ascii="Times New Roman" w:eastAsia="Times New Roman" w:hAnsi="Times New Roman" w:cs="Traditional Arabic"/>
          <w:b/>
          <w:bCs/>
          <w:sz w:val="40"/>
          <w:szCs w:val="40"/>
          <w:rtl/>
        </w:rPr>
        <w:lastRenderedPageBreak/>
        <w:t>والرابعة</w:t>
      </w:r>
      <w:r w:rsidR="00FE6350">
        <w:rPr>
          <w:rFonts w:ascii="Times New Roman" w:eastAsia="Times New Roman" w:hAnsi="Times New Roman" w:cs="Traditional Arabic"/>
          <w:b/>
          <w:bCs/>
          <w:sz w:val="40"/>
          <w:szCs w:val="40"/>
          <w:rtl/>
        </w:rPr>
        <w:t>:</w:t>
      </w:r>
      <w:r w:rsidRPr="0038445D">
        <w:rPr>
          <w:rFonts w:ascii="Times New Roman" w:eastAsia="Times New Roman" w:hAnsi="Times New Roman" w:cs="Traditional Arabic"/>
          <w:sz w:val="40"/>
          <w:szCs w:val="40"/>
          <w:rtl/>
        </w:rPr>
        <w:t xml:space="preserve"> أن تعمد إلى مظالم العباد، فتؤدّى إلى كل </w:t>
      </w:r>
      <w:r w:rsidRPr="0038445D">
        <w:rPr>
          <w:rFonts w:ascii="Times New Roman" w:eastAsia="Times New Roman" w:hAnsi="Times New Roman" w:cs="Traditional Arabic" w:hint="cs"/>
          <w:sz w:val="40"/>
          <w:szCs w:val="40"/>
          <w:rtl/>
        </w:rPr>
        <w:t>ذي</w:t>
      </w:r>
      <w:r w:rsidRPr="0038445D">
        <w:rPr>
          <w:rFonts w:ascii="Times New Roman" w:eastAsia="Times New Roman" w:hAnsi="Times New Roman" w:cs="Traditional Arabic"/>
          <w:sz w:val="40"/>
          <w:szCs w:val="40"/>
          <w:rtl/>
        </w:rPr>
        <w:t xml:space="preserve"> حق حقه. </w:t>
      </w:r>
    </w:p>
    <w:p w14:paraId="73892FBD" w14:textId="77777777" w:rsidR="0038445D" w:rsidRPr="0038445D" w:rsidRDefault="0038445D" w:rsidP="00F93D10">
      <w:pPr>
        <w:spacing w:after="160" w:line="259" w:lineRule="auto"/>
        <w:jc w:val="mediumKashida"/>
        <w:rPr>
          <w:rFonts w:ascii="Times New Roman" w:eastAsia="Times New Roman" w:hAnsi="Times New Roman" w:cs="Traditional Arabic"/>
          <w:sz w:val="40"/>
          <w:szCs w:val="40"/>
          <w:rtl/>
        </w:rPr>
      </w:pPr>
      <w:r w:rsidRPr="002D4163">
        <w:rPr>
          <w:rFonts w:ascii="Times New Roman" w:eastAsia="Times New Roman" w:hAnsi="Times New Roman" w:cs="Traditional Arabic"/>
          <w:b/>
          <w:bCs/>
          <w:sz w:val="40"/>
          <w:szCs w:val="40"/>
          <w:rtl/>
        </w:rPr>
        <w:t>والخامسة</w:t>
      </w:r>
      <w:r w:rsidR="00FE6350">
        <w:rPr>
          <w:rFonts w:ascii="Times New Roman" w:eastAsia="Times New Roman" w:hAnsi="Times New Roman" w:cs="Traditional Arabic"/>
          <w:b/>
          <w:bCs/>
          <w:sz w:val="40"/>
          <w:szCs w:val="40"/>
          <w:rtl/>
        </w:rPr>
        <w:t>:</w:t>
      </w:r>
      <w:r w:rsidRPr="0038445D">
        <w:rPr>
          <w:rFonts w:ascii="Times New Roman" w:eastAsia="Times New Roman" w:hAnsi="Times New Roman" w:cs="Traditional Arabic"/>
          <w:sz w:val="40"/>
          <w:szCs w:val="40"/>
          <w:rtl/>
        </w:rPr>
        <w:t xml:space="preserve"> أن تعمد إلى البدن الذى ربيتهُ بالسحت والحرام فتذيبه بالهموم والأحزان حتى يلصق الجلد بالعظم، ثم </w:t>
      </w:r>
      <w:r w:rsidRPr="0038445D">
        <w:rPr>
          <w:rFonts w:ascii="Times New Roman" w:eastAsia="Times New Roman" w:hAnsi="Times New Roman" w:cs="Traditional Arabic" w:hint="cs"/>
          <w:sz w:val="40"/>
          <w:szCs w:val="40"/>
          <w:rtl/>
        </w:rPr>
        <w:t>تنش</w:t>
      </w:r>
      <w:r w:rsidR="00F93D10">
        <w:rPr>
          <w:rFonts w:ascii="Times New Roman" w:eastAsia="Times New Roman" w:hAnsi="Times New Roman" w:cs="Traditional Arabic" w:hint="cs"/>
          <w:sz w:val="40"/>
          <w:szCs w:val="40"/>
          <w:rtl/>
        </w:rPr>
        <w:t>ئ</w:t>
      </w:r>
      <w:r w:rsidRPr="0038445D">
        <w:rPr>
          <w:rFonts w:ascii="Times New Roman" w:eastAsia="Times New Roman" w:hAnsi="Times New Roman" w:cs="Traditional Arabic"/>
          <w:sz w:val="40"/>
          <w:szCs w:val="40"/>
          <w:rtl/>
        </w:rPr>
        <w:t xml:space="preserve"> بينهما لحمًا طيبًا إن هو نشأ.</w:t>
      </w:r>
    </w:p>
    <w:p w14:paraId="70F969C2" w14:textId="77777777" w:rsidR="0038445D" w:rsidRPr="0038445D" w:rsidRDefault="0038445D" w:rsidP="0038445D">
      <w:pPr>
        <w:spacing w:after="160" w:line="259" w:lineRule="auto"/>
        <w:jc w:val="mediumKashida"/>
        <w:rPr>
          <w:rFonts w:ascii="Times New Roman" w:eastAsia="Times New Roman" w:hAnsi="Times New Roman" w:cs="Traditional Arabic"/>
          <w:sz w:val="40"/>
          <w:szCs w:val="40"/>
          <w:rtl/>
        </w:rPr>
      </w:pPr>
      <w:r w:rsidRPr="002D4163">
        <w:rPr>
          <w:rFonts w:ascii="Times New Roman" w:eastAsia="Times New Roman" w:hAnsi="Times New Roman" w:cs="Traditional Arabic"/>
          <w:b/>
          <w:bCs/>
          <w:sz w:val="40"/>
          <w:szCs w:val="40"/>
          <w:rtl/>
        </w:rPr>
        <w:t>والسادسة</w:t>
      </w:r>
      <w:r w:rsidR="00FE6350">
        <w:rPr>
          <w:rFonts w:ascii="Times New Roman" w:eastAsia="Times New Roman" w:hAnsi="Times New Roman" w:cs="Traditional Arabic"/>
          <w:b/>
          <w:bCs/>
          <w:sz w:val="40"/>
          <w:szCs w:val="40"/>
          <w:rtl/>
        </w:rPr>
        <w:t>:</w:t>
      </w:r>
      <w:r w:rsidRPr="0038445D">
        <w:rPr>
          <w:rFonts w:ascii="Times New Roman" w:eastAsia="Times New Roman" w:hAnsi="Times New Roman" w:cs="Traditional Arabic"/>
          <w:sz w:val="40"/>
          <w:szCs w:val="40"/>
          <w:rtl/>
        </w:rPr>
        <w:t xml:space="preserve"> أن تذيق البدن ألم الطاعة كما أذقته لذة</w:t>
      </w:r>
      <w:r w:rsidRPr="0038445D">
        <w:rPr>
          <w:rFonts w:ascii="Times New Roman" w:eastAsia="Times New Roman" w:hAnsi="Times New Roman" w:cs="Traditional Arabic" w:hint="cs"/>
          <w:sz w:val="40"/>
          <w:szCs w:val="40"/>
          <w:rtl/>
        </w:rPr>
        <w:t>"</w:t>
      </w:r>
      <w:r w:rsidRPr="0038445D">
        <w:rPr>
          <w:rFonts w:ascii="Times New Roman" w:eastAsia="Times New Roman" w:hAnsi="Times New Roman" w:cs="Traditional Arabic"/>
          <w:sz w:val="40"/>
          <w:szCs w:val="40"/>
          <w:vertAlign w:val="superscript"/>
          <w:rtl/>
        </w:rPr>
        <w:footnoteReference w:id="32"/>
      </w:r>
    </w:p>
    <w:p w14:paraId="2B5B1A4F" w14:textId="77777777" w:rsidR="0038445D" w:rsidRPr="0038445D" w:rsidRDefault="0038445D" w:rsidP="0038445D">
      <w:pPr>
        <w:autoSpaceDE w:val="0"/>
        <w:autoSpaceDN w:val="0"/>
        <w:adjustRightInd w:val="0"/>
        <w:spacing w:after="0" w:line="240" w:lineRule="auto"/>
        <w:jc w:val="mediumKashida"/>
        <w:rPr>
          <w:rFonts w:ascii="Traditional Arabic" w:hAnsi="Traditional Arabic" w:cs="Traditional Arabic"/>
          <w:sz w:val="40"/>
          <w:szCs w:val="40"/>
          <w:rtl/>
        </w:rPr>
      </w:pPr>
      <w:r w:rsidRPr="0038445D">
        <w:rPr>
          <w:rFonts w:ascii="Traditional Arabic" w:hAnsi="Traditional Arabic" w:cs="Traditional Arabic"/>
          <w:sz w:val="40"/>
          <w:szCs w:val="40"/>
          <w:rtl/>
        </w:rPr>
        <w:t>قال كعب</w:t>
      </w:r>
      <w:r w:rsidR="002D4163">
        <w:rPr>
          <w:rFonts w:ascii="Traditional Arabic" w:hAnsi="Traditional Arabic" w:cs="Traditional Arabic" w:hint="cs"/>
          <w:sz w:val="40"/>
          <w:szCs w:val="40"/>
          <w:rtl/>
        </w:rPr>
        <w:t xml:space="preserve"> </w:t>
      </w:r>
      <w:r w:rsidR="002D4163" w:rsidRPr="002D4163">
        <w:rPr>
          <w:rFonts w:ascii="Traditional Arabic" w:hAnsi="Traditional Arabic" w:cs="Traditional Arabic" w:hint="cs"/>
          <w:color w:val="FF0000"/>
          <w:sz w:val="40"/>
          <w:szCs w:val="40"/>
          <w:rtl/>
        </w:rPr>
        <w:t>رضي الله عنه</w:t>
      </w:r>
      <w:r w:rsidR="00FE6350">
        <w:rPr>
          <w:rFonts w:ascii="Traditional Arabic" w:hAnsi="Traditional Arabic" w:cs="Traditional Arabic"/>
          <w:sz w:val="40"/>
          <w:szCs w:val="40"/>
          <w:rtl/>
        </w:rPr>
        <w:t>:</w:t>
      </w:r>
      <w:r w:rsidRPr="0038445D">
        <w:rPr>
          <w:rFonts w:ascii="Traditional Arabic" w:hAnsi="Traditional Arabic" w:cs="Traditional Arabic"/>
          <w:sz w:val="40"/>
          <w:szCs w:val="40"/>
          <w:rtl/>
        </w:rPr>
        <w:t xml:space="preserve"> </w:t>
      </w:r>
      <w:r w:rsidRPr="0038445D">
        <w:rPr>
          <w:rFonts w:ascii="Traditional Arabic" w:hAnsi="Traditional Arabic" w:cs="Traditional Arabic" w:hint="cs"/>
          <w:sz w:val="40"/>
          <w:szCs w:val="40"/>
          <w:rtl/>
        </w:rPr>
        <w:t>"</w:t>
      </w:r>
      <w:r w:rsidRPr="0038445D">
        <w:rPr>
          <w:rFonts w:ascii="Traditional Arabic" w:hAnsi="Traditional Arabic" w:cs="Traditional Arabic"/>
          <w:sz w:val="40"/>
          <w:szCs w:val="40"/>
          <w:rtl/>
        </w:rPr>
        <w:t>من صام رمضان وهو يحدث نفسه أن</w:t>
      </w:r>
      <w:r w:rsidR="002D4163">
        <w:rPr>
          <w:rFonts w:ascii="Traditional Arabic" w:hAnsi="Traditional Arabic" w:cs="Traditional Arabic" w:hint="cs"/>
          <w:sz w:val="40"/>
          <w:szCs w:val="40"/>
          <w:rtl/>
        </w:rPr>
        <w:t>َّ</w:t>
      </w:r>
      <w:r w:rsidRPr="0038445D">
        <w:rPr>
          <w:rFonts w:ascii="Traditional Arabic" w:hAnsi="Traditional Arabic" w:cs="Traditional Arabic"/>
          <w:sz w:val="40"/>
          <w:szCs w:val="40"/>
          <w:rtl/>
        </w:rPr>
        <w:t>ه إذا أفطر بعد رمضان أن</w:t>
      </w:r>
      <w:r w:rsidR="002D4163">
        <w:rPr>
          <w:rFonts w:ascii="Traditional Arabic" w:hAnsi="Traditional Arabic" w:cs="Traditional Arabic" w:hint="cs"/>
          <w:sz w:val="40"/>
          <w:szCs w:val="40"/>
          <w:rtl/>
        </w:rPr>
        <w:t>َّ</w:t>
      </w:r>
      <w:r w:rsidRPr="0038445D">
        <w:rPr>
          <w:rFonts w:ascii="Traditional Arabic" w:hAnsi="Traditional Arabic" w:cs="Traditional Arabic"/>
          <w:sz w:val="40"/>
          <w:szCs w:val="40"/>
          <w:rtl/>
        </w:rPr>
        <w:t>ه لا يعصي الله دخل الجنة بغير مسألة ولا حساب</w:t>
      </w:r>
      <w:r w:rsidR="002D4163">
        <w:rPr>
          <w:rFonts w:ascii="Traditional Arabic" w:hAnsi="Traditional Arabic" w:cs="Traditional Arabic" w:hint="cs"/>
          <w:sz w:val="40"/>
          <w:szCs w:val="40"/>
          <w:rtl/>
        </w:rPr>
        <w:t>،</w:t>
      </w:r>
      <w:r w:rsidRPr="0038445D">
        <w:rPr>
          <w:rFonts w:ascii="Traditional Arabic" w:hAnsi="Traditional Arabic" w:cs="Traditional Arabic"/>
          <w:sz w:val="40"/>
          <w:szCs w:val="40"/>
          <w:rtl/>
        </w:rPr>
        <w:t xml:space="preserve"> ومن صام رمضان وهو يحدث نفسه إذا أفطر بعد رمضان عصى ربه فصيامه عليه مردود</w:t>
      </w:r>
      <w:r w:rsidRPr="0038445D">
        <w:rPr>
          <w:rFonts w:ascii="Traditional Arabic" w:hAnsi="Traditional Arabic" w:cs="Traditional Arabic" w:hint="cs"/>
          <w:sz w:val="40"/>
          <w:szCs w:val="40"/>
          <w:rtl/>
        </w:rPr>
        <w:t>"</w:t>
      </w:r>
      <w:r w:rsidRPr="0038445D">
        <w:rPr>
          <w:rFonts w:ascii="Traditional Arabic" w:hAnsi="Traditional Arabic" w:cs="Traditional Arabic"/>
          <w:sz w:val="40"/>
          <w:szCs w:val="40"/>
          <w:rtl/>
        </w:rPr>
        <w:t xml:space="preserve"> وخرجه مسلمة بن شبيب.</w:t>
      </w:r>
    </w:p>
    <w:p w14:paraId="610D12A7" w14:textId="77777777" w:rsidR="0038445D" w:rsidRPr="0038445D" w:rsidRDefault="0038445D" w:rsidP="0038445D">
      <w:pPr>
        <w:autoSpaceDE w:val="0"/>
        <w:autoSpaceDN w:val="0"/>
        <w:adjustRightInd w:val="0"/>
        <w:spacing w:after="0" w:line="240" w:lineRule="auto"/>
        <w:jc w:val="mediumKashida"/>
        <w:rPr>
          <w:rFonts w:ascii="Traditional Arabic" w:hAnsi="Traditional Arabic" w:cs="Traditional Arabic"/>
          <w:sz w:val="40"/>
          <w:szCs w:val="40"/>
          <w:rtl/>
        </w:rPr>
      </w:pPr>
    </w:p>
    <w:p w14:paraId="4D917539" w14:textId="77777777" w:rsidR="0038445D" w:rsidRPr="0038445D" w:rsidRDefault="0038445D" w:rsidP="0038445D">
      <w:pPr>
        <w:autoSpaceDE w:val="0"/>
        <w:autoSpaceDN w:val="0"/>
        <w:adjustRightInd w:val="0"/>
        <w:spacing w:after="0" w:line="240" w:lineRule="auto"/>
        <w:jc w:val="mediumKashida"/>
        <w:rPr>
          <w:rFonts w:ascii="Traditional Arabic" w:hAnsi="Traditional Arabic" w:cs="Traditional Arabic"/>
          <w:sz w:val="40"/>
          <w:szCs w:val="40"/>
          <w:rtl/>
        </w:rPr>
      </w:pPr>
      <w:r w:rsidRPr="0038445D">
        <w:rPr>
          <w:rFonts w:ascii="Traditional Arabic" w:hAnsi="Traditional Arabic" w:cs="Traditional Arabic"/>
          <w:sz w:val="40"/>
          <w:szCs w:val="40"/>
          <w:rtl/>
        </w:rPr>
        <w:t>ولولا التقى ثم النهى خشية الردى</w:t>
      </w:r>
      <w:r w:rsidRPr="0038445D">
        <w:rPr>
          <w:rFonts w:ascii="Traditional Arabic" w:hAnsi="Traditional Arabic" w:cs="Traditional Arabic" w:hint="cs"/>
          <w:sz w:val="40"/>
          <w:szCs w:val="40"/>
          <w:rtl/>
        </w:rPr>
        <w:t xml:space="preserve">     </w:t>
      </w:r>
      <w:r w:rsidRPr="0038445D">
        <w:rPr>
          <w:rFonts w:ascii="Traditional Arabic" w:hAnsi="Traditional Arabic" w:cs="Traditional Arabic"/>
          <w:sz w:val="40"/>
          <w:szCs w:val="40"/>
          <w:rtl/>
        </w:rPr>
        <w:t xml:space="preserve"> لعاصيت في وقت الصبا كل واجب</w:t>
      </w:r>
    </w:p>
    <w:p w14:paraId="604ADC67" w14:textId="77777777" w:rsidR="0038445D" w:rsidRDefault="0038445D" w:rsidP="00E359C6">
      <w:pPr>
        <w:autoSpaceDE w:val="0"/>
        <w:autoSpaceDN w:val="0"/>
        <w:adjustRightInd w:val="0"/>
        <w:spacing w:after="0" w:line="240" w:lineRule="auto"/>
        <w:jc w:val="mediumKashida"/>
        <w:rPr>
          <w:rFonts w:ascii="Traditional Arabic" w:hAnsi="Traditional Arabic" w:cs="Traditional Arabic"/>
          <w:sz w:val="40"/>
          <w:szCs w:val="40"/>
          <w:rtl/>
        </w:rPr>
      </w:pPr>
      <w:r w:rsidRPr="0038445D">
        <w:rPr>
          <w:rFonts w:ascii="Traditional Arabic" w:hAnsi="Traditional Arabic" w:cs="Traditional Arabic"/>
          <w:sz w:val="40"/>
          <w:szCs w:val="40"/>
          <w:rtl/>
        </w:rPr>
        <w:t xml:space="preserve">قضى ما قضى فيما مضى ثم لا يرى </w:t>
      </w:r>
      <w:r w:rsidRPr="0038445D">
        <w:rPr>
          <w:rFonts w:ascii="Traditional Arabic" w:hAnsi="Traditional Arabic" w:cs="Traditional Arabic" w:hint="cs"/>
          <w:sz w:val="40"/>
          <w:szCs w:val="40"/>
          <w:rtl/>
        </w:rPr>
        <w:t xml:space="preserve"> </w:t>
      </w:r>
      <w:r w:rsidR="002D4163">
        <w:rPr>
          <w:rFonts w:ascii="Traditional Arabic" w:hAnsi="Traditional Arabic" w:cs="Traditional Arabic" w:hint="cs"/>
          <w:sz w:val="40"/>
          <w:szCs w:val="40"/>
          <w:rtl/>
        </w:rPr>
        <w:t xml:space="preserve"> </w:t>
      </w:r>
      <w:r w:rsidRPr="0038445D">
        <w:rPr>
          <w:rFonts w:ascii="Traditional Arabic" w:hAnsi="Traditional Arabic" w:cs="Traditional Arabic" w:hint="cs"/>
          <w:sz w:val="40"/>
          <w:szCs w:val="40"/>
          <w:rtl/>
        </w:rPr>
        <w:t xml:space="preserve">   </w:t>
      </w:r>
      <w:r w:rsidRPr="0038445D">
        <w:rPr>
          <w:rFonts w:ascii="Traditional Arabic" w:hAnsi="Traditional Arabic" w:cs="Traditional Arabic"/>
          <w:sz w:val="40"/>
          <w:szCs w:val="40"/>
          <w:rtl/>
        </w:rPr>
        <w:t>له عودة أخرى لليالي الغوائب</w:t>
      </w:r>
      <w:r w:rsidRPr="0038445D">
        <w:rPr>
          <w:rFonts w:ascii="Traditional Arabic" w:hAnsi="Traditional Arabic" w:cs="Traditional Arabic" w:hint="cs"/>
          <w:sz w:val="40"/>
          <w:szCs w:val="40"/>
          <w:rtl/>
        </w:rPr>
        <w:t>"</w:t>
      </w:r>
      <w:r w:rsidRPr="0038445D">
        <w:rPr>
          <w:rFonts w:ascii="Traditional Arabic" w:hAnsi="Traditional Arabic" w:cs="Traditional Arabic"/>
          <w:sz w:val="40"/>
          <w:szCs w:val="40"/>
          <w:vertAlign w:val="superscript"/>
          <w:rtl/>
        </w:rPr>
        <w:footnoteReference w:id="33"/>
      </w:r>
    </w:p>
    <w:p w14:paraId="32F64D4F" w14:textId="77777777" w:rsidR="00911C64" w:rsidRPr="00E359C6" w:rsidRDefault="00911C64" w:rsidP="00E359C6">
      <w:pPr>
        <w:autoSpaceDE w:val="0"/>
        <w:autoSpaceDN w:val="0"/>
        <w:adjustRightInd w:val="0"/>
        <w:spacing w:after="0" w:line="240" w:lineRule="auto"/>
        <w:jc w:val="mediumKashida"/>
        <w:rPr>
          <w:rFonts w:ascii="Traditional Arabic" w:hAnsi="Traditional Arabic" w:cs="Traditional Arabic"/>
          <w:sz w:val="40"/>
          <w:szCs w:val="40"/>
          <w:rtl/>
        </w:rPr>
      </w:pPr>
    </w:p>
    <w:p w14:paraId="2E00AD23" w14:textId="77777777" w:rsidR="0038445D" w:rsidRPr="0038445D" w:rsidRDefault="0038445D" w:rsidP="0038445D">
      <w:pPr>
        <w:spacing w:after="160" w:line="259" w:lineRule="auto"/>
        <w:jc w:val="mediumKashida"/>
        <w:rPr>
          <w:rFonts w:ascii="Arb Naskh" w:eastAsia="Times New Roman" w:hAnsi="Arb Naskh" w:cs="Traditional Arabic"/>
          <w:sz w:val="40"/>
          <w:szCs w:val="40"/>
          <w:rtl/>
          <w:lang w:eastAsia="ru-RU" w:bidi="ar-SY"/>
        </w:rPr>
      </w:pPr>
      <w:r w:rsidRPr="0038445D">
        <w:rPr>
          <w:rFonts w:ascii="Arb Naskh" w:eastAsia="Times New Roman" w:hAnsi="Arb Naskh" w:cs="Traditional Arabic" w:hint="cs"/>
          <w:sz w:val="40"/>
          <w:szCs w:val="40"/>
          <w:rtl/>
          <w:lang w:eastAsia="ru-RU" w:bidi="ar-SY"/>
        </w:rPr>
        <w:t>وكان أبو</w:t>
      </w:r>
      <w:r w:rsidR="00AE0D0A">
        <w:rPr>
          <w:rFonts w:ascii="Arb Naskh" w:eastAsia="Times New Roman" w:hAnsi="Arb Naskh" w:cs="Traditional Arabic" w:hint="cs"/>
          <w:sz w:val="40"/>
          <w:szCs w:val="40"/>
          <w:rtl/>
          <w:lang w:eastAsia="ru-RU" w:bidi="ar-SY"/>
        </w:rPr>
        <w:t xml:space="preserve"> </w:t>
      </w:r>
      <w:r w:rsidRPr="0038445D">
        <w:rPr>
          <w:rFonts w:ascii="Arb Naskh" w:eastAsia="Times New Roman" w:hAnsi="Arb Naskh" w:cs="Traditional Arabic" w:hint="cs"/>
          <w:sz w:val="40"/>
          <w:szCs w:val="40"/>
          <w:rtl/>
          <w:lang w:eastAsia="ru-RU" w:bidi="ar-SY"/>
        </w:rPr>
        <w:t xml:space="preserve">بكر </w:t>
      </w:r>
      <w:r w:rsidRPr="00E359C6">
        <w:rPr>
          <w:rFonts w:ascii="Arb Naskh" w:eastAsia="Times New Roman" w:hAnsi="Arb Naskh" w:cs="Traditional Arabic" w:hint="cs"/>
          <w:color w:val="FF0000"/>
          <w:sz w:val="40"/>
          <w:szCs w:val="40"/>
          <w:rtl/>
          <w:lang w:eastAsia="ru-RU" w:bidi="ar-SY"/>
        </w:rPr>
        <w:t>رضي الله عنه</w:t>
      </w:r>
      <w:r w:rsidRPr="0038445D">
        <w:rPr>
          <w:rFonts w:ascii="Arb Naskh" w:eastAsia="Times New Roman" w:hAnsi="Arb Naskh" w:cs="Traditional Arabic" w:hint="cs"/>
          <w:sz w:val="40"/>
          <w:szCs w:val="40"/>
          <w:rtl/>
          <w:lang w:eastAsia="ru-RU" w:bidi="ar-SY"/>
        </w:rPr>
        <w:t xml:space="preserve"> يقول</w:t>
      </w:r>
      <w:r w:rsidR="00FE6350">
        <w:rPr>
          <w:rFonts w:ascii="Arb Naskh" w:eastAsia="Times New Roman" w:hAnsi="Arb Naskh" w:cs="Traditional Arabic" w:hint="cs"/>
          <w:sz w:val="40"/>
          <w:szCs w:val="40"/>
          <w:rtl/>
          <w:lang w:eastAsia="ru-RU" w:bidi="ar-SY"/>
        </w:rPr>
        <w:t>:</w:t>
      </w:r>
      <w:r w:rsidRPr="0038445D">
        <w:rPr>
          <w:rFonts w:ascii="Arb Naskh" w:eastAsia="Times New Roman" w:hAnsi="Arb Naskh" w:cs="Traditional Arabic" w:hint="cs"/>
          <w:sz w:val="40"/>
          <w:szCs w:val="40"/>
          <w:rtl/>
          <w:lang w:eastAsia="ru-RU" w:bidi="ar-SY"/>
        </w:rPr>
        <w:t xml:space="preserve"> "</w:t>
      </w:r>
      <w:r w:rsidRPr="0038445D">
        <w:rPr>
          <w:rFonts w:ascii="Arb Naskh" w:eastAsia="Times New Roman" w:hAnsi="Arb Naskh" w:cs="Traditional Arabic"/>
          <w:sz w:val="40"/>
          <w:szCs w:val="40"/>
          <w:rtl/>
          <w:lang w:eastAsia="ru-RU" w:bidi="ar-SY"/>
        </w:rPr>
        <w:t>واعلموا أن</w:t>
      </w:r>
      <w:r w:rsidRPr="0038445D">
        <w:rPr>
          <w:rFonts w:ascii="Arb Naskh" w:eastAsia="Times New Roman" w:hAnsi="Arb Naskh" w:cs="Traditional Arabic" w:hint="cs"/>
          <w:sz w:val="40"/>
          <w:szCs w:val="40"/>
          <w:rtl/>
          <w:lang w:eastAsia="ru-RU" w:bidi="ar-SY"/>
        </w:rPr>
        <w:t>َّ</w:t>
      </w:r>
      <w:r w:rsidRPr="0038445D">
        <w:rPr>
          <w:rFonts w:ascii="Arb Naskh" w:eastAsia="Times New Roman" w:hAnsi="Arb Naskh" w:cs="Traditional Arabic"/>
          <w:sz w:val="40"/>
          <w:szCs w:val="40"/>
          <w:rtl/>
          <w:lang w:eastAsia="ru-RU" w:bidi="ar-SY"/>
        </w:rPr>
        <w:t>كم تغدون وتروحون في آجال قد غيب عنكم علمها</w:t>
      </w:r>
      <w:r w:rsidR="002D4163">
        <w:rPr>
          <w:rFonts w:ascii="Arb Naskh" w:eastAsia="Times New Roman" w:hAnsi="Arb Naskh" w:cs="Traditional Arabic" w:hint="cs"/>
          <w:sz w:val="40"/>
          <w:szCs w:val="40"/>
          <w:rtl/>
          <w:lang w:eastAsia="ru-RU" w:bidi="ar-SY"/>
        </w:rPr>
        <w:t>،</w:t>
      </w:r>
      <w:r w:rsidRPr="0038445D">
        <w:rPr>
          <w:rFonts w:ascii="Arb Naskh" w:eastAsia="Times New Roman" w:hAnsi="Arb Naskh" w:cs="Traditional Arabic"/>
          <w:sz w:val="40"/>
          <w:szCs w:val="40"/>
          <w:rtl/>
          <w:lang w:eastAsia="ru-RU" w:bidi="ar-SY"/>
        </w:rPr>
        <w:t xml:space="preserve"> فإن</w:t>
      </w:r>
      <w:r w:rsidR="00A0508B">
        <w:rPr>
          <w:rFonts w:ascii="Arb Naskh" w:eastAsia="Times New Roman" w:hAnsi="Arb Naskh" w:cs="Traditional Arabic" w:hint="cs"/>
          <w:sz w:val="40"/>
          <w:szCs w:val="40"/>
          <w:rtl/>
          <w:lang w:eastAsia="ru-RU" w:bidi="ar-SY"/>
        </w:rPr>
        <w:t>ْ</w:t>
      </w:r>
      <w:r w:rsidRPr="0038445D">
        <w:rPr>
          <w:rFonts w:ascii="Arb Naskh" w:eastAsia="Times New Roman" w:hAnsi="Arb Naskh" w:cs="Traditional Arabic"/>
          <w:sz w:val="40"/>
          <w:szCs w:val="40"/>
          <w:rtl/>
          <w:lang w:eastAsia="ru-RU" w:bidi="ar-SY"/>
        </w:rPr>
        <w:t xml:space="preserve"> استطعتم أن ينقضي ا</w:t>
      </w:r>
      <w:r w:rsidR="002D4163">
        <w:rPr>
          <w:rFonts w:ascii="Arb Naskh" w:eastAsia="Times New Roman" w:hAnsi="Arb Naskh" w:cs="Traditional Arabic"/>
          <w:sz w:val="40"/>
          <w:szCs w:val="40"/>
          <w:rtl/>
          <w:lang w:eastAsia="ru-RU" w:bidi="ar-SY"/>
        </w:rPr>
        <w:t>لأجل وأنتم في طاعة الله فافعلوا</w:t>
      </w:r>
      <w:r w:rsidR="002D4163">
        <w:rPr>
          <w:rFonts w:ascii="Arb Naskh" w:eastAsia="Times New Roman" w:hAnsi="Arb Naskh" w:cs="Traditional Arabic" w:hint="cs"/>
          <w:sz w:val="40"/>
          <w:szCs w:val="40"/>
          <w:rtl/>
          <w:lang w:eastAsia="ru-RU" w:bidi="ar-SY"/>
        </w:rPr>
        <w:t xml:space="preserve">، </w:t>
      </w:r>
      <w:r w:rsidRPr="0038445D">
        <w:rPr>
          <w:rFonts w:ascii="Arb Naskh" w:eastAsia="Times New Roman" w:hAnsi="Arb Naskh" w:cs="Traditional Arabic"/>
          <w:sz w:val="40"/>
          <w:szCs w:val="40"/>
          <w:rtl/>
          <w:lang w:eastAsia="ru-RU" w:bidi="ar-SY"/>
        </w:rPr>
        <w:t>ولن تستطيعوا ذلك إلا بالله</w:t>
      </w:r>
      <w:r w:rsidR="002D4163">
        <w:rPr>
          <w:rFonts w:ascii="Arb Naskh" w:eastAsia="Times New Roman" w:hAnsi="Arb Naskh" w:cs="Traditional Arabic" w:hint="cs"/>
          <w:sz w:val="40"/>
          <w:szCs w:val="40"/>
          <w:rtl/>
          <w:lang w:eastAsia="ru-RU" w:bidi="ar-SY"/>
        </w:rPr>
        <w:t>،</w:t>
      </w:r>
      <w:r w:rsidRPr="0038445D">
        <w:rPr>
          <w:rFonts w:ascii="Arb Naskh" w:eastAsia="Times New Roman" w:hAnsi="Arb Naskh" w:cs="Traditional Arabic"/>
          <w:sz w:val="40"/>
          <w:szCs w:val="40"/>
          <w:rtl/>
          <w:lang w:eastAsia="ru-RU" w:bidi="ar-SY"/>
        </w:rPr>
        <w:t xml:space="preserve"> وسابقوا في مهل من آجالكم من قبل أن تنقضي فيكون قد أسلمتم إلى سوء أعمالكم</w:t>
      </w:r>
      <w:r w:rsidR="00A0508B">
        <w:rPr>
          <w:rFonts w:ascii="Arb Naskh" w:eastAsia="Times New Roman" w:hAnsi="Arb Naskh" w:cs="Traditional Arabic" w:hint="cs"/>
          <w:sz w:val="40"/>
          <w:szCs w:val="40"/>
          <w:rtl/>
          <w:lang w:eastAsia="ru-RU" w:bidi="ar-SY"/>
        </w:rPr>
        <w:t>،</w:t>
      </w:r>
      <w:r w:rsidRPr="0038445D">
        <w:rPr>
          <w:rFonts w:ascii="Arb Naskh" w:eastAsia="Times New Roman" w:hAnsi="Arb Naskh" w:cs="Traditional Arabic"/>
          <w:sz w:val="40"/>
          <w:szCs w:val="40"/>
          <w:rtl/>
          <w:lang w:eastAsia="ru-RU" w:bidi="ar-SY"/>
        </w:rPr>
        <w:t xml:space="preserve"> فإن قوماً </w:t>
      </w:r>
      <w:r w:rsidRPr="0038445D">
        <w:rPr>
          <w:rFonts w:ascii="Arb Naskh" w:eastAsia="Times New Roman" w:hAnsi="Arb Naskh" w:cs="Traditional Arabic"/>
          <w:sz w:val="40"/>
          <w:szCs w:val="40"/>
          <w:rtl/>
          <w:lang w:eastAsia="ru-RU" w:bidi="ar-SY"/>
        </w:rPr>
        <w:lastRenderedPageBreak/>
        <w:t>جعلوا آجالهم لغيرهم ونسوا أنفسهم فأنهاكم أن تكونوا أمثالهم</w:t>
      </w:r>
      <w:r w:rsidR="00F93D10">
        <w:rPr>
          <w:rFonts w:ascii="Arb Naskh" w:eastAsia="Times New Roman" w:hAnsi="Arb Naskh" w:cs="Traditional Arabic" w:hint="cs"/>
          <w:sz w:val="40"/>
          <w:szCs w:val="40"/>
          <w:rtl/>
          <w:lang w:eastAsia="ru-RU" w:bidi="ar-SY"/>
        </w:rPr>
        <w:t>؛</w:t>
      </w:r>
      <w:r w:rsidRPr="0038445D">
        <w:rPr>
          <w:rFonts w:ascii="Arb Naskh" w:eastAsia="Times New Roman" w:hAnsi="Arb Naskh" w:cs="Traditional Arabic"/>
          <w:sz w:val="40"/>
          <w:szCs w:val="40"/>
          <w:rtl/>
          <w:lang w:eastAsia="ru-RU" w:bidi="ar-SY"/>
        </w:rPr>
        <w:t xml:space="preserve"> فالوحا الوحا ثم</w:t>
      </w:r>
      <w:r w:rsidR="002D4163">
        <w:rPr>
          <w:rFonts w:ascii="Arb Naskh" w:eastAsia="Times New Roman" w:hAnsi="Arb Naskh" w:cs="Traditional Arabic" w:hint="cs"/>
          <w:sz w:val="40"/>
          <w:szCs w:val="40"/>
          <w:rtl/>
          <w:lang w:eastAsia="ru-RU" w:bidi="ar-SY"/>
        </w:rPr>
        <w:t>َّ</w:t>
      </w:r>
      <w:r w:rsidRPr="0038445D">
        <w:rPr>
          <w:rFonts w:ascii="Arb Naskh" w:eastAsia="Times New Roman" w:hAnsi="Arb Naskh" w:cs="Traditional Arabic"/>
          <w:sz w:val="40"/>
          <w:szCs w:val="40"/>
          <w:rtl/>
          <w:lang w:eastAsia="ru-RU" w:bidi="ar-SY"/>
        </w:rPr>
        <w:t xml:space="preserve"> النجاء النجاء فإن</w:t>
      </w:r>
      <w:r w:rsidR="00A0508B">
        <w:rPr>
          <w:rFonts w:ascii="Arb Naskh" w:eastAsia="Times New Roman" w:hAnsi="Arb Naskh" w:cs="Traditional Arabic" w:hint="cs"/>
          <w:sz w:val="40"/>
          <w:szCs w:val="40"/>
          <w:rtl/>
          <w:lang w:eastAsia="ru-RU" w:bidi="ar-SY"/>
        </w:rPr>
        <w:t>َّ</w:t>
      </w:r>
      <w:r w:rsidRPr="0038445D">
        <w:rPr>
          <w:rFonts w:ascii="Arb Naskh" w:eastAsia="Times New Roman" w:hAnsi="Arb Naskh" w:cs="Traditional Arabic"/>
          <w:sz w:val="40"/>
          <w:szCs w:val="40"/>
          <w:rtl/>
          <w:lang w:eastAsia="ru-RU" w:bidi="ar-SY"/>
        </w:rPr>
        <w:t xml:space="preserve"> من ورائكم طالباً حثيثا ممره سريع</w:t>
      </w:r>
      <w:r w:rsidRPr="0038445D">
        <w:rPr>
          <w:rFonts w:ascii="Arb Naskh" w:eastAsia="Times New Roman" w:hAnsi="Arb Naskh" w:cs="Traditional Arabic" w:hint="cs"/>
          <w:sz w:val="40"/>
          <w:szCs w:val="40"/>
          <w:rtl/>
          <w:lang w:eastAsia="ru-RU" w:bidi="ar-SY"/>
        </w:rPr>
        <w:t>"</w:t>
      </w:r>
      <w:r w:rsidRPr="0038445D">
        <w:rPr>
          <w:rFonts w:ascii="Arb Naskh" w:eastAsia="Times New Roman" w:hAnsi="Arb Naskh" w:cs="Traditional Arabic"/>
          <w:sz w:val="40"/>
          <w:szCs w:val="40"/>
          <w:vertAlign w:val="superscript"/>
          <w:rtl/>
          <w:lang w:eastAsia="ru-RU" w:bidi="ar-SY"/>
        </w:rPr>
        <w:footnoteReference w:id="34"/>
      </w:r>
    </w:p>
    <w:p w14:paraId="6AFEDE98" w14:textId="77777777" w:rsidR="0038445D" w:rsidRPr="0038445D" w:rsidRDefault="0038445D" w:rsidP="00C74BA3">
      <w:pPr>
        <w:spacing w:after="160" w:line="259" w:lineRule="auto"/>
        <w:jc w:val="center"/>
        <w:rPr>
          <w:rFonts w:ascii="Arb Naskh" w:eastAsia="Times New Roman" w:hAnsi="Arb Naskh" w:cs="Traditional Arabic"/>
          <w:sz w:val="40"/>
          <w:szCs w:val="40"/>
          <w:rtl/>
          <w:lang w:eastAsia="ru-RU" w:bidi="ar-SY"/>
        </w:rPr>
      </w:pPr>
      <w:r w:rsidRPr="0038445D">
        <w:rPr>
          <w:rFonts w:ascii="Arb Naskh" w:eastAsia="Times New Roman" w:hAnsi="Arb Naskh" w:cs="Traditional Arabic"/>
          <w:sz w:val="40"/>
          <w:szCs w:val="40"/>
          <w:rtl/>
          <w:lang w:eastAsia="ru-RU" w:bidi="ar-SY"/>
        </w:rPr>
        <w:t xml:space="preserve">دع عنك ما قد فات في زمن الصبا    </w:t>
      </w:r>
      <w:r w:rsidRPr="0038445D">
        <w:rPr>
          <w:rFonts w:ascii="Arb Naskh" w:eastAsia="Times New Roman" w:hAnsi="Arb Naskh" w:cs="Traditional Arabic" w:hint="cs"/>
          <w:sz w:val="40"/>
          <w:szCs w:val="40"/>
          <w:rtl/>
          <w:lang w:eastAsia="ru-RU" w:bidi="ar-SY"/>
        </w:rPr>
        <w:t xml:space="preserve">   </w:t>
      </w:r>
      <w:r w:rsidRPr="0038445D">
        <w:rPr>
          <w:rFonts w:ascii="Arb Naskh" w:eastAsia="Times New Roman" w:hAnsi="Arb Naskh" w:cs="Traditional Arabic"/>
          <w:sz w:val="40"/>
          <w:szCs w:val="40"/>
          <w:rtl/>
          <w:lang w:eastAsia="ru-RU" w:bidi="ar-SY"/>
        </w:rPr>
        <w:t>واذكر ذنوبك وبكها يا مذنب</w:t>
      </w:r>
    </w:p>
    <w:p w14:paraId="4EAE66FA" w14:textId="77777777" w:rsidR="0038445D" w:rsidRPr="0038445D" w:rsidRDefault="0038445D" w:rsidP="00C74BA3">
      <w:pPr>
        <w:spacing w:after="160" w:line="259" w:lineRule="auto"/>
        <w:jc w:val="center"/>
        <w:rPr>
          <w:rFonts w:ascii="Arb Naskh" w:eastAsia="Times New Roman" w:hAnsi="Arb Naskh" w:cs="Traditional Arabic"/>
          <w:sz w:val="40"/>
          <w:szCs w:val="40"/>
          <w:rtl/>
          <w:lang w:eastAsia="ru-RU" w:bidi="ar-SY"/>
        </w:rPr>
      </w:pPr>
      <w:r w:rsidRPr="0038445D">
        <w:rPr>
          <w:rFonts w:ascii="Arb Naskh" w:eastAsia="Times New Roman" w:hAnsi="Arb Naskh" w:cs="Traditional Arabic"/>
          <w:sz w:val="40"/>
          <w:szCs w:val="40"/>
          <w:rtl/>
          <w:lang w:eastAsia="ru-RU" w:bidi="ar-SY"/>
        </w:rPr>
        <w:t xml:space="preserve">واخش مناقشة الحساب فإنَّه             </w:t>
      </w:r>
      <w:r w:rsidRPr="0038445D">
        <w:rPr>
          <w:rFonts w:ascii="Arb Naskh" w:eastAsia="Times New Roman" w:hAnsi="Arb Naskh" w:cs="Traditional Arabic" w:hint="cs"/>
          <w:sz w:val="40"/>
          <w:szCs w:val="40"/>
          <w:rtl/>
          <w:lang w:eastAsia="ru-RU" w:bidi="ar-SY"/>
        </w:rPr>
        <w:t xml:space="preserve"> </w:t>
      </w:r>
      <w:r w:rsidRPr="0038445D">
        <w:rPr>
          <w:rFonts w:ascii="Arb Naskh" w:eastAsia="Times New Roman" w:hAnsi="Arb Naskh" w:cs="Traditional Arabic"/>
          <w:sz w:val="40"/>
          <w:szCs w:val="40"/>
          <w:rtl/>
          <w:lang w:eastAsia="ru-RU" w:bidi="ar-SY"/>
        </w:rPr>
        <w:t>لابدّ يحصى ما جنيت ويكتب</w:t>
      </w:r>
    </w:p>
    <w:p w14:paraId="13B1651B" w14:textId="77777777" w:rsidR="0038445D" w:rsidRPr="0038445D" w:rsidRDefault="0038445D" w:rsidP="00C74BA3">
      <w:pPr>
        <w:spacing w:after="160" w:line="259" w:lineRule="auto"/>
        <w:jc w:val="center"/>
        <w:rPr>
          <w:rFonts w:ascii="Arb Naskh" w:eastAsia="Times New Roman" w:hAnsi="Arb Naskh" w:cs="Traditional Arabic"/>
          <w:sz w:val="40"/>
          <w:szCs w:val="40"/>
          <w:rtl/>
          <w:lang w:eastAsia="ru-RU" w:bidi="ar-SY"/>
        </w:rPr>
      </w:pPr>
      <w:r w:rsidRPr="0038445D">
        <w:rPr>
          <w:rFonts w:ascii="Arb Naskh" w:eastAsia="Times New Roman" w:hAnsi="Arb Naskh" w:cs="Traditional Arabic"/>
          <w:sz w:val="40"/>
          <w:szCs w:val="40"/>
          <w:rtl/>
          <w:lang w:eastAsia="ru-RU" w:bidi="ar-SY"/>
        </w:rPr>
        <w:t xml:space="preserve">لم ينسه الملكان حين نسيته.           </w:t>
      </w:r>
      <w:r w:rsidR="00C74BA3">
        <w:rPr>
          <w:rFonts w:ascii="Arb Naskh" w:eastAsia="Times New Roman" w:hAnsi="Arb Naskh" w:cs="Traditional Arabic" w:hint="cs"/>
          <w:sz w:val="40"/>
          <w:szCs w:val="40"/>
          <w:rtl/>
          <w:lang w:eastAsia="ru-RU" w:bidi="ar-SY"/>
        </w:rPr>
        <w:t xml:space="preserve"> </w:t>
      </w:r>
      <w:r w:rsidRPr="0038445D">
        <w:rPr>
          <w:rFonts w:ascii="Arb Naskh" w:eastAsia="Times New Roman" w:hAnsi="Arb Naskh" w:cs="Traditional Arabic"/>
          <w:sz w:val="40"/>
          <w:szCs w:val="40"/>
          <w:rtl/>
          <w:lang w:eastAsia="ru-RU" w:bidi="ar-SY"/>
        </w:rPr>
        <w:t>بل أثبتاه وأنت لاه تلعب.</w:t>
      </w:r>
    </w:p>
    <w:p w14:paraId="17807FF2" w14:textId="77777777" w:rsidR="0038445D" w:rsidRPr="0038445D" w:rsidRDefault="0038445D" w:rsidP="00C74BA3">
      <w:pPr>
        <w:spacing w:after="160" w:line="259" w:lineRule="auto"/>
        <w:jc w:val="center"/>
        <w:rPr>
          <w:rFonts w:ascii="Arb Naskh" w:eastAsia="Times New Roman" w:hAnsi="Arb Naskh" w:cs="Traditional Arabic"/>
          <w:sz w:val="40"/>
          <w:szCs w:val="40"/>
          <w:rtl/>
          <w:lang w:eastAsia="ru-RU" w:bidi="ar-SY"/>
        </w:rPr>
      </w:pPr>
      <w:r w:rsidRPr="0038445D">
        <w:rPr>
          <w:rFonts w:ascii="Arb Naskh" w:eastAsia="Times New Roman" w:hAnsi="Arb Naskh" w:cs="Traditional Arabic"/>
          <w:sz w:val="40"/>
          <w:szCs w:val="40"/>
          <w:rtl/>
          <w:lang w:eastAsia="ru-RU" w:bidi="ar-SY"/>
        </w:rPr>
        <w:t>والروح</w:t>
      </w:r>
      <w:r w:rsidR="00C74BA3">
        <w:rPr>
          <w:rFonts w:ascii="Arb Naskh" w:eastAsia="Times New Roman" w:hAnsi="Arb Naskh" w:cs="Traditional Arabic"/>
          <w:sz w:val="40"/>
          <w:szCs w:val="40"/>
          <w:rtl/>
          <w:lang w:eastAsia="ru-RU" w:bidi="ar-SY"/>
        </w:rPr>
        <w:t xml:space="preserve"> فيك وديعة أودعتها             </w:t>
      </w:r>
      <w:r w:rsidRPr="0038445D">
        <w:rPr>
          <w:rFonts w:ascii="Arb Naskh" w:eastAsia="Times New Roman" w:hAnsi="Arb Naskh" w:cs="Traditional Arabic"/>
          <w:sz w:val="40"/>
          <w:szCs w:val="40"/>
          <w:rtl/>
          <w:lang w:eastAsia="ru-RU" w:bidi="ar-SY"/>
        </w:rPr>
        <w:t xml:space="preserve"> </w:t>
      </w:r>
      <w:r w:rsidR="00C74BA3">
        <w:rPr>
          <w:rFonts w:ascii="Arb Naskh" w:eastAsia="Times New Roman" w:hAnsi="Arb Naskh" w:cs="Traditional Arabic" w:hint="cs"/>
          <w:sz w:val="40"/>
          <w:szCs w:val="40"/>
          <w:rtl/>
          <w:lang w:eastAsia="ru-RU" w:bidi="ar-SY"/>
        </w:rPr>
        <w:t xml:space="preserve">  </w:t>
      </w:r>
      <w:r w:rsidR="00A0508B">
        <w:rPr>
          <w:rFonts w:ascii="Arb Naskh" w:eastAsia="Times New Roman" w:hAnsi="Arb Naskh" w:cs="Traditional Arabic"/>
          <w:sz w:val="40"/>
          <w:szCs w:val="40"/>
          <w:rtl/>
          <w:lang w:eastAsia="ru-RU" w:bidi="ar-SY"/>
        </w:rPr>
        <w:t xml:space="preserve"> </w:t>
      </w:r>
      <w:r w:rsidRPr="0038445D">
        <w:rPr>
          <w:rFonts w:ascii="Arb Naskh" w:eastAsia="Times New Roman" w:hAnsi="Arb Naskh" w:cs="Traditional Arabic"/>
          <w:sz w:val="40"/>
          <w:szCs w:val="40"/>
          <w:rtl/>
          <w:lang w:eastAsia="ru-RU" w:bidi="ar-SY"/>
        </w:rPr>
        <w:t>ستردها بالرغم منك وتسلب</w:t>
      </w:r>
    </w:p>
    <w:p w14:paraId="37B9372A" w14:textId="77777777" w:rsidR="0038445D" w:rsidRPr="0038445D" w:rsidRDefault="0038445D" w:rsidP="00C74BA3">
      <w:pPr>
        <w:spacing w:after="160" w:line="259" w:lineRule="auto"/>
        <w:jc w:val="center"/>
        <w:rPr>
          <w:rFonts w:ascii="Arb Naskh" w:eastAsia="Times New Roman" w:hAnsi="Arb Naskh" w:cs="Traditional Arabic"/>
          <w:sz w:val="40"/>
          <w:szCs w:val="40"/>
          <w:rtl/>
          <w:lang w:eastAsia="ru-RU" w:bidi="ar-SY"/>
        </w:rPr>
      </w:pPr>
      <w:r w:rsidRPr="0038445D">
        <w:rPr>
          <w:rFonts w:ascii="Arb Naskh" w:eastAsia="Times New Roman" w:hAnsi="Arb Naskh" w:cs="Traditional Arabic"/>
          <w:sz w:val="40"/>
          <w:szCs w:val="40"/>
          <w:rtl/>
          <w:lang w:eastAsia="ru-RU" w:bidi="ar-SY"/>
        </w:rPr>
        <w:t>وغرور دنياك ا</w:t>
      </w:r>
      <w:r w:rsidR="00A0508B">
        <w:rPr>
          <w:rFonts w:ascii="Arb Naskh" w:eastAsia="Times New Roman" w:hAnsi="Arb Naskh" w:cs="Traditional Arabic"/>
          <w:sz w:val="40"/>
          <w:szCs w:val="40"/>
          <w:rtl/>
          <w:lang w:eastAsia="ru-RU" w:bidi="ar-SY"/>
        </w:rPr>
        <w:t xml:space="preserve">لتي تسعى لها                  </w:t>
      </w:r>
      <w:r w:rsidRPr="0038445D">
        <w:rPr>
          <w:rFonts w:ascii="Arb Naskh" w:eastAsia="Times New Roman" w:hAnsi="Arb Naskh" w:cs="Traditional Arabic"/>
          <w:sz w:val="40"/>
          <w:szCs w:val="40"/>
          <w:rtl/>
          <w:lang w:eastAsia="ru-RU" w:bidi="ar-SY"/>
        </w:rPr>
        <w:t xml:space="preserve"> دار حقيقتها متاع يذهب</w:t>
      </w:r>
    </w:p>
    <w:p w14:paraId="57860E56" w14:textId="77777777" w:rsidR="0038445D" w:rsidRPr="0038445D" w:rsidRDefault="0038445D" w:rsidP="00C74BA3">
      <w:pPr>
        <w:spacing w:after="160" w:line="259" w:lineRule="auto"/>
        <w:jc w:val="center"/>
        <w:rPr>
          <w:rFonts w:ascii="Arb Naskh" w:eastAsia="Times New Roman" w:hAnsi="Arb Naskh" w:cs="Traditional Arabic"/>
          <w:sz w:val="40"/>
          <w:szCs w:val="40"/>
          <w:rtl/>
          <w:lang w:eastAsia="ru-RU" w:bidi="ar-SY"/>
        </w:rPr>
      </w:pPr>
      <w:r w:rsidRPr="0038445D">
        <w:rPr>
          <w:rFonts w:ascii="Arb Naskh" w:eastAsia="Times New Roman" w:hAnsi="Arb Naskh" w:cs="Traditional Arabic"/>
          <w:sz w:val="40"/>
          <w:szCs w:val="40"/>
          <w:rtl/>
          <w:lang w:eastAsia="ru-RU" w:bidi="ar-SY"/>
        </w:rPr>
        <w:t>والليل فاعلم والنهار كلاهما                    أنفاسنا فيها تعد وتحسب</w:t>
      </w:r>
      <w:r w:rsidRPr="0038445D">
        <w:rPr>
          <w:rFonts w:ascii="Arb Naskh" w:eastAsia="Times New Roman" w:hAnsi="Arb Naskh" w:cs="Traditional Arabic" w:hint="cs"/>
          <w:sz w:val="40"/>
          <w:szCs w:val="40"/>
          <w:rtl/>
          <w:lang w:eastAsia="ru-RU" w:bidi="ar-SY"/>
        </w:rPr>
        <w:t>.</w:t>
      </w:r>
    </w:p>
    <w:p w14:paraId="4CE0EF67" w14:textId="77777777" w:rsidR="00A0508B" w:rsidRDefault="00C74BA3" w:rsidP="00565520">
      <w:pPr>
        <w:spacing w:after="160" w:line="259" w:lineRule="auto"/>
        <w:jc w:val="mediumKashida"/>
        <w:rPr>
          <w:rFonts w:ascii="Arb Naskh" w:eastAsia="Times New Roman" w:hAnsi="Arb Naskh" w:cs="Traditional Arabic"/>
          <w:sz w:val="40"/>
          <w:szCs w:val="40"/>
          <w:rtl/>
          <w:lang w:eastAsia="ru-RU" w:bidi="ar-SY"/>
        </w:rPr>
      </w:pPr>
      <w:r w:rsidRPr="00C74BA3">
        <w:rPr>
          <w:rFonts w:ascii="Arb Naskh" w:eastAsia="Times New Roman" w:hAnsi="Arb Naskh" w:cs="Traditional Arabic"/>
          <w:b/>
          <w:bCs/>
          <w:sz w:val="40"/>
          <w:szCs w:val="40"/>
          <w:rtl/>
          <w:lang w:eastAsia="ru-RU" w:bidi="ar-SY"/>
        </w:rPr>
        <w:t>يا شبان التوبة</w:t>
      </w:r>
      <w:r w:rsidR="00FE6350">
        <w:rPr>
          <w:rFonts w:ascii="Arb Naskh" w:eastAsia="Times New Roman" w:hAnsi="Arb Naskh" w:cs="Traditional Arabic" w:hint="cs"/>
          <w:b/>
          <w:bCs/>
          <w:sz w:val="40"/>
          <w:szCs w:val="40"/>
          <w:rtl/>
          <w:lang w:eastAsia="ru-RU" w:bidi="ar-SY"/>
        </w:rPr>
        <w:t>:</w:t>
      </w:r>
      <w:r w:rsidRPr="00C74BA3">
        <w:rPr>
          <w:rFonts w:ascii="Arb Naskh" w:eastAsia="Times New Roman" w:hAnsi="Arb Naskh" w:cs="Traditional Arabic"/>
          <w:sz w:val="40"/>
          <w:szCs w:val="40"/>
          <w:rtl/>
          <w:lang w:eastAsia="ru-RU" w:bidi="ar-SY"/>
        </w:rPr>
        <w:t xml:space="preserve"> لا</w:t>
      </w:r>
      <w:r>
        <w:rPr>
          <w:rFonts w:ascii="Arb Naskh" w:eastAsia="Times New Roman" w:hAnsi="Arb Naskh" w:cs="Traditional Arabic" w:hint="cs"/>
          <w:sz w:val="40"/>
          <w:szCs w:val="40"/>
          <w:rtl/>
          <w:lang w:eastAsia="ru-RU" w:bidi="ar-SY"/>
        </w:rPr>
        <w:t xml:space="preserve"> </w:t>
      </w:r>
      <w:r w:rsidRPr="00C74BA3">
        <w:rPr>
          <w:rFonts w:ascii="Arb Naskh" w:eastAsia="Times New Roman" w:hAnsi="Arb Naskh" w:cs="Traditional Arabic"/>
          <w:sz w:val="40"/>
          <w:szCs w:val="40"/>
          <w:rtl/>
          <w:lang w:eastAsia="ru-RU" w:bidi="ar-SY"/>
        </w:rPr>
        <w:t>ترجعوا إلى ارتضاع ثدي الهوى من بعد الفطام، فالرضاع إن</w:t>
      </w:r>
      <w:r w:rsidR="00E359C6">
        <w:rPr>
          <w:rFonts w:ascii="Arb Naskh" w:eastAsia="Times New Roman" w:hAnsi="Arb Naskh" w:cs="Traditional Arabic" w:hint="cs"/>
          <w:sz w:val="40"/>
          <w:szCs w:val="40"/>
          <w:rtl/>
          <w:lang w:eastAsia="ru-RU" w:bidi="ar-SY"/>
        </w:rPr>
        <w:t>َّ</w:t>
      </w:r>
      <w:r w:rsidRPr="00C74BA3">
        <w:rPr>
          <w:rFonts w:ascii="Arb Naskh" w:eastAsia="Times New Roman" w:hAnsi="Arb Naskh" w:cs="Traditional Arabic"/>
          <w:sz w:val="40"/>
          <w:szCs w:val="40"/>
          <w:rtl/>
          <w:lang w:eastAsia="ru-RU" w:bidi="ar-SY"/>
        </w:rPr>
        <w:t>ما يصلح للأطفال لا للرجال، ولكن لا بد من الصبر على مرارة الفطام، فإن صبرتم تعوضتم عن لذة الهوى بحلاوة الإيمان في القلوب، من ترك شيئا لله ل</w:t>
      </w:r>
      <w:r w:rsidR="00BB51B2">
        <w:rPr>
          <w:rFonts w:ascii="Arb Naskh" w:eastAsia="Times New Roman" w:hAnsi="Arb Naskh" w:cs="Traditional Arabic"/>
          <w:sz w:val="40"/>
          <w:szCs w:val="40"/>
          <w:rtl/>
          <w:lang w:eastAsia="ru-RU" w:bidi="ar-SY"/>
        </w:rPr>
        <w:t>م يجد فقده عوضه الله خيرا</w:t>
      </w:r>
      <w:r w:rsidR="00BB51B2">
        <w:rPr>
          <w:rFonts w:ascii="Arb Naskh" w:eastAsia="Times New Roman" w:hAnsi="Arb Naskh" w:cs="Traditional Arabic" w:hint="cs"/>
          <w:sz w:val="40"/>
          <w:szCs w:val="40"/>
          <w:rtl/>
          <w:lang w:eastAsia="ru-RU" w:bidi="ar-SY"/>
        </w:rPr>
        <w:t>ً</w:t>
      </w:r>
      <w:r w:rsidR="00BB51B2">
        <w:rPr>
          <w:rFonts w:ascii="Arb Naskh" w:eastAsia="Times New Roman" w:hAnsi="Arb Naskh" w:cs="Traditional Arabic"/>
          <w:sz w:val="40"/>
          <w:szCs w:val="40"/>
          <w:rtl/>
          <w:lang w:eastAsia="ru-RU" w:bidi="ar-SY"/>
        </w:rPr>
        <w:t xml:space="preserve"> منه</w:t>
      </w:r>
      <w:r w:rsidR="00FE6350">
        <w:rPr>
          <w:rFonts w:ascii="Arb Naskh" w:eastAsia="Times New Roman" w:hAnsi="Arb Naskh" w:cs="Traditional Arabic"/>
          <w:sz w:val="40"/>
          <w:szCs w:val="40"/>
          <w:rtl/>
          <w:lang w:eastAsia="ru-RU" w:bidi="ar-SY"/>
        </w:rPr>
        <w:t>:</w:t>
      </w:r>
      <w:r w:rsidR="00BB51B2">
        <w:rPr>
          <w:rFonts w:ascii="Arb Naskh" w:eastAsia="Times New Roman" w:hAnsi="Arb Naskh" w:cs="Traditional Arabic"/>
          <w:sz w:val="40"/>
          <w:szCs w:val="40"/>
          <w:rtl/>
          <w:lang w:eastAsia="ru-RU" w:bidi="ar-SY"/>
        </w:rPr>
        <w:t xml:space="preserve"> </w:t>
      </w:r>
      <w:r w:rsidR="00BB51B2" w:rsidRPr="00BB51B2">
        <w:rPr>
          <w:rFonts w:hint="cs"/>
          <w:sz w:val="36"/>
          <w:szCs w:val="36"/>
          <w:rtl/>
        </w:rPr>
        <w:t>{</w:t>
      </w:r>
      <w:r w:rsidR="00BB51B2" w:rsidRPr="00BB51B2">
        <w:rPr>
          <w:sz w:val="36"/>
          <w:szCs w:val="36"/>
          <w:rtl/>
          <w:lang w:eastAsia="ru-RU" w:bidi="ar-SY"/>
        </w:rPr>
        <w:t xml:space="preserve"> إِنْ يَعْلَمِ اللَّهُ فِي قُلُوبِكُمْ خَيْرًا يُؤْتِكُمْ خَيْرًا مِمَّا أُخِذَ مِنْكُمْ وَيَغْفِرْ لَكُمْ</w:t>
      </w:r>
      <w:r w:rsidR="00BB51B2" w:rsidRPr="00BB51B2">
        <w:rPr>
          <w:rFonts w:hint="cs"/>
          <w:sz w:val="36"/>
          <w:szCs w:val="36"/>
          <w:rtl/>
        </w:rPr>
        <w:t>}،</w:t>
      </w:r>
      <w:r w:rsidRPr="00BB51B2">
        <w:rPr>
          <w:sz w:val="36"/>
          <w:szCs w:val="36"/>
          <w:rtl/>
        </w:rPr>
        <w:t xml:space="preserve"> </w:t>
      </w:r>
      <w:r w:rsidRPr="00C74BA3">
        <w:rPr>
          <w:rFonts w:ascii="Arb Naskh" w:eastAsia="Times New Roman" w:hAnsi="Arb Naskh" w:cs="Traditional Arabic"/>
          <w:sz w:val="40"/>
          <w:szCs w:val="40"/>
          <w:rtl/>
          <w:lang w:eastAsia="ru-RU" w:bidi="ar-SY"/>
        </w:rPr>
        <w:t>وفي الحديث</w:t>
      </w:r>
      <w:r w:rsidR="00FE6350">
        <w:rPr>
          <w:rFonts w:ascii="Arb Naskh" w:eastAsia="Times New Roman" w:hAnsi="Arb Naskh" w:cs="Traditional Arabic"/>
          <w:sz w:val="40"/>
          <w:szCs w:val="40"/>
          <w:rtl/>
          <w:lang w:eastAsia="ru-RU" w:bidi="ar-SY"/>
        </w:rPr>
        <w:t>:</w:t>
      </w:r>
      <w:r w:rsidR="00A0508B">
        <w:rPr>
          <w:rFonts w:ascii="Arb Naskh" w:eastAsia="Times New Roman" w:hAnsi="Arb Naskh" w:cs="Traditional Arabic"/>
          <w:sz w:val="40"/>
          <w:szCs w:val="40"/>
          <w:rtl/>
          <w:lang w:eastAsia="ru-RU" w:bidi="ar-SY"/>
        </w:rPr>
        <w:t xml:space="preserve"> </w:t>
      </w:r>
      <w:r w:rsidR="00A0508B">
        <w:rPr>
          <w:rFonts w:ascii="Arb Naskh" w:eastAsia="Times New Roman" w:hAnsi="Arb Naskh" w:cs="Traditional Arabic" w:hint="cs"/>
          <w:sz w:val="40"/>
          <w:szCs w:val="40"/>
          <w:rtl/>
          <w:lang w:eastAsia="ru-RU" w:bidi="ar-SY"/>
        </w:rPr>
        <w:t>"</w:t>
      </w:r>
      <w:r w:rsidRPr="00C74BA3">
        <w:rPr>
          <w:rFonts w:ascii="Arb Naskh" w:eastAsia="Times New Roman" w:hAnsi="Arb Naskh" w:cs="Traditional Arabic"/>
          <w:sz w:val="40"/>
          <w:szCs w:val="40"/>
          <w:rtl/>
          <w:lang w:eastAsia="ru-RU" w:bidi="ar-SY"/>
        </w:rPr>
        <w:t>النظر سهم مسموم من سهام إبليس، من تركه من خوف الله أ</w:t>
      </w:r>
      <w:r w:rsidR="00A0508B">
        <w:rPr>
          <w:rFonts w:ascii="Arb Naskh" w:eastAsia="Times New Roman" w:hAnsi="Arb Naskh" w:cs="Traditional Arabic"/>
          <w:sz w:val="40"/>
          <w:szCs w:val="40"/>
          <w:rtl/>
          <w:lang w:eastAsia="ru-RU" w:bidi="ar-SY"/>
        </w:rPr>
        <w:t>عطاه إيمانا يجد حلاوته في قلبه</w:t>
      </w:r>
      <w:r w:rsidR="00A0508B">
        <w:rPr>
          <w:rFonts w:ascii="Arb Naskh" w:eastAsia="Times New Roman" w:hAnsi="Arb Naskh" w:cs="Traditional Arabic" w:hint="cs"/>
          <w:sz w:val="40"/>
          <w:szCs w:val="40"/>
          <w:rtl/>
          <w:lang w:eastAsia="ru-RU" w:bidi="ar-SY"/>
        </w:rPr>
        <w:t xml:space="preserve">" </w:t>
      </w:r>
      <w:r w:rsidRPr="00C74BA3">
        <w:rPr>
          <w:rFonts w:ascii="Arb Naskh" w:eastAsia="Times New Roman" w:hAnsi="Arb Naskh" w:cs="Traditional Arabic"/>
          <w:sz w:val="40"/>
          <w:szCs w:val="40"/>
          <w:rtl/>
          <w:lang w:eastAsia="ru-RU" w:bidi="ar-SY"/>
        </w:rPr>
        <w:t xml:space="preserve">خرجه الإمام أحمد. </w:t>
      </w:r>
      <w:r w:rsidR="00565520">
        <w:rPr>
          <w:rStyle w:val="a5"/>
          <w:rFonts w:ascii="Arb Naskh" w:eastAsia="Times New Roman" w:hAnsi="Arb Naskh" w:cs="Traditional Arabic"/>
          <w:sz w:val="40"/>
          <w:szCs w:val="40"/>
          <w:rtl/>
          <w:lang w:eastAsia="ru-RU" w:bidi="ar-SY"/>
        </w:rPr>
        <w:footnoteReference w:id="35"/>
      </w:r>
    </w:p>
    <w:p w14:paraId="6C4D2D6A" w14:textId="77777777" w:rsidR="00C74BA3" w:rsidRPr="00C74BA3" w:rsidRDefault="00C74BA3" w:rsidP="00BB51B2">
      <w:pPr>
        <w:spacing w:after="160" w:line="259" w:lineRule="auto"/>
        <w:jc w:val="mediumKashida"/>
        <w:rPr>
          <w:rFonts w:ascii="Arb Naskh" w:eastAsia="Times New Roman" w:hAnsi="Arb Naskh" w:cs="Traditional Arabic"/>
          <w:sz w:val="40"/>
          <w:szCs w:val="40"/>
          <w:rtl/>
          <w:lang w:eastAsia="ru-RU" w:bidi="ar-SY"/>
        </w:rPr>
      </w:pPr>
      <w:r w:rsidRPr="00C74BA3">
        <w:rPr>
          <w:rFonts w:ascii="Arb Naskh" w:eastAsia="Times New Roman" w:hAnsi="Arb Naskh" w:cs="Traditional Arabic"/>
          <w:sz w:val="40"/>
          <w:szCs w:val="40"/>
          <w:rtl/>
          <w:lang w:eastAsia="ru-RU" w:bidi="ar-SY"/>
        </w:rPr>
        <w:lastRenderedPageBreak/>
        <w:t>وهذا الخطاب للشباب، فأما الشيخ إذا عاود المعاصي بعد انقضاء رمضان فهو أقبح وأقبح، لأن الشباب يؤمل معاودة التوبة في آخر عمره، وهو مخاطر، فإن الموت قد يعاجله وقد يطرقه بغتة، وأم</w:t>
      </w:r>
      <w:r w:rsidR="00FB0772">
        <w:rPr>
          <w:rFonts w:ascii="Arb Naskh" w:eastAsia="Times New Roman" w:hAnsi="Arb Naskh" w:cs="Traditional Arabic" w:hint="cs"/>
          <w:sz w:val="40"/>
          <w:szCs w:val="40"/>
          <w:rtl/>
          <w:lang w:eastAsia="ru-RU" w:bidi="ar-SY"/>
        </w:rPr>
        <w:t>َّ</w:t>
      </w:r>
      <w:r w:rsidRPr="00C74BA3">
        <w:rPr>
          <w:rFonts w:ascii="Arb Naskh" w:eastAsia="Times New Roman" w:hAnsi="Arb Naskh" w:cs="Traditional Arabic"/>
          <w:sz w:val="40"/>
          <w:szCs w:val="40"/>
          <w:rtl/>
          <w:lang w:eastAsia="ru-RU" w:bidi="ar-SY"/>
        </w:rPr>
        <w:t>ا الشيخ فقد شارف مركبه على ساحل بحر المنون فماذا يؤمل؟!.</w:t>
      </w:r>
    </w:p>
    <w:p w14:paraId="67D42408" w14:textId="77777777" w:rsidR="00C74BA3" w:rsidRPr="00C74BA3" w:rsidRDefault="00C74BA3" w:rsidP="00211DEE">
      <w:pPr>
        <w:spacing w:after="160" w:line="259" w:lineRule="auto"/>
        <w:jc w:val="center"/>
        <w:rPr>
          <w:rFonts w:ascii="Arb Naskh" w:eastAsia="Times New Roman" w:hAnsi="Arb Naskh" w:cs="Traditional Arabic"/>
          <w:sz w:val="40"/>
          <w:szCs w:val="40"/>
          <w:rtl/>
          <w:lang w:eastAsia="ru-RU" w:bidi="ar-SY"/>
        </w:rPr>
      </w:pPr>
      <w:r w:rsidRPr="00C74BA3">
        <w:rPr>
          <w:rFonts w:ascii="Arb Naskh" w:eastAsia="Times New Roman" w:hAnsi="Arb Naskh" w:cs="Traditional Arabic"/>
          <w:sz w:val="40"/>
          <w:szCs w:val="40"/>
          <w:rtl/>
          <w:lang w:eastAsia="ru-RU" w:bidi="ar-SY"/>
        </w:rPr>
        <w:t>نعى لك ظل الشباب المشيب ... ونادتك باسم سواك الخطوب</w:t>
      </w:r>
    </w:p>
    <w:p w14:paraId="50772FBB" w14:textId="77777777" w:rsidR="00C74BA3" w:rsidRPr="00C74BA3" w:rsidRDefault="00C74BA3" w:rsidP="00211DEE">
      <w:pPr>
        <w:spacing w:after="160" w:line="259" w:lineRule="auto"/>
        <w:jc w:val="center"/>
        <w:rPr>
          <w:rFonts w:ascii="Arb Naskh" w:eastAsia="Times New Roman" w:hAnsi="Arb Naskh" w:cs="Traditional Arabic"/>
          <w:sz w:val="40"/>
          <w:szCs w:val="40"/>
          <w:rtl/>
          <w:lang w:eastAsia="ru-RU" w:bidi="ar-SY"/>
        </w:rPr>
      </w:pPr>
      <w:r w:rsidRPr="00C74BA3">
        <w:rPr>
          <w:rFonts w:ascii="Arb Naskh" w:eastAsia="Times New Roman" w:hAnsi="Arb Naskh" w:cs="Traditional Arabic"/>
          <w:sz w:val="40"/>
          <w:szCs w:val="40"/>
          <w:rtl/>
          <w:lang w:eastAsia="ru-RU" w:bidi="ar-SY"/>
        </w:rPr>
        <w:t>فكن مستعدا لداعي الفناء ... فكل الذي هو</w:t>
      </w:r>
      <w:r>
        <w:rPr>
          <w:rFonts w:ascii="Arb Naskh" w:eastAsia="Times New Roman" w:hAnsi="Arb Naskh" w:cs="Traditional Arabic" w:hint="cs"/>
          <w:sz w:val="40"/>
          <w:szCs w:val="40"/>
          <w:rtl/>
          <w:lang w:eastAsia="ru-RU" w:bidi="ar-SY"/>
        </w:rPr>
        <w:t xml:space="preserve"> </w:t>
      </w:r>
      <w:r w:rsidRPr="00C74BA3">
        <w:rPr>
          <w:rFonts w:ascii="Arb Naskh" w:eastAsia="Times New Roman" w:hAnsi="Arb Naskh" w:cs="Traditional Arabic"/>
          <w:sz w:val="40"/>
          <w:szCs w:val="40"/>
          <w:rtl/>
          <w:lang w:eastAsia="ru-RU" w:bidi="ar-SY"/>
        </w:rPr>
        <w:t>آت قريب</w:t>
      </w:r>
    </w:p>
    <w:p w14:paraId="076EF732" w14:textId="77777777" w:rsidR="00C74BA3" w:rsidRPr="00C74BA3" w:rsidRDefault="00C74BA3" w:rsidP="00211DEE">
      <w:pPr>
        <w:spacing w:after="160" w:line="259" w:lineRule="auto"/>
        <w:jc w:val="center"/>
        <w:rPr>
          <w:rFonts w:ascii="Arb Naskh" w:eastAsia="Times New Roman" w:hAnsi="Arb Naskh" w:cs="Traditional Arabic"/>
          <w:sz w:val="40"/>
          <w:szCs w:val="40"/>
          <w:rtl/>
          <w:lang w:eastAsia="ru-RU" w:bidi="ar-SY"/>
        </w:rPr>
      </w:pPr>
      <w:r w:rsidRPr="00C74BA3">
        <w:rPr>
          <w:rFonts w:ascii="Arb Naskh" w:eastAsia="Times New Roman" w:hAnsi="Arb Naskh" w:cs="Traditional Arabic"/>
          <w:sz w:val="40"/>
          <w:szCs w:val="40"/>
          <w:rtl/>
          <w:lang w:eastAsia="ru-RU" w:bidi="ar-SY"/>
        </w:rPr>
        <w:t>ألسنا نرى شهوات النفو ... س تفنى وتبقى علينا الذنوب</w:t>
      </w:r>
    </w:p>
    <w:p w14:paraId="470DFFF9" w14:textId="77777777" w:rsidR="00C74BA3" w:rsidRDefault="00C74BA3" w:rsidP="00211DEE">
      <w:pPr>
        <w:spacing w:after="160" w:line="259" w:lineRule="auto"/>
        <w:jc w:val="center"/>
        <w:rPr>
          <w:rFonts w:ascii="Arb Naskh" w:eastAsia="Times New Roman" w:hAnsi="Arb Naskh" w:cs="Traditional Arabic"/>
          <w:sz w:val="40"/>
          <w:szCs w:val="40"/>
          <w:rtl/>
          <w:lang w:eastAsia="ru-RU" w:bidi="ar-SY"/>
        </w:rPr>
      </w:pPr>
      <w:r w:rsidRPr="00C74BA3">
        <w:rPr>
          <w:rFonts w:ascii="Arb Naskh" w:eastAsia="Times New Roman" w:hAnsi="Arb Naskh" w:cs="Traditional Arabic"/>
          <w:sz w:val="40"/>
          <w:szCs w:val="40"/>
          <w:rtl/>
          <w:lang w:eastAsia="ru-RU" w:bidi="ar-SY"/>
        </w:rPr>
        <w:t>يخاف على نفسه من يتوب ... فكيف يكون الذي لا يتوب</w:t>
      </w:r>
      <w:r>
        <w:rPr>
          <w:rFonts w:ascii="Arb Naskh" w:eastAsia="Times New Roman" w:hAnsi="Arb Naskh" w:cs="Traditional Arabic" w:hint="cs"/>
          <w:sz w:val="40"/>
          <w:szCs w:val="40"/>
          <w:rtl/>
          <w:lang w:eastAsia="ru-RU" w:bidi="ar-SY"/>
        </w:rPr>
        <w:t>"</w:t>
      </w:r>
      <w:r>
        <w:rPr>
          <w:rStyle w:val="a5"/>
          <w:rFonts w:ascii="Arb Naskh" w:eastAsia="Times New Roman" w:hAnsi="Arb Naskh" w:cs="Traditional Arabic"/>
          <w:sz w:val="40"/>
          <w:szCs w:val="40"/>
          <w:rtl/>
          <w:lang w:eastAsia="ru-RU" w:bidi="ar-SY"/>
        </w:rPr>
        <w:footnoteReference w:id="36"/>
      </w:r>
    </w:p>
    <w:p w14:paraId="7F21BFE1" w14:textId="77777777" w:rsidR="00A0508B" w:rsidRDefault="00A0508B" w:rsidP="00211DEE">
      <w:pPr>
        <w:spacing w:after="160" w:line="259" w:lineRule="auto"/>
        <w:jc w:val="center"/>
        <w:rPr>
          <w:rFonts w:ascii="Arb Naskh" w:eastAsia="Times New Roman" w:hAnsi="Arb Naskh" w:cs="Traditional Arabic"/>
          <w:sz w:val="40"/>
          <w:szCs w:val="40"/>
          <w:rtl/>
          <w:lang w:eastAsia="ru-RU" w:bidi="ar-SY"/>
        </w:rPr>
      </w:pPr>
    </w:p>
    <w:p w14:paraId="4CCB256E" w14:textId="48E1916F" w:rsidR="00A77532" w:rsidRDefault="00A77532">
      <w:pPr>
        <w:bidi w:val="0"/>
        <w:rPr>
          <w:rFonts w:ascii="Arb Naskh" w:eastAsia="Times New Roman" w:hAnsi="Arb Naskh" w:cs="Traditional Arabic"/>
          <w:sz w:val="40"/>
          <w:szCs w:val="40"/>
          <w:rtl/>
          <w:lang w:eastAsia="ru-RU" w:bidi="ar-SY"/>
        </w:rPr>
      </w:pPr>
      <w:r>
        <w:rPr>
          <w:rFonts w:ascii="Arb Naskh" w:eastAsia="Times New Roman" w:hAnsi="Arb Naskh" w:cs="Traditional Arabic"/>
          <w:sz w:val="40"/>
          <w:szCs w:val="40"/>
          <w:rtl/>
          <w:lang w:eastAsia="ru-RU" w:bidi="ar-SY"/>
        </w:rPr>
        <w:br w:type="page"/>
      </w:r>
    </w:p>
    <w:p w14:paraId="2867CF32" w14:textId="77777777" w:rsidR="00A0508B" w:rsidRPr="00211DEE" w:rsidRDefault="00A0508B" w:rsidP="00565520">
      <w:pPr>
        <w:spacing w:after="160" w:line="259" w:lineRule="auto"/>
        <w:rPr>
          <w:rFonts w:ascii="Arb Naskh" w:eastAsia="Times New Roman" w:hAnsi="Arb Naskh" w:cs="Traditional Arabic"/>
          <w:sz w:val="40"/>
          <w:szCs w:val="40"/>
          <w:rtl/>
          <w:lang w:eastAsia="ru-RU" w:bidi="ar-SY"/>
        </w:rPr>
      </w:pPr>
    </w:p>
    <w:p w14:paraId="318469A9" w14:textId="77777777" w:rsidR="0038445D" w:rsidRPr="0038445D" w:rsidRDefault="00BB51B2" w:rsidP="008E32CE">
      <w:pPr>
        <w:spacing w:after="160" w:line="259" w:lineRule="auto"/>
        <w:jc w:val="mediumKashida"/>
        <w:rPr>
          <w:rFonts w:ascii="Traditional Arabic" w:eastAsia="Times New Roman" w:hAnsi="Traditional Arabic" w:cs="Traditional Arabic"/>
          <w:sz w:val="40"/>
          <w:szCs w:val="40"/>
          <w:rtl/>
        </w:rPr>
      </w:pPr>
      <w:r>
        <w:rPr>
          <w:rFonts w:ascii="Traditional Arabic" w:eastAsia="Times New Roman" w:hAnsi="Traditional Arabic" w:cs="Traditional Arabic"/>
          <w:color w:val="FF0000"/>
          <w:sz w:val="40"/>
          <w:szCs w:val="40"/>
        </w:rPr>
        <w:t>3</w:t>
      </w:r>
      <w:r w:rsidR="0038445D" w:rsidRPr="0038445D">
        <w:rPr>
          <w:rFonts w:ascii="Traditional Arabic" w:eastAsia="Times New Roman" w:hAnsi="Traditional Arabic" w:cs="Traditional Arabic" w:hint="cs"/>
          <w:color w:val="FF0000"/>
          <w:sz w:val="40"/>
          <w:szCs w:val="40"/>
          <w:rtl/>
        </w:rPr>
        <w:t>-</w:t>
      </w:r>
      <w:r w:rsidR="0038445D" w:rsidRPr="0038445D">
        <w:rPr>
          <w:rFonts w:cs="DecoType Naskh" w:hint="cs"/>
          <w:color w:val="C00000"/>
          <w:sz w:val="40"/>
          <w:szCs w:val="40"/>
          <w:rtl/>
        </w:rPr>
        <w:t xml:space="preserve"> </w:t>
      </w:r>
      <w:r w:rsidR="008E32CE">
        <w:rPr>
          <w:rFonts w:cs="DecoType Naskh" w:hint="cs"/>
          <w:color w:val="C00000"/>
          <w:sz w:val="40"/>
          <w:szCs w:val="40"/>
          <w:rtl/>
        </w:rPr>
        <w:t>استغلال الوقت بالطاعات.</w:t>
      </w:r>
    </w:p>
    <w:p w14:paraId="3FD65096" w14:textId="77777777" w:rsidR="0038445D" w:rsidRPr="0038445D" w:rsidRDefault="0038445D" w:rsidP="0038445D">
      <w:pPr>
        <w:jc w:val="mediumKashida"/>
        <w:rPr>
          <w:rFonts w:ascii="Arb Naskh" w:eastAsia="Times New Roman" w:hAnsi="Arb Naskh" w:cs="Traditional Arabic"/>
          <w:sz w:val="40"/>
          <w:szCs w:val="40"/>
          <w:rtl/>
          <w:lang w:eastAsia="ru-RU"/>
        </w:rPr>
      </w:pPr>
      <w:r w:rsidRPr="0038445D">
        <w:rPr>
          <w:rFonts w:ascii="Arb Naskh" w:eastAsia="Times New Roman" w:hAnsi="Arb Naskh" w:cs="Traditional Arabic" w:hint="cs"/>
          <w:sz w:val="40"/>
          <w:szCs w:val="40"/>
          <w:rtl/>
          <w:lang w:eastAsia="ru-RU"/>
        </w:rPr>
        <w:t>وم</w:t>
      </w:r>
      <w:r w:rsidR="008E32CE">
        <w:rPr>
          <w:rFonts w:ascii="Arb Naskh" w:eastAsia="Times New Roman" w:hAnsi="Arb Naskh" w:cs="Traditional Arabic" w:hint="cs"/>
          <w:sz w:val="40"/>
          <w:szCs w:val="40"/>
          <w:rtl/>
          <w:lang w:eastAsia="ru-RU"/>
        </w:rPr>
        <w:t>ن أعظم نعم الله على العبد الصحة والفراغ؛</w:t>
      </w:r>
      <w:r w:rsidRPr="0038445D">
        <w:rPr>
          <w:rFonts w:ascii="Arb Naskh" w:eastAsia="Times New Roman" w:hAnsi="Arb Naskh" w:cs="Traditional Arabic" w:hint="cs"/>
          <w:sz w:val="40"/>
          <w:szCs w:val="40"/>
          <w:rtl/>
          <w:lang w:eastAsia="ru-RU"/>
        </w:rPr>
        <w:t xml:space="preserve"> وأريد منك أي</w:t>
      </w:r>
      <w:r w:rsidR="008E32CE">
        <w:rPr>
          <w:rFonts w:ascii="Arb Naskh" w:eastAsia="Times New Roman" w:hAnsi="Arb Naskh" w:cs="Traditional Arabic" w:hint="cs"/>
          <w:sz w:val="40"/>
          <w:szCs w:val="40"/>
          <w:rtl/>
          <w:lang w:eastAsia="ru-RU"/>
        </w:rPr>
        <w:t>ُّ</w:t>
      </w:r>
      <w:r w:rsidRPr="0038445D">
        <w:rPr>
          <w:rFonts w:ascii="Arb Naskh" w:eastAsia="Times New Roman" w:hAnsi="Arb Naskh" w:cs="Traditional Arabic" w:hint="cs"/>
          <w:sz w:val="40"/>
          <w:szCs w:val="40"/>
          <w:rtl/>
          <w:lang w:eastAsia="ru-RU"/>
        </w:rPr>
        <w:t>ها الأ</w:t>
      </w:r>
      <w:r w:rsidRPr="0038445D">
        <w:rPr>
          <w:rFonts w:ascii="Arb Naskh" w:eastAsia="Times New Roman" w:hAnsi="Arb Naskh" w:cs="Traditional Arabic" w:hint="eastAsia"/>
          <w:sz w:val="40"/>
          <w:szCs w:val="40"/>
          <w:rtl/>
          <w:lang w:eastAsia="ru-RU"/>
        </w:rPr>
        <w:t>خ</w:t>
      </w:r>
      <w:r w:rsidRPr="0038445D">
        <w:rPr>
          <w:rFonts w:ascii="Arb Naskh" w:eastAsia="Times New Roman" w:hAnsi="Arb Naskh" w:cs="Traditional Arabic" w:hint="cs"/>
          <w:sz w:val="40"/>
          <w:szCs w:val="40"/>
          <w:rtl/>
          <w:lang w:eastAsia="ru-RU"/>
        </w:rPr>
        <w:t xml:space="preserve"> الحبيب أن تستغل وقتك بطاعة الله في أي</w:t>
      </w:r>
      <w:r w:rsidR="000C79FB">
        <w:rPr>
          <w:rFonts w:ascii="Arb Naskh" w:eastAsia="Times New Roman" w:hAnsi="Arb Naskh" w:cs="Traditional Arabic" w:hint="cs"/>
          <w:sz w:val="40"/>
          <w:szCs w:val="40"/>
          <w:rtl/>
          <w:lang w:eastAsia="ru-RU"/>
        </w:rPr>
        <w:t>ّ</w:t>
      </w:r>
      <w:r w:rsidRPr="0038445D">
        <w:rPr>
          <w:rFonts w:ascii="Arb Naskh" w:eastAsia="Times New Roman" w:hAnsi="Arb Naskh" w:cs="Traditional Arabic" w:hint="cs"/>
          <w:sz w:val="40"/>
          <w:szCs w:val="40"/>
          <w:rtl/>
          <w:lang w:eastAsia="ru-RU"/>
        </w:rPr>
        <w:t xml:space="preserve"> مكان</w:t>
      </w:r>
      <w:r w:rsidR="000C79FB">
        <w:rPr>
          <w:rFonts w:ascii="Arb Naskh" w:eastAsia="Times New Roman" w:hAnsi="Arb Naskh" w:cs="Traditional Arabic" w:hint="cs"/>
          <w:sz w:val="40"/>
          <w:szCs w:val="40"/>
          <w:rtl/>
          <w:lang w:eastAsia="ru-RU"/>
        </w:rPr>
        <w:t>ٍ</w:t>
      </w:r>
      <w:r w:rsidRPr="0038445D">
        <w:rPr>
          <w:rFonts w:ascii="Arb Naskh" w:eastAsia="Times New Roman" w:hAnsi="Arb Naskh" w:cs="Traditional Arabic" w:hint="cs"/>
          <w:sz w:val="40"/>
          <w:szCs w:val="40"/>
          <w:rtl/>
          <w:lang w:eastAsia="ru-RU"/>
        </w:rPr>
        <w:t xml:space="preserve"> كنت، وفي أي</w:t>
      </w:r>
      <w:r w:rsidR="000C79FB">
        <w:rPr>
          <w:rFonts w:ascii="Arb Naskh" w:eastAsia="Times New Roman" w:hAnsi="Arb Naskh" w:cs="Traditional Arabic" w:hint="cs"/>
          <w:sz w:val="40"/>
          <w:szCs w:val="40"/>
          <w:rtl/>
          <w:lang w:eastAsia="ru-RU"/>
        </w:rPr>
        <w:t>ّ</w:t>
      </w:r>
      <w:r w:rsidRPr="0038445D">
        <w:rPr>
          <w:rFonts w:ascii="Arb Naskh" w:eastAsia="Times New Roman" w:hAnsi="Arb Naskh" w:cs="Traditional Arabic" w:hint="cs"/>
          <w:sz w:val="40"/>
          <w:szCs w:val="40"/>
          <w:rtl/>
          <w:lang w:eastAsia="ru-RU"/>
        </w:rPr>
        <w:t xml:space="preserve"> وقت كان، ف</w:t>
      </w:r>
      <w:r w:rsidR="008E32CE">
        <w:rPr>
          <w:rFonts w:ascii="Arb Naskh" w:eastAsia="Times New Roman" w:hAnsi="Arb Naskh" w:cs="Traditional Arabic" w:hint="cs"/>
          <w:sz w:val="40"/>
          <w:szCs w:val="40"/>
          <w:rtl/>
          <w:lang w:eastAsia="ru-RU"/>
        </w:rPr>
        <w:t xml:space="preserve">مثلاً </w:t>
      </w:r>
      <w:r w:rsidRPr="0038445D">
        <w:rPr>
          <w:rFonts w:ascii="Arb Naskh" w:eastAsia="Times New Roman" w:hAnsi="Arb Naskh" w:cs="Traditional Arabic" w:hint="cs"/>
          <w:sz w:val="40"/>
          <w:szCs w:val="40"/>
          <w:rtl/>
          <w:lang w:eastAsia="ru-RU"/>
        </w:rPr>
        <w:t>عباد</w:t>
      </w:r>
      <w:r w:rsidR="00F93D10">
        <w:rPr>
          <w:rFonts w:ascii="Arb Naskh" w:eastAsia="Times New Roman" w:hAnsi="Arb Naskh" w:cs="Traditional Arabic" w:hint="cs"/>
          <w:sz w:val="40"/>
          <w:szCs w:val="40"/>
          <w:rtl/>
          <w:lang w:eastAsia="ru-RU"/>
        </w:rPr>
        <w:t>ة</w:t>
      </w:r>
      <w:r w:rsidRPr="0038445D">
        <w:rPr>
          <w:rFonts w:ascii="Arb Naskh" w:eastAsia="Times New Roman" w:hAnsi="Arb Naskh" w:cs="Traditional Arabic" w:hint="cs"/>
          <w:sz w:val="40"/>
          <w:szCs w:val="40"/>
          <w:rtl/>
          <w:lang w:eastAsia="ru-RU"/>
        </w:rPr>
        <w:t xml:space="preserve"> الذكر من أعظم العبادات، وأسهلها على الإنسان، فلا يفتر لسانك عن الذكر، وأركانك عن الشكر، وقلبك عن ربك سبحانه وتعالى.</w:t>
      </w:r>
    </w:p>
    <w:p w14:paraId="1BDE5C51" w14:textId="3CF6A71C" w:rsidR="0038445D" w:rsidRDefault="0038445D" w:rsidP="00F93D10">
      <w:pPr>
        <w:jc w:val="mediumKashida"/>
        <w:rPr>
          <w:rFonts w:ascii="Arb Naskh" w:eastAsia="Times New Roman" w:hAnsi="Arb Naskh" w:cs="Traditional Arabic"/>
          <w:sz w:val="40"/>
          <w:szCs w:val="40"/>
          <w:rtl/>
          <w:lang w:eastAsia="ru-RU"/>
        </w:rPr>
      </w:pPr>
      <w:r w:rsidRPr="0038445D">
        <w:rPr>
          <w:rFonts w:ascii="Arb Naskh" w:eastAsia="Times New Roman" w:hAnsi="Arb Naskh" w:cs="Traditional Arabic" w:hint="cs"/>
          <w:sz w:val="40"/>
          <w:szCs w:val="40"/>
          <w:rtl/>
          <w:lang w:eastAsia="ru-RU"/>
        </w:rPr>
        <w:t xml:space="preserve">واعلم </w:t>
      </w:r>
      <w:r w:rsidR="00A77532">
        <w:rPr>
          <w:rFonts w:ascii="Arb Naskh" w:eastAsia="Times New Roman" w:hAnsi="Arb Naskh" w:cs="Traditional Arabic" w:hint="cs"/>
          <w:sz w:val="40"/>
          <w:szCs w:val="40"/>
          <w:rtl/>
          <w:lang w:eastAsia="ru-RU"/>
        </w:rPr>
        <w:t>أ</w:t>
      </w:r>
      <w:r w:rsidRPr="0038445D">
        <w:rPr>
          <w:rFonts w:ascii="Arb Naskh" w:eastAsia="Times New Roman" w:hAnsi="Arb Naskh" w:cs="Traditional Arabic" w:hint="cs"/>
          <w:sz w:val="40"/>
          <w:szCs w:val="40"/>
          <w:rtl/>
          <w:lang w:eastAsia="ru-RU"/>
        </w:rPr>
        <w:t>ن من علامات أهل الهمم الحرص على الوقت والعزيمة والجد في العلم والعمل، والحفاظ على الأوقات أنفس من الذهب والفضة؛ لأنّ ال</w:t>
      </w:r>
      <w:r w:rsidR="00F93D10">
        <w:rPr>
          <w:rFonts w:ascii="Arb Naskh" w:eastAsia="Times New Roman" w:hAnsi="Arb Naskh" w:cs="Traditional Arabic" w:hint="cs"/>
          <w:sz w:val="40"/>
          <w:szCs w:val="40"/>
          <w:rtl/>
          <w:lang w:eastAsia="ru-RU"/>
        </w:rPr>
        <w:t xml:space="preserve">ذهب </w:t>
      </w:r>
      <w:r w:rsidRPr="0038445D">
        <w:rPr>
          <w:rFonts w:ascii="Arb Naskh" w:eastAsia="Times New Roman" w:hAnsi="Arb Naskh" w:cs="Traditional Arabic" w:hint="cs"/>
          <w:sz w:val="40"/>
          <w:szCs w:val="40"/>
          <w:rtl/>
          <w:lang w:eastAsia="ru-RU"/>
        </w:rPr>
        <w:t>والفضةـ يذهب ويأتي</w:t>
      </w:r>
      <w:r w:rsidR="00F93D10">
        <w:rPr>
          <w:rFonts w:ascii="Arb Naskh" w:eastAsia="Times New Roman" w:hAnsi="Arb Naskh" w:cs="Traditional Arabic" w:hint="cs"/>
          <w:sz w:val="40"/>
          <w:szCs w:val="40"/>
          <w:rtl/>
          <w:lang w:eastAsia="ru-RU"/>
        </w:rPr>
        <w:t>، والوقت إنْ</w:t>
      </w:r>
      <w:r w:rsidRPr="0038445D">
        <w:rPr>
          <w:rFonts w:ascii="Arb Naskh" w:eastAsia="Times New Roman" w:hAnsi="Arb Naskh" w:cs="Traditional Arabic" w:hint="cs"/>
          <w:sz w:val="40"/>
          <w:szCs w:val="40"/>
          <w:rtl/>
          <w:lang w:eastAsia="ru-RU"/>
        </w:rPr>
        <w:t xml:space="preserve"> ذهب لن يأتي!!</w:t>
      </w:r>
    </w:p>
    <w:p w14:paraId="3C885064" w14:textId="77777777" w:rsidR="00944BEB" w:rsidRDefault="00944BEB" w:rsidP="00944BEB">
      <w:pPr>
        <w:jc w:val="mediumKashida"/>
        <w:rPr>
          <w:rFonts w:ascii="Arb Naskh" w:eastAsia="Times New Roman" w:hAnsi="Arb Naskh" w:cs="Traditional Arabic"/>
          <w:sz w:val="40"/>
          <w:szCs w:val="40"/>
          <w:rtl/>
          <w:lang w:eastAsia="ru-RU"/>
        </w:rPr>
      </w:pPr>
      <w:r>
        <w:rPr>
          <w:rFonts w:ascii="Arb Naskh" w:eastAsia="Times New Roman" w:hAnsi="Arb Naskh" w:cs="Traditional Arabic"/>
          <w:sz w:val="40"/>
          <w:szCs w:val="40"/>
          <w:rtl/>
          <w:lang w:eastAsia="ru-RU"/>
        </w:rPr>
        <w:t xml:space="preserve">قال الشافعي: </w:t>
      </w:r>
      <w:r w:rsidRPr="00944BEB">
        <w:rPr>
          <w:rFonts w:ascii="Arb Naskh" w:eastAsia="Times New Roman" w:hAnsi="Arb Naskh" w:cs="Traditional Arabic"/>
          <w:color w:val="FF0000"/>
          <w:sz w:val="40"/>
          <w:szCs w:val="40"/>
          <w:rtl/>
          <w:lang w:eastAsia="ru-RU"/>
        </w:rPr>
        <w:t>رضي الله عنه</w:t>
      </w:r>
      <w:r w:rsidRPr="00944BEB">
        <w:rPr>
          <w:rFonts w:ascii="Arb Naskh" w:eastAsia="Times New Roman" w:hAnsi="Arb Naskh" w:cs="Traditional Arabic" w:hint="cs"/>
          <w:color w:val="FF0000"/>
          <w:sz w:val="40"/>
          <w:szCs w:val="40"/>
          <w:rtl/>
          <w:lang w:eastAsia="ru-RU"/>
        </w:rPr>
        <w:t xml:space="preserve"> </w:t>
      </w:r>
      <w:r>
        <w:rPr>
          <w:rFonts w:ascii="Arb Naskh" w:eastAsia="Times New Roman" w:hAnsi="Arb Naskh" w:cs="Traditional Arabic" w:hint="cs"/>
          <w:sz w:val="40"/>
          <w:szCs w:val="40"/>
          <w:rtl/>
          <w:lang w:eastAsia="ru-RU"/>
        </w:rPr>
        <w:t>"</w:t>
      </w:r>
      <w:r w:rsidRPr="00944BEB">
        <w:rPr>
          <w:rFonts w:ascii="Arb Naskh" w:eastAsia="Times New Roman" w:hAnsi="Arb Naskh" w:cs="Traditional Arabic"/>
          <w:sz w:val="40"/>
          <w:szCs w:val="40"/>
          <w:rtl/>
          <w:lang w:eastAsia="ru-RU"/>
        </w:rPr>
        <w:t>صحبتُ الصوفية، فلم أستفد منهم سوى حرفين: أحدهما قولهم: الوقت</w:t>
      </w:r>
      <w:r>
        <w:rPr>
          <w:rFonts w:ascii="Arb Naskh" w:eastAsia="Times New Roman" w:hAnsi="Arb Naskh" w:cs="Traditional Arabic"/>
          <w:sz w:val="40"/>
          <w:szCs w:val="40"/>
          <w:rtl/>
          <w:lang w:eastAsia="ru-RU"/>
        </w:rPr>
        <w:t xml:space="preserve"> سيف، فإنْ قطعته، وألاّ قطعك</w:t>
      </w:r>
      <w:r w:rsidRPr="00944BEB">
        <w:rPr>
          <w:rFonts w:ascii="Arb Naskh" w:eastAsia="Times New Roman" w:hAnsi="Arb Naskh" w:cs="Traditional Arabic"/>
          <w:sz w:val="40"/>
          <w:szCs w:val="40"/>
          <w:rtl/>
          <w:lang w:eastAsia="ru-RU"/>
        </w:rPr>
        <w:t>. وذك</w:t>
      </w:r>
      <w:r>
        <w:rPr>
          <w:rFonts w:ascii="Arb Naskh" w:eastAsia="Times New Roman" w:hAnsi="Arb Naskh" w:cs="Traditional Arabic"/>
          <w:sz w:val="40"/>
          <w:szCs w:val="40"/>
          <w:rtl/>
          <w:lang w:eastAsia="ru-RU"/>
        </w:rPr>
        <w:t>ر الكلمة الأخرى</w:t>
      </w:r>
      <w:r>
        <w:rPr>
          <w:rFonts w:ascii="Arb Naskh" w:eastAsia="Times New Roman" w:hAnsi="Arb Naskh" w:cs="Traditional Arabic" w:hint="cs"/>
          <w:sz w:val="40"/>
          <w:szCs w:val="40"/>
          <w:rtl/>
          <w:lang w:eastAsia="ru-RU"/>
        </w:rPr>
        <w:t>"</w:t>
      </w:r>
      <w:r>
        <w:rPr>
          <w:rStyle w:val="a5"/>
          <w:rFonts w:ascii="Arb Naskh" w:eastAsia="Times New Roman" w:hAnsi="Arb Naskh" w:cs="Traditional Arabic"/>
          <w:sz w:val="40"/>
          <w:szCs w:val="40"/>
          <w:rtl/>
          <w:lang w:eastAsia="ru-RU"/>
        </w:rPr>
        <w:footnoteReference w:id="37"/>
      </w:r>
    </w:p>
    <w:p w14:paraId="5480D24F" w14:textId="77777777" w:rsidR="00944BEB" w:rsidRPr="0038445D" w:rsidRDefault="00944BEB" w:rsidP="00944BEB">
      <w:pPr>
        <w:jc w:val="mediumKashida"/>
        <w:rPr>
          <w:rFonts w:ascii="Arb Naskh" w:eastAsia="Times New Roman" w:hAnsi="Arb Naskh" w:cs="Traditional Arabic"/>
          <w:sz w:val="40"/>
          <w:szCs w:val="40"/>
          <w:rtl/>
          <w:lang w:eastAsia="ru-RU" w:bidi="ar-SY"/>
        </w:rPr>
      </w:pPr>
      <w:r>
        <w:rPr>
          <w:rFonts w:ascii="Arb Naskh" w:eastAsia="Times New Roman" w:hAnsi="Arb Naskh" w:cs="Traditional Arabic" w:hint="cs"/>
          <w:sz w:val="40"/>
          <w:szCs w:val="40"/>
          <w:rtl/>
          <w:lang w:eastAsia="ru-RU"/>
        </w:rPr>
        <w:t xml:space="preserve">قلت صدق رحمه الله، فهذا الإمام </w:t>
      </w:r>
      <w:r w:rsidRPr="00944BEB">
        <w:rPr>
          <w:rFonts w:ascii="Arb Naskh" w:eastAsia="Times New Roman" w:hAnsi="Arb Naskh" w:cs="Traditional Arabic" w:hint="cs"/>
          <w:sz w:val="40"/>
          <w:szCs w:val="40"/>
          <w:rtl/>
          <w:lang w:eastAsia="ru-RU" w:bidi="ar-SY"/>
        </w:rPr>
        <w:t xml:space="preserve">ابن عقيل رحمه الله، </w:t>
      </w:r>
      <w:r>
        <w:rPr>
          <w:rFonts w:ascii="Arb Naskh" w:eastAsia="Times New Roman" w:hAnsi="Arb Naskh" w:cs="Traditional Arabic" w:hint="cs"/>
          <w:sz w:val="40"/>
          <w:szCs w:val="40"/>
          <w:rtl/>
          <w:lang w:eastAsia="ru-RU" w:bidi="ar-SY"/>
        </w:rPr>
        <w:t>يقول: "</w:t>
      </w:r>
      <w:r w:rsidRPr="00944BEB">
        <w:rPr>
          <w:rFonts w:ascii="Arb Naskh" w:eastAsia="Times New Roman" w:hAnsi="Arb Naskh" w:cs="Traditional Arabic" w:hint="cs"/>
          <w:sz w:val="40"/>
          <w:szCs w:val="40"/>
          <w:rtl/>
          <w:lang w:eastAsia="ru-RU" w:bidi="ar-SY"/>
        </w:rPr>
        <w:t>وما كان العشق إلا لأرعن بطال، وقلَّ أن يكون في مشغول ولو بصناعة أو تجارة، فكيف بعلوم شرعية أو حكمية"</w:t>
      </w:r>
      <w:r w:rsidRPr="00944BEB">
        <w:rPr>
          <w:rFonts w:ascii="Arb Naskh" w:eastAsia="Times New Roman" w:hAnsi="Arb Naskh" w:cs="Traditional Arabic"/>
          <w:sz w:val="40"/>
          <w:szCs w:val="40"/>
          <w:vertAlign w:val="superscript"/>
          <w:rtl/>
          <w:lang w:eastAsia="ru-RU" w:bidi="ar-SY"/>
        </w:rPr>
        <w:footnoteReference w:id="38"/>
      </w:r>
      <w:r w:rsidRPr="00944BEB">
        <w:rPr>
          <w:rFonts w:ascii="Arb Naskh" w:eastAsia="Times New Roman" w:hAnsi="Arb Naskh" w:cs="Traditional Arabic" w:hint="cs"/>
          <w:sz w:val="40"/>
          <w:szCs w:val="40"/>
          <w:rtl/>
          <w:lang w:eastAsia="ru-RU" w:bidi="ar-SY"/>
        </w:rPr>
        <w:t xml:space="preserve"> </w:t>
      </w:r>
    </w:p>
    <w:p w14:paraId="6D111390" w14:textId="77777777" w:rsidR="0038445D" w:rsidRPr="0038445D" w:rsidRDefault="0038445D" w:rsidP="00211DEE">
      <w:pPr>
        <w:jc w:val="mediumKashida"/>
        <w:rPr>
          <w:rFonts w:ascii="Arb Naskh" w:eastAsia="Times New Roman" w:hAnsi="Arb Naskh" w:cs="Traditional Arabic"/>
          <w:sz w:val="40"/>
          <w:szCs w:val="40"/>
          <w:rtl/>
          <w:lang w:eastAsia="ru-RU"/>
        </w:rPr>
      </w:pPr>
      <w:r w:rsidRPr="0038445D">
        <w:rPr>
          <w:rFonts w:ascii="Arb Naskh" w:eastAsia="Times New Roman" w:hAnsi="Arb Naskh" w:cs="Traditional Arabic" w:hint="cs"/>
          <w:sz w:val="40"/>
          <w:szCs w:val="40"/>
          <w:rtl/>
          <w:lang w:eastAsia="ru-RU"/>
        </w:rPr>
        <w:lastRenderedPageBreak/>
        <w:t>بل اعلم أنَّ الوقت من أعظم النعم</w:t>
      </w:r>
      <w:r w:rsidR="00211DEE">
        <w:rPr>
          <w:rFonts w:ascii="Arb Naskh" w:eastAsia="Times New Roman" w:hAnsi="Arb Naskh" w:cs="Traditional Arabic" w:hint="cs"/>
          <w:sz w:val="40"/>
          <w:szCs w:val="40"/>
          <w:rtl/>
          <w:lang w:eastAsia="ru-RU"/>
        </w:rPr>
        <w:t>،</w:t>
      </w:r>
      <w:r w:rsidRPr="0038445D">
        <w:rPr>
          <w:rFonts w:ascii="Arb Naskh" w:eastAsia="Times New Roman" w:hAnsi="Arb Naskh" w:cs="Traditional Arabic" w:hint="cs"/>
          <w:sz w:val="40"/>
          <w:szCs w:val="40"/>
          <w:rtl/>
          <w:lang w:eastAsia="ru-RU"/>
        </w:rPr>
        <w:t xml:space="preserve"> وأغلى الدرر التي وهبها الله لخلقه</w:t>
      </w:r>
      <w:r w:rsidR="00F93D10">
        <w:rPr>
          <w:rFonts w:ascii="Arb Naskh" w:eastAsia="Times New Roman" w:hAnsi="Arb Naskh" w:cs="Traditional Arabic" w:hint="cs"/>
          <w:sz w:val="40"/>
          <w:szCs w:val="40"/>
          <w:rtl/>
          <w:lang w:eastAsia="ru-RU" w:bidi="ar-SY"/>
        </w:rPr>
        <w:t xml:space="preserve"> فهو عصب الحياة، و</w:t>
      </w:r>
      <w:r w:rsidR="00F93D10" w:rsidRPr="00F93D10">
        <w:rPr>
          <w:rFonts w:ascii="Arb Naskh" w:eastAsia="Times New Roman" w:hAnsi="Arb Naskh" w:cs="Traditional Arabic"/>
          <w:sz w:val="40"/>
          <w:szCs w:val="40"/>
          <w:rtl/>
          <w:lang w:eastAsia="ru-RU" w:bidi="ar-SY"/>
        </w:rPr>
        <w:t>سبيل النجاة</w:t>
      </w:r>
      <w:r w:rsidR="00211DEE">
        <w:rPr>
          <w:rFonts w:ascii="Arb Naskh" w:eastAsia="Times New Roman" w:hAnsi="Arb Naskh" w:cs="Traditional Arabic" w:hint="cs"/>
          <w:sz w:val="40"/>
          <w:szCs w:val="40"/>
          <w:rtl/>
          <w:lang w:eastAsia="ru-RU" w:bidi="ar-SY"/>
        </w:rPr>
        <w:t xml:space="preserve">؛ </w:t>
      </w:r>
      <w:r w:rsidRPr="0038445D">
        <w:rPr>
          <w:rFonts w:ascii="Arb Naskh" w:eastAsia="Times New Roman" w:hAnsi="Arb Naskh" w:cs="Traditional Arabic" w:hint="cs"/>
          <w:sz w:val="40"/>
          <w:szCs w:val="40"/>
          <w:rtl/>
          <w:lang w:eastAsia="ru-RU"/>
        </w:rPr>
        <w:t>و</w:t>
      </w:r>
      <w:r w:rsidR="00F93D10">
        <w:rPr>
          <w:rFonts w:ascii="Arb Naskh" w:eastAsia="Times New Roman" w:hAnsi="Arb Naskh" w:cs="Traditional Arabic" w:hint="cs"/>
          <w:sz w:val="40"/>
          <w:szCs w:val="40"/>
          <w:rtl/>
          <w:lang w:eastAsia="ru-RU"/>
        </w:rPr>
        <w:t xml:space="preserve">اعلم إنَّك لن تنال منه ما تريد إلا </w:t>
      </w:r>
      <w:r w:rsidRPr="0038445D">
        <w:rPr>
          <w:rFonts w:ascii="Arb Naskh" w:eastAsia="Times New Roman" w:hAnsi="Arb Naskh" w:cs="Traditional Arabic" w:hint="cs"/>
          <w:sz w:val="40"/>
          <w:szCs w:val="40"/>
          <w:rtl/>
          <w:lang w:eastAsia="ru-RU"/>
        </w:rPr>
        <w:t>إن جهدت وجاهدت، وصبرت وصابرت، نفسك في قضائه بحقٍ كما يرضاه الله عنك.</w:t>
      </w:r>
    </w:p>
    <w:p w14:paraId="4328669C" w14:textId="77777777" w:rsidR="0038445D" w:rsidRPr="0038445D" w:rsidRDefault="00F93D10" w:rsidP="0038445D">
      <w:pPr>
        <w:jc w:val="mediumKashida"/>
        <w:rPr>
          <w:rFonts w:ascii="Arb Naskh" w:eastAsia="Times New Roman" w:hAnsi="Arb Naskh" w:cs="Traditional Arabic"/>
          <w:sz w:val="40"/>
          <w:szCs w:val="40"/>
          <w:rtl/>
          <w:lang w:eastAsia="ru-RU"/>
        </w:rPr>
      </w:pPr>
      <w:r>
        <w:rPr>
          <w:rFonts w:ascii="Arb Naskh" w:eastAsia="Times New Roman" w:hAnsi="Arb Naskh" w:cs="Traditional Arabic" w:hint="cs"/>
          <w:sz w:val="40"/>
          <w:szCs w:val="40"/>
          <w:rtl/>
          <w:lang w:eastAsia="ru-RU"/>
        </w:rPr>
        <w:t>و</w:t>
      </w:r>
      <w:r w:rsidR="0038445D" w:rsidRPr="0038445D">
        <w:rPr>
          <w:rFonts w:ascii="Arb Naskh" w:eastAsia="Times New Roman" w:hAnsi="Arb Naskh" w:cs="Traditional Arabic" w:hint="cs"/>
          <w:sz w:val="40"/>
          <w:szCs w:val="40"/>
          <w:rtl/>
          <w:lang w:eastAsia="ru-RU"/>
        </w:rPr>
        <w:t>ضياع الوقت من أعظم الحسرات، ومن أكثر الهموم والكربات التي يعيشها من فقد السعادة في هذه الحياة.</w:t>
      </w:r>
    </w:p>
    <w:p w14:paraId="7FF54CB4" w14:textId="77777777" w:rsidR="0038445D" w:rsidRPr="0038445D" w:rsidRDefault="0038445D" w:rsidP="0038445D">
      <w:pPr>
        <w:jc w:val="mediumKashida"/>
        <w:rPr>
          <w:rFonts w:ascii="Arb Naskh" w:eastAsia="Times New Roman" w:hAnsi="Arb Naskh" w:cs="Traditional Arabic"/>
          <w:sz w:val="40"/>
          <w:szCs w:val="40"/>
          <w:rtl/>
          <w:lang w:eastAsia="ru-RU"/>
        </w:rPr>
      </w:pPr>
      <w:r w:rsidRPr="0038445D">
        <w:rPr>
          <w:rFonts w:ascii="Arb Naskh" w:eastAsia="Times New Roman" w:hAnsi="Arb Naskh" w:cs="Traditional Arabic" w:hint="cs"/>
          <w:sz w:val="40"/>
          <w:szCs w:val="40"/>
          <w:rtl/>
          <w:lang w:eastAsia="ru-RU"/>
        </w:rPr>
        <w:t>وعمرك الحقيقي هو العمر الإنتاجي الذي تفعل فيه الطاعات، وتعمل فيه لرضا رب الأرض والسموات، وهناك فرق بين العمر الذي كتب لك، وبين العمر الذي تعمل فيه.</w:t>
      </w:r>
    </w:p>
    <w:p w14:paraId="008C9406" w14:textId="77777777" w:rsidR="0038445D" w:rsidRPr="0038445D" w:rsidRDefault="0038445D" w:rsidP="00C74BA3">
      <w:pPr>
        <w:jc w:val="mediumKashida"/>
        <w:rPr>
          <w:rFonts w:ascii="Arb Naskh" w:eastAsia="Times New Roman" w:hAnsi="Arb Naskh" w:cs="Traditional Arabic"/>
          <w:sz w:val="40"/>
          <w:szCs w:val="40"/>
          <w:rtl/>
          <w:lang w:eastAsia="ru-RU"/>
        </w:rPr>
      </w:pPr>
      <w:r w:rsidRPr="0038445D">
        <w:rPr>
          <w:rFonts w:ascii="Arb Naskh" w:eastAsia="Times New Roman" w:hAnsi="Arb Naskh" w:cs="Traditional Arabic" w:hint="cs"/>
          <w:sz w:val="40"/>
          <w:szCs w:val="40"/>
          <w:rtl/>
          <w:lang w:eastAsia="ru-RU"/>
        </w:rPr>
        <w:t>فالأول لجميع البشر</w:t>
      </w:r>
      <w:r w:rsidR="00C74BA3">
        <w:rPr>
          <w:rFonts w:ascii="Arb Naskh" w:eastAsia="Times New Roman" w:hAnsi="Arb Naskh" w:cs="Traditional Arabic" w:hint="cs"/>
          <w:sz w:val="40"/>
          <w:szCs w:val="40"/>
          <w:rtl/>
          <w:lang w:eastAsia="ru-RU"/>
        </w:rPr>
        <w:t>.</w:t>
      </w:r>
      <w:r w:rsidRPr="0038445D">
        <w:rPr>
          <w:rFonts w:ascii="Arb Naskh" w:eastAsia="Times New Roman" w:hAnsi="Arb Naskh" w:cs="Traditional Arabic" w:hint="cs"/>
          <w:sz w:val="40"/>
          <w:szCs w:val="40"/>
          <w:rtl/>
          <w:lang w:eastAsia="ru-RU"/>
        </w:rPr>
        <w:t xml:space="preserve"> والثاني</w:t>
      </w:r>
      <w:r w:rsidR="00FE6350">
        <w:rPr>
          <w:rFonts w:ascii="Arb Naskh" w:eastAsia="Times New Roman" w:hAnsi="Arb Naskh" w:cs="Traditional Arabic" w:hint="cs"/>
          <w:sz w:val="40"/>
          <w:szCs w:val="40"/>
          <w:rtl/>
          <w:lang w:eastAsia="ru-RU"/>
        </w:rPr>
        <w:t>:</w:t>
      </w:r>
      <w:r w:rsidRPr="0038445D">
        <w:rPr>
          <w:rFonts w:ascii="Arb Naskh" w:eastAsia="Times New Roman" w:hAnsi="Arb Naskh" w:cs="Traditional Arabic" w:hint="cs"/>
          <w:sz w:val="40"/>
          <w:szCs w:val="40"/>
          <w:rtl/>
          <w:lang w:eastAsia="ru-RU"/>
        </w:rPr>
        <w:t xml:space="preserve"> لخير الخلق منهم وأفضلهم.</w:t>
      </w:r>
    </w:p>
    <w:p w14:paraId="2C175CC2" w14:textId="77777777" w:rsidR="0038445D" w:rsidRPr="0038445D" w:rsidRDefault="0038445D" w:rsidP="0038445D">
      <w:pPr>
        <w:jc w:val="mediumKashida"/>
        <w:rPr>
          <w:rFonts w:ascii="Arb Naskh" w:eastAsia="Times New Roman" w:hAnsi="Arb Naskh" w:cs="Traditional Arabic"/>
          <w:sz w:val="40"/>
          <w:szCs w:val="40"/>
          <w:rtl/>
          <w:lang w:eastAsia="ru-RU"/>
        </w:rPr>
      </w:pPr>
      <w:r w:rsidRPr="0038445D">
        <w:rPr>
          <w:rFonts w:ascii="Arb Naskh" w:eastAsia="Times New Roman" w:hAnsi="Arb Naskh" w:cs="Traditional Arabic" w:hint="cs"/>
          <w:sz w:val="40"/>
          <w:szCs w:val="40"/>
          <w:rtl/>
          <w:lang w:eastAsia="ru-RU"/>
        </w:rPr>
        <w:t>والمؤمن في هذه الحياة كالمسافر، لا يحط رحله إلا في الآخرة، ولهذا كان الزهد هو السفر من منازل الدنيا إلى مواطن الآخرة.</w:t>
      </w:r>
    </w:p>
    <w:p w14:paraId="174E4942" w14:textId="77777777" w:rsidR="00F93D10" w:rsidRDefault="0038445D" w:rsidP="00F93D10">
      <w:pPr>
        <w:jc w:val="mediumKashida"/>
        <w:rPr>
          <w:rFonts w:ascii="Arb Naskh" w:eastAsia="Times New Roman" w:hAnsi="Arb Naskh" w:cs="Traditional Arabic"/>
          <w:sz w:val="40"/>
          <w:szCs w:val="40"/>
          <w:rtl/>
          <w:lang w:eastAsia="ru-RU"/>
        </w:rPr>
      </w:pPr>
      <w:r w:rsidRPr="0038445D">
        <w:rPr>
          <w:rFonts w:ascii="Arb Naskh" w:eastAsia="Times New Roman" w:hAnsi="Arb Naskh" w:cs="Traditional Arabic" w:hint="cs"/>
          <w:sz w:val="40"/>
          <w:szCs w:val="40"/>
          <w:rtl/>
          <w:lang w:eastAsia="ru-RU"/>
        </w:rPr>
        <w:t>وفي الحديث</w:t>
      </w:r>
      <w:r w:rsidR="00FE6350">
        <w:rPr>
          <w:rFonts w:ascii="Arb Naskh" w:eastAsia="Times New Roman" w:hAnsi="Arb Naskh" w:cs="Traditional Arabic" w:hint="cs"/>
          <w:sz w:val="40"/>
          <w:szCs w:val="40"/>
          <w:rtl/>
          <w:lang w:eastAsia="ru-RU"/>
        </w:rPr>
        <w:t>:</w:t>
      </w:r>
      <w:r w:rsidRPr="0038445D">
        <w:rPr>
          <w:rFonts w:ascii="Arb Naskh" w:eastAsia="Times New Roman" w:hAnsi="Arb Naskh" w:cs="Traditional Arabic" w:hint="cs"/>
          <w:sz w:val="40"/>
          <w:szCs w:val="40"/>
          <w:rtl/>
          <w:lang w:eastAsia="ru-RU"/>
        </w:rPr>
        <w:t xml:space="preserve"> </w:t>
      </w:r>
      <w:r w:rsidRPr="0038445D">
        <w:rPr>
          <w:rFonts w:ascii="Arb Naskh" w:eastAsia="Times New Roman" w:hAnsi="Arb Naskh" w:cs="Traditional Arabic"/>
          <w:sz w:val="40"/>
          <w:szCs w:val="40"/>
          <w:rtl/>
          <w:lang w:eastAsia="ru-RU"/>
        </w:rPr>
        <w:t>عن عبد الله بن بسر، قال</w:t>
      </w:r>
      <w:r w:rsidR="00FE6350">
        <w:rPr>
          <w:rFonts w:ascii="Arb Naskh" w:eastAsia="Times New Roman" w:hAnsi="Arb Naskh" w:cs="Traditional Arabic"/>
          <w:sz w:val="40"/>
          <w:szCs w:val="40"/>
          <w:rtl/>
          <w:lang w:eastAsia="ru-RU"/>
        </w:rPr>
        <w:t>:</w:t>
      </w:r>
      <w:r w:rsidRPr="0038445D">
        <w:rPr>
          <w:rFonts w:ascii="Arb Naskh" w:eastAsia="Times New Roman" w:hAnsi="Arb Naskh" w:cs="Traditional Arabic"/>
          <w:sz w:val="40"/>
          <w:szCs w:val="40"/>
          <w:rtl/>
          <w:lang w:eastAsia="ru-RU"/>
        </w:rPr>
        <w:t xml:space="preserve"> أتى النبي </w:t>
      </w:r>
      <w:r w:rsidRPr="00BB51B2">
        <w:rPr>
          <w:rFonts w:ascii="Arb Naskh" w:eastAsia="Times New Roman" w:hAnsi="Arb Naskh" w:cs="Traditional Arabic"/>
          <w:color w:val="FF0000"/>
          <w:sz w:val="40"/>
          <w:szCs w:val="40"/>
          <w:rtl/>
          <w:lang w:eastAsia="ru-RU"/>
        </w:rPr>
        <w:t>صلى الله عليه وسلم</w:t>
      </w:r>
      <w:r w:rsidRPr="0038445D">
        <w:rPr>
          <w:rFonts w:ascii="Arb Naskh" w:eastAsia="Times New Roman" w:hAnsi="Arb Naskh" w:cs="Traditional Arabic"/>
          <w:sz w:val="40"/>
          <w:szCs w:val="40"/>
          <w:rtl/>
          <w:lang w:eastAsia="ru-RU"/>
        </w:rPr>
        <w:t xml:space="preserve"> أعرابيان، فقال أحدهما</w:t>
      </w:r>
      <w:r w:rsidR="00FE6350">
        <w:rPr>
          <w:rFonts w:ascii="Arb Naskh" w:eastAsia="Times New Roman" w:hAnsi="Arb Naskh" w:cs="Traditional Arabic"/>
          <w:sz w:val="40"/>
          <w:szCs w:val="40"/>
          <w:rtl/>
          <w:lang w:eastAsia="ru-RU"/>
        </w:rPr>
        <w:t>:</w:t>
      </w:r>
      <w:r w:rsidRPr="0038445D">
        <w:rPr>
          <w:rFonts w:ascii="Arb Naskh" w:eastAsia="Times New Roman" w:hAnsi="Arb Naskh" w:cs="Traditional Arabic"/>
          <w:sz w:val="40"/>
          <w:szCs w:val="40"/>
          <w:rtl/>
          <w:lang w:eastAsia="ru-RU"/>
        </w:rPr>
        <w:t xml:space="preserve"> من خير الرجال يا محمد؟ قال النبي </w:t>
      </w:r>
      <w:r w:rsidRPr="00BB51B2">
        <w:rPr>
          <w:rFonts w:ascii="Arb Naskh" w:eastAsia="Times New Roman" w:hAnsi="Arb Naskh" w:cs="Traditional Arabic"/>
          <w:color w:val="FF0000"/>
          <w:sz w:val="40"/>
          <w:szCs w:val="40"/>
          <w:rtl/>
          <w:lang w:eastAsia="ru-RU"/>
        </w:rPr>
        <w:t>صلى الله عليه وسلم</w:t>
      </w:r>
      <w:r w:rsidR="00FE6350">
        <w:rPr>
          <w:rFonts w:ascii="Arb Naskh" w:eastAsia="Times New Roman" w:hAnsi="Arb Naskh" w:cs="Traditional Arabic"/>
          <w:sz w:val="40"/>
          <w:szCs w:val="40"/>
          <w:rtl/>
          <w:lang w:eastAsia="ru-RU"/>
        </w:rPr>
        <w:t>:</w:t>
      </w:r>
      <w:r w:rsidRPr="0038445D">
        <w:rPr>
          <w:rFonts w:ascii="Arb Naskh" w:eastAsia="Times New Roman" w:hAnsi="Arb Naskh" w:cs="Traditional Arabic"/>
          <w:sz w:val="40"/>
          <w:szCs w:val="40"/>
          <w:rtl/>
          <w:lang w:eastAsia="ru-RU"/>
        </w:rPr>
        <w:t xml:space="preserve"> " من طال عمره، وحسن عمله "، وقال الآخر</w:t>
      </w:r>
      <w:r w:rsidR="00FE6350">
        <w:rPr>
          <w:rFonts w:ascii="Arb Naskh" w:eastAsia="Times New Roman" w:hAnsi="Arb Naskh" w:cs="Traditional Arabic"/>
          <w:sz w:val="40"/>
          <w:szCs w:val="40"/>
          <w:rtl/>
          <w:lang w:eastAsia="ru-RU"/>
        </w:rPr>
        <w:t>:</w:t>
      </w:r>
      <w:r w:rsidRPr="0038445D">
        <w:rPr>
          <w:rFonts w:ascii="Arb Naskh" w:eastAsia="Times New Roman" w:hAnsi="Arb Naskh" w:cs="Traditional Arabic"/>
          <w:sz w:val="40"/>
          <w:szCs w:val="40"/>
          <w:rtl/>
          <w:lang w:eastAsia="ru-RU"/>
        </w:rPr>
        <w:t xml:space="preserve"> إن</w:t>
      </w:r>
      <w:r w:rsidR="00C74BA3">
        <w:rPr>
          <w:rFonts w:ascii="Arb Naskh" w:eastAsia="Times New Roman" w:hAnsi="Arb Naskh" w:cs="Traditional Arabic" w:hint="cs"/>
          <w:sz w:val="40"/>
          <w:szCs w:val="40"/>
          <w:rtl/>
          <w:lang w:eastAsia="ru-RU"/>
        </w:rPr>
        <w:t>َّ</w:t>
      </w:r>
      <w:r w:rsidRPr="0038445D">
        <w:rPr>
          <w:rFonts w:ascii="Arb Naskh" w:eastAsia="Times New Roman" w:hAnsi="Arb Naskh" w:cs="Traditional Arabic"/>
          <w:sz w:val="40"/>
          <w:szCs w:val="40"/>
          <w:rtl/>
          <w:lang w:eastAsia="ru-RU"/>
        </w:rPr>
        <w:t xml:space="preserve"> شرائع الإسلام </w:t>
      </w:r>
      <w:r w:rsidRPr="0038445D">
        <w:rPr>
          <w:rFonts w:ascii="Arb Naskh" w:eastAsia="Times New Roman" w:hAnsi="Arb Naskh" w:cs="Traditional Arabic"/>
          <w:sz w:val="40"/>
          <w:szCs w:val="40"/>
          <w:rtl/>
          <w:lang w:eastAsia="ru-RU"/>
        </w:rPr>
        <w:lastRenderedPageBreak/>
        <w:t>قد كثرت علينا، فباب نتمسك به جامع؟ قال</w:t>
      </w:r>
      <w:r w:rsidR="00FE6350">
        <w:rPr>
          <w:rFonts w:ascii="Arb Naskh" w:eastAsia="Times New Roman" w:hAnsi="Arb Naskh" w:cs="Traditional Arabic"/>
          <w:sz w:val="40"/>
          <w:szCs w:val="40"/>
          <w:rtl/>
          <w:lang w:eastAsia="ru-RU"/>
        </w:rPr>
        <w:t>:</w:t>
      </w:r>
      <w:r w:rsidRPr="0038445D">
        <w:rPr>
          <w:rFonts w:ascii="Arb Naskh" w:eastAsia="Times New Roman" w:hAnsi="Arb Naskh" w:cs="Traditional Arabic"/>
          <w:sz w:val="40"/>
          <w:szCs w:val="40"/>
          <w:rtl/>
          <w:lang w:eastAsia="ru-RU"/>
        </w:rPr>
        <w:t xml:space="preserve"> " لا يزال</w:t>
      </w:r>
      <w:r w:rsidR="00211DEE">
        <w:rPr>
          <w:rFonts w:ascii="Arb Naskh" w:eastAsia="Times New Roman" w:hAnsi="Arb Naskh" w:cs="Traditional Arabic" w:hint="cs"/>
          <w:sz w:val="40"/>
          <w:szCs w:val="40"/>
          <w:rtl/>
          <w:lang w:eastAsia="ru-RU"/>
        </w:rPr>
        <w:t>ُ</w:t>
      </w:r>
      <w:r w:rsidRPr="0038445D">
        <w:rPr>
          <w:rFonts w:ascii="Arb Naskh" w:eastAsia="Times New Roman" w:hAnsi="Arb Naskh" w:cs="Traditional Arabic"/>
          <w:sz w:val="40"/>
          <w:szCs w:val="40"/>
          <w:rtl/>
          <w:lang w:eastAsia="ru-RU"/>
        </w:rPr>
        <w:t xml:space="preserve"> لسانك رطب</w:t>
      </w:r>
      <w:r w:rsidR="00211DEE">
        <w:rPr>
          <w:rFonts w:ascii="Arb Naskh" w:eastAsia="Times New Roman" w:hAnsi="Arb Naskh" w:cs="Traditional Arabic" w:hint="cs"/>
          <w:sz w:val="40"/>
          <w:szCs w:val="40"/>
          <w:rtl/>
          <w:lang w:eastAsia="ru-RU"/>
        </w:rPr>
        <w:t>ً</w:t>
      </w:r>
      <w:r w:rsidRPr="0038445D">
        <w:rPr>
          <w:rFonts w:ascii="Arb Naskh" w:eastAsia="Times New Roman" w:hAnsi="Arb Naskh" w:cs="Traditional Arabic"/>
          <w:sz w:val="40"/>
          <w:szCs w:val="40"/>
          <w:rtl/>
          <w:lang w:eastAsia="ru-RU"/>
        </w:rPr>
        <w:t>ا من</w:t>
      </w:r>
      <w:r w:rsidR="00211DEE">
        <w:rPr>
          <w:rFonts w:ascii="Arb Naskh" w:eastAsia="Times New Roman" w:hAnsi="Arb Naskh" w:cs="Traditional Arabic" w:hint="cs"/>
          <w:sz w:val="40"/>
          <w:szCs w:val="40"/>
          <w:rtl/>
          <w:lang w:eastAsia="ru-RU"/>
        </w:rPr>
        <w:t>ْ</w:t>
      </w:r>
      <w:r w:rsidRPr="0038445D">
        <w:rPr>
          <w:rFonts w:ascii="Arb Naskh" w:eastAsia="Times New Roman" w:hAnsi="Arb Naskh" w:cs="Traditional Arabic"/>
          <w:sz w:val="40"/>
          <w:szCs w:val="40"/>
          <w:rtl/>
          <w:lang w:eastAsia="ru-RU"/>
        </w:rPr>
        <w:t xml:space="preserve"> ذكر</w:t>
      </w:r>
      <w:r w:rsidR="00211DEE">
        <w:rPr>
          <w:rFonts w:ascii="Arb Naskh" w:eastAsia="Times New Roman" w:hAnsi="Arb Naskh" w:cs="Traditional Arabic" w:hint="cs"/>
          <w:sz w:val="40"/>
          <w:szCs w:val="40"/>
          <w:rtl/>
          <w:lang w:eastAsia="ru-RU"/>
        </w:rPr>
        <w:t>ِ</w:t>
      </w:r>
      <w:r w:rsidRPr="0038445D">
        <w:rPr>
          <w:rFonts w:ascii="Arb Naskh" w:eastAsia="Times New Roman" w:hAnsi="Arb Naskh" w:cs="Traditional Arabic"/>
          <w:sz w:val="40"/>
          <w:szCs w:val="40"/>
          <w:rtl/>
          <w:lang w:eastAsia="ru-RU"/>
        </w:rPr>
        <w:t xml:space="preserve"> الله "</w:t>
      </w:r>
      <w:r w:rsidRPr="0038445D">
        <w:rPr>
          <w:rFonts w:ascii="Arb Naskh" w:eastAsia="Times New Roman" w:hAnsi="Arb Naskh" w:cs="Traditional Arabic"/>
          <w:sz w:val="40"/>
          <w:szCs w:val="40"/>
          <w:vertAlign w:val="superscript"/>
          <w:rtl/>
          <w:lang w:eastAsia="ru-RU"/>
        </w:rPr>
        <w:footnoteReference w:id="39"/>
      </w:r>
      <w:r w:rsidR="00F93D10">
        <w:rPr>
          <w:rFonts w:ascii="Arb Naskh" w:eastAsia="Times New Roman" w:hAnsi="Arb Naskh" w:cs="Traditional Arabic" w:hint="cs"/>
          <w:sz w:val="40"/>
          <w:szCs w:val="40"/>
          <w:rtl/>
          <w:lang w:eastAsia="ru-RU"/>
        </w:rPr>
        <w:t xml:space="preserve"> </w:t>
      </w:r>
    </w:p>
    <w:p w14:paraId="315D3298" w14:textId="77777777" w:rsidR="00C60117" w:rsidRDefault="00C60117" w:rsidP="00C60117">
      <w:pPr>
        <w:jc w:val="mediumKashida"/>
        <w:rPr>
          <w:rFonts w:ascii="Arb Naskh" w:eastAsia="Times New Roman" w:hAnsi="Arb Naskh" w:cs="Traditional Arabic"/>
          <w:sz w:val="40"/>
          <w:szCs w:val="40"/>
          <w:rtl/>
          <w:lang w:eastAsia="ru-RU"/>
        </w:rPr>
      </w:pPr>
      <w:r>
        <w:rPr>
          <w:rFonts w:ascii="Arb Naskh" w:eastAsia="Times New Roman" w:hAnsi="Arb Naskh" w:cs="Traditional Arabic" w:hint="cs"/>
          <w:sz w:val="40"/>
          <w:szCs w:val="40"/>
          <w:rtl/>
          <w:lang w:eastAsia="ru-RU"/>
        </w:rPr>
        <w:t>وقال ابن حبان رحمه الله ،في "صحيحه"، "</w:t>
      </w:r>
      <w:r w:rsidRPr="00C60117">
        <w:rPr>
          <w:rtl/>
        </w:rPr>
        <w:t xml:space="preserve"> </w:t>
      </w:r>
      <w:r w:rsidRPr="00C60117">
        <w:rPr>
          <w:rFonts w:ascii="Arb Naskh" w:eastAsia="Times New Roman" w:hAnsi="Arb Naskh" w:cs="Traditional Arabic"/>
          <w:b/>
          <w:bCs/>
          <w:sz w:val="40"/>
          <w:szCs w:val="40"/>
          <w:rtl/>
          <w:lang w:eastAsia="ru-RU"/>
        </w:rPr>
        <w:t>ذكر البيان بأن من طال عمره وحسن عمله قد يفوق الشهيد في سبيل الله تبارك وتعالى</w:t>
      </w:r>
      <w:r>
        <w:rPr>
          <w:rFonts w:ascii="Arb Naskh" w:eastAsia="Times New Roman" w:hAnsi="Arb Naskh" w:cs="Traditional Arabic" w:hint="cs"/>
          <w:sz w:val="40"/>
          <w:szCs w:val="40"/>
          <w:rtl/>
          <w:lang w:eastAsia="ru-RU"/>
        </w:rPr>
        <w:t xml:space="preserve">"، وساق بــسنده، </w:t>
      </w:r>
      <w:r w:rsidRPr="00C60117">
        <w:rPr>
          <w:rFonts w:ascii="Arb Naskh" w:eastAsia="Times New Roman" w:hAnsi="Arb Naskh" w:cs="Traditional Arabic"/>
          <w:sz w:val="40"/>
          <w:szCs w:val="40"/>
          <w:rtl/>
          <w:lang w:eastAsia="ru-RU"/>
        </w:rPr>
        <w:t>عن طلحة بن عبيد الله قال</w:t>
      </w:r>
      <w:r w:rsidR="00FE6350">
        <w:rPr>
          <w:rFonts w:ascii="Arb Naskh" w:eastAsia="Times New Roman" w:hAnsi="Arb Naskh" w:cs="Traditional Arabic"/>
          <w:sz w:val="40"/>
          <w:szCs w:val="40"/>
          <w:rtl/>
          <w:lang w:eastAsia="ru-RU"/>
        </w:rPr>
        <w:t>:</w:t>
      </w:r>
      <w:r w:rsidRPr="00C60117">
        <w:rPr>
          <w:rFonts w:ascii="Arb Naskh" w:eastAsia="Times New Roman" w:hAnsi="Arb Naskh" w:cs="Traditional Arabic"/>
          <w:sz w:val="40"/>
          <w:szCs w:val="40"/>
          <w:rtl/>
          <w:lang w:eastAsia="ru-RU"/>
        </w:rPr>
        <w:t xml:space="preserve"> قدم على النبي </w:t>
      </w:r>
      <w:r w:rsidRPr="00BB51B2">
        <w:rPr>
          <w:rFonts w:ascii="Arb Naskh" w:eastAsia="Times New Roman" w:hAnsi="Arb Naskh" w:cs="Traditional Arabic"/>
          <w:color w:val="FF0000"/>
          <w:sz w:val="40"/>
          <w:szCs w:val="40"/>
          <w:rtl/>
          <w:lang w:eastAsia="ru-RU"/>
        </w:rPr>
        <w:t>صلى الله عليه وسلم</w:t>
      </w:r>
      <w:r w:rsidRPr="00C60117">
        <w:rPr>
          <w:rFonts w:ascii="Arb Naskh" w:eastAsia="Times New Roman" w:hAnsi="Arb Naskh" w:cs="Traditional Arabic"/>
          <w:sz w:val="40"/>
          <w:szCs w:val="40"/>
          <w:rtl/>
          <w:lang w:eastAsia="ru-RU"/>
        </w:rPr>
        <w:t xml:space="preserve"> رجلان من بلي فكان إسلامهما جميعا واحدا وكان أحدهما أشد اجتهادا من الآخر فغزا المجتهد فاستشهد وعاش الآخر سنة حتى صام رمضان ثم مات فرأى طلحة بن عبيد الله خارجا خرج من الجنة فأذن للذي توفي آخرهما ثم</w:t>
      </w:r>
      <w:r w:rsidR="00BB51B2">
        <w:rPr>
          <w:rFonts w:ascii="Arb Naskh" w:eastAsia="Times New Roman" w:hAnsi="Arb Naskh" w:cs="Traditional Arabic" w:hint="cs"/>
          <w:sz w:val="40"/>
          <w:szCs w:val="40"/>
          <w:rtl/>
          <w:lang w:eastAsia="ru-RU"/>
        </w:rPr>
        <w:t>َّ</w:t>
      </w:r>
      <w:r w:rsidRPr="00C60117">
        <w:rPr>
          <w:rFonts w:ascii="Arb Naskh" w:eastAsia="Times New Roman" w:hAnsi="Arb Naskh" w:cs="Traditional Arabic"/>
          <w:sz w:val="40"/>
          <w:szCs w:val="40"/>
          <w:rtl/>
          <w:lang w:eastAsia="ru-RU"/>
        </w:rPr>
        <w:t xml:space="preserve"> خرج فأذن للذي استشهد</w:t>
      </w:r>
      <w:r w:rsidR="00BB51B2">
        <w:rPr>
          <w:rFonts w:ascii="Arb Naskh" w:eastAsia="Times New Roman" w:hAnsi="Arb Naskh" w:cs="Traditional Arabic" w:hint="cs"/>
          <w:sz w:val="40"/>
          <w:szCs w:val="40"/>
          <w:rtl/>
          <w:lang w:eastAsia="ru-RU"/>
        </w:rPr>
        <w:t>،</w:t>
      </w:r>
      <w:r w:rsidRPr="00C60117">
        <w:rPr>
          <w:rFonts w:ascii="Arb Naskh" w:eastAsia="Times New Roman" w:hAnsi="Arb Naskh" w:cs="Traditional Arabic"/>
          <w:sz w:val="40"/>
          <w:szCs w:val="40"/>
          <w:rtl/>
          <w:lang w:eastAsia="ru-RU"/>
        </w:rPr>
        <w:t xml:space="preserve"> ثم</w:t>
      </w:r>
      <w:r w:rsidR="00BB51B2">
        <w:rPr>
          <w:rFonts w:ascii="Arb Naskh" w:eastAsia="Times New Roman" w:hAnsi="Arb Naskh" w:cs="Traditional Arabic" w:hint="cs"/>
          <w:sz w:val="40"/>
          <w:szCs w:val="40"/>
          <w:rtl/>
          <w:lang w:eastAsia="ru-RU"/>
        </w:rPr>
        <w:t>َّ</w:t>
      </w:r>
      <w:r w:rsidRPr="00C60117">
        <w:rPr>
          <w:rFonts w:ascii="Arb Naskh" w:eastAsia="Times New Roman" w:hAnsi="Arb Naskh" w:cs="Traditional Arabic"/>
          <w:sz w:val="40"/>
          <w:szCs w:val="40"/>
          <w:rtl/>
          <w:lang w:eastAsia="ru-RU"/>
        </w:rPr>
        <w:t xml:space="preserve"> رجع إلى طلحة فقال</w:t>
      </w:r>
      <w:r w:rsidR="00FE6350">
        <w:rPr>
          <w:rFonts w:ascii="Arb Naskh" w:eastAsia="Times New Roman" w:hAnsi="Arb Naskh" w:cs="Traditional Arabic"/>
          <w:sz w:val="40"/>
          <w:szCs w:val="40"/>
          <w:rtl/>
          <w:lang w:eastAsia="ru-RU"/>
        </w:rPr>
        <w:t>:</w:t>
      </w:r>
      <w:r w:rsidRPr="00C60117">
        <w:rPr>
          <w:rFonts w:ascii="Arb Naskh" w:eastAsia="Times New Roman" w:hAnsi="Arb Naskh" w:cs="Traditional Arabic"/>
          <w:sz w:val="40"/>
          <w:szCs w:val="40"/>
          <w:rtl/>
          <w:lang w:eastAsia="ru-RU"/>
        </w:rPr>
        <w:t xml:space="preserve"> ارجع فإن</w:t>
      </w:r>
      <w:r w:rsidR="00BB51B2">
        <w:rPr>
          <w:rFonts w:ascii="Arb Naskh" w:eastAsia="Times New Roman" w:hAnsi="Arb Naskh" w:cs="Traditional Arabic" w:hint="cs"/>
          <w:sz w:val="40"/>
          <w:szCs w:val="40"/>
          <w:rtl/>
          <w:lang w:eastAsia="ru-RU"/>
        </w:rPr>
        <w:t>َّ</w:t>
      </w:r>
      <w:r w:rsidRPr="00C60117">
        <w:rPr>
          <w:rFonts w:ascii="Arb Naskh" w:eastAsia="Times New Roman" w:hAnsi="Arb Naskh" w:cs="Traditional Arabic"/>
          <w:sz w:val="40"/>
          <w:szCs w:val="40"/>
          <w:rtl/>
          <w:lang w:eastAsia="ru-RU"/>
        </w:rPr>
        <w:t>ه لم يأن لك</w:t>
      </w:r>
      <w:r w:rsidRPr="00C60117">
        <w:rPr>
          <w:rtl/>
        </w:rPr>
        <w:t xml:space="preserve"> </w:t>
      </w:r>
      <w:r w:rsidRPr="00C60117">
        <w:rPr>
          <w:rFonts w:ascii="Arb Naskh" w:eastAsia="Times New Roman" w:hAnsi="Arb Naskh" w:cs="Traditional Arabic"/>
          <w:sz w:val="40"/>
          <w:szCs w:val="40"/>
          <w:rtl/>
          <w:lang w:eastAsia="ru-RU"/>
        </w:rPr>
        <w:t xml:space="preserve">فأصبح طلحة يحدث به الناس فبلغ ذلك النبي </w:t>
      </w:r>
      <w:r w:rsidRPr="00BB51B2">
        <w:rPr>
          <w:rFonts w:ascii="Arb Naskh" w:eastAsia="Times New Roman" w:hAnsi="Arb Naskh" w:cs="Traditional Arabic"/>
          <w:color w:val="FF0000"/>
          <w:sz w:val="40"/>
          <w:szCs w:val="40"/>
          <w:rtl/>
          <w:lang w:eastAsia="ru-RU"/>
        </w:rPr>
        <w:t xml:space="preserve">صلى الله عليه وسلم </w:t>
      </w:r>
      <w:r w:rsidRPr="00C60117">
        <w:rPr>
          <w:rFonts w:ascii="Arb Naskh" w:eastAsia="Times New Roman" w:hAnsi="Arb Naskh" w:cs="Traditional Arabic"/>
          <w:sz w:val="40"/>
          <w:szCs w:val="40"/>
          <w:rtl/>
          <w:lang w:eastAsia="ru-RU"/>
        </w:rPr>
        <w:t>فحدثوه الحديث وعجبوا فيه قالوا</w:t>
      </w:r>
      <w:r w:rsidR="00FE6350">
        <w:rPr>
          <w:rFonts w:ascii="Arb Naskh" w:eastAsia="Times New Roman" w:hAnsi="Arb Naskh" w:cs="Traditional Arabic"/>
          <w:sz w:val="40"/>
          <w:szCs w:val="40"/>
          <w:rtl/>
          <w:lang w:eastAsia="ru-RU"/>
        </w:rPr>
        <w:t>:</w:t>
      </w:r>
      <w:r w:rsidRPr="00C60117">
        <w:rPr>
          <w:rFonts w:ascii="Arb Naskh" w:eastAsia="Times New Roman" w:hAnsi="Arb Naskh" w:cs="Traditional Arabic"/>
          <w:sz w:val="40"/>
          <w:szCs w:val="40"/>
          <w:rtl/>
          <w:lang w:eastAsia="ru-RU"/>
        </w:rPr>
        <w:t xml:space="preserve"> يا رسول الله كان أشد الرجلين اجتهاد</w:t>
      </w:r>
      <w:r w:rsidR="00211DEE">
        <w:rPr>
          <w:rFonts w:ascii="Arb Naskh" w:eastAsia="Times New Roman" w:hAnsi="Arb Naskh" w:cs="Traditional Arabic" w:hint="cs"/>
          <w:sz w:val="40"/>
          <w:szCs w:val="40"/>
          <w:rtl/>
          <w:lang w:eastAsia="ru-RU"/>
        </w:rPr>
        <w:t>ً</w:t>
      </w:r>
      <w:r w:rsidRPr="00C60117">
        <w:rPr>
          <w:rFonts w:ascii="Arb Naskh" w:eastAsia="Times New Roman" w:hAnsi="Arb Naskh" w:cs="Traditional Arabic"/>
          <w:sz w:val="40"/>
          <w:szCs w:val="40"/>
          <w:rtl/>
          <w:lang w:eastAsia="ru-RU"/>
        </w:rPr>
        <w:t>ا واستشهد في سبيل الله ودخل هذا الجنة قبله فقال الن</w:t>
      </w:r>
      <w:r w:rsidR="00BB51B2">
        <w:rPr>
          <w:rFonts w:ascii="Arb Naskh" w:eastAsia="Times New Roman" w:hAnsi="Arb Naskh" w:cs="Traditional Arabic" w:hint="cs"/>
          <w:sz w:val="40"/>
          <w:szCs w:val="40"/>
          <w:rtl/>
          <w:lang w:eastAsia="ru-RU"/>
        </w:rPr>
        <w:t>َّ</w:t>
      </w:r>
      <w:r w:rsidRPr="00C60117">
        <w:rPr>
          <w:rFonts w:ascii="Arb Naskh" w:eastAsia="Times New Roman" w:hAnsi="Arb Naskh" w:cs="Traditional Arabic"/>
          <w:sz w:val="40"/>
          <w:szCs w:val="40"/>
          <w:rtl/>
          <w:lang w:eastAsia="ru-RU"/>
        </w:rPr>
        <w:t xml:space="preserve">بي </w:t>
      </w:r>
      <w:r w:rsidRPr="00BB51B2">
        <w:rPr>
          <w:rFonts w:ascii="Arb Naskh" w:eastAsia="Times New Roman" w:hAnsi="Arb Naskh" w:cs="Traditional Arabic"/>
          <w:color w:val="FF0000"/>
          <w:sz w:val="40"/>
          <w:szCs w:val="40"/>
          <w:rtl/>
          <w:lang w:eastAsia="ru-RU"/>
        </w:rPr>
        <w:t>صلى الله عليه وسلم</w:t>
      </w:r>
      <w:r w:rsidR="00FE6350">
        <w:rPr>
          <w:rFonts w:ascii="Arb Naskh" w:eastAsia="Times New Roman" w:hAnsi="Arb Naskh" w:cs="Traditional Arabic"/>
          <w:sz w:val="40"/>
          <w:szCs w:val="40"/>
          <w:rtl/>
          <w:lang w:eastAsia="ru-RU"/>
        </w:rPr>
        <w:t>:</w:t>
      </w:r>
      <w:r w:rsidRPr="00C60117">
        <w:rPr>
          <w:rFonts w:ascii="Arb Naskh" w:eastAsia="Times New Roman" w:hAnsi="Arb Naskh" w:cs="Traditional Arabic"/>
          <w:sz w:val="40"/>
          <w:szCs w:val="40"/>
          <w:rtl/>
          <w:lang w:eastAsia="ru-RU"/>
        </w:rPr>
        <w:t xml:space="preserve"> "أليس قد مكث هذا بعده بسنة" قالوا</w:t>
      </w:r>
      <w:r w:rsidR="00FE6350">
        <w:rPr>
          <w:rFonts w:ascii="Arb Naskh" w:eastAsia="Times New Roman" w:hAnsi="Arb Naskh" w:cs="Traditional Arabic"/>
          <w:sz w:val="40"/>
          <w:szCs w:val="40"/>
          <w:rtl/>
          <w:lang w:eastAsia="ru-RU"/>
        </w:rPr>
        <w:t>:</w:t>
      </w:r>
      <w:r w:rsidRPr="00C60117">
        <w:rPr>
          <w:rFonts w:ascii="Arb Naskh" w:eastAsia="Times New Roman" w:hAnsi="Arb Naskh" w:cs="Traditional Arabic"/>
          <w:sz w:val="40"/>
          <w:szCs w:val="40"/>
          <w:rtl/>
          <w:lang w:eastAsia="ru-RU"/>
        </w:rPr>
        <w:t xml:space="preserve"> نعم قال</w:t>
      </w:r>
      <w:r w:rsidR="00FE6350">
        <w:rPr>
          <w:rFonts w:ascii="Arb Naskh" w:eastAsia="Times New Roman" w:hAnsi="Arb Naskh" w:cs="Traditional Arabic"/>
          <w:sz w:val="40"/>
          <w:szCs w:val="40"/>
          <w:rtl/>
          <w:lang w:eastAsia="ru-RU"/>
        </w:rPr>
        <w:t>:</w:t>
      </w:r>
      <w:r w:rsidRPr="00C60117">
        <w:rPr>
          <w:rFonts w:ascii="Arb Naskh" w:eastAsia="Times New Roman" w:hAnsi="Arb Naskh" w:cs="Traditional Arabic"/>
          <w:sz w:val="40"/>
          <w:szCs w:val="40"/>
          <w:rtl/>
          <w:lang w:eastAsia="ru-RU"/>
        </w:rPr>
        <w:t xml:space="preserve"> "وأدرك رمضان </w:t>
      </w:r>
      <w:r w:rsidRPr="00C60117">
        <w:rPr>
          <w:rFonts w:ascii="Arb Naskh" w:eastAsia="Times New Roman" w:hAnsi="Arb Naskh" w:cs="Traditional Arabic"/>
          <w:sz w:val="40"/>
          <w:szCs w:val="40"/>
          <w:rtl/>
          <w:lang w:eastAsia="ru-RU"/>
        </w:rPr>
        <w:lastRenderedPageBreak/>
        <w:t>فصامه وصلى كذا وكذا في المسجد في السنة؟ " قالوا</w:t>
      </w:r>
      <w:r w:rsidR="00FE6350">
        <w:rPr>
          <w:rFonts w:ascii="Arb Naskh" w:eastAsia="Times New Roman" w:hAnsi="Arb Naskh" w:cs="Traditional Arabic"/>
          <w:sz w:val="40"/>
          <w:szCs w:val="40"/>
          <w:rtl/>
          <w:lang w:eastAsia="ru-RU"/>
        </w:rPr>
        <w:t>:</w:t>
      </w:r>
      <w:r w:rsidRPr="00C60117">
        <w:rPr>
          <w:rFonts w:ascii="Arb Naskh" w:eastAsia="Times New Roman" w:hAnsi="Arb Naskh" w:cs="Traditional Arabic"/>
          <w:sz w:val="40"/>
          <w:szCs w:val="40"/>
          <w:rtl/>
          <w:lang w:eastAsia="ru-RU"/>
        </w:rPr>
        <w:t xml:space="preserve"> بلى قال</w:t>
      </w:r>
      <w:r w:rsidR="00FE6350">
        <w:rPr>
          <w:rFonts w:ascii="Arb Naskh" w:eastAsia="Times New Roman" w:hAnsi="Arb Naskh" w:cs="Traditional Arabic"/>
          <w:sz w:val="40"/>
          <w:szCs w:val="40"/>
          <w:rtl/>
          <w:lang w:eastAsia="ru-RU"/>
        </w:rPr>
        <w:t>:</w:t>
      </w:r>
      <w:r w:rsidRPr="00C60117">
        <w:rPr>
          <w:rFonts w:ascii="Arb Naskh" w:eastAsia="Times New Roman" w:hAnsi="Arb Naskh" w:cs="Traditional Arabic"/>
          <w:sz w:val="40"/>
          <w:szCs w:val="40"/>
          <w:rtl/>
          <w:lang w:eastAsia="ru-RU"/>
        </w:rPr>
        <w:t xml:space="preserve"> "فلما بينهما أبعد مما بين السماء والأرض"</w:t>
      </w:r>
      <w:r>
        <w:rPr>
          <w:rStyle w:val="a5"/>
          <w:rFonts w:ascii="Arb Naskh" w:eastAsia="Times New Roman" w:hAnsi="Arb Naskh" w:cs="Traditional Arabic"/>
          <w:sz w:val="40"/>
          <w:szCs w:val="40"/>
          <w:rtl/>
          <w:lang w:eastAsia="ru-RU"/>
        </w:rPr>
        <w:footnoteReference w:id="40"/>
      </w:r>
    </w:p>
    <w:p w14:paraId="5F6AC998" w14:textId="77777777" w:rsidR="0038445D" w:rsidRPr="0038445D" w:rsidRDefault="007475EA" w:rsidP="00944BEB">
      <w:pPr>
        <w:jc w:val="mediumKashida"/>
        <w:rPr>
          <w:rFonts w:ascii="Arb Naskh" w:eastAsia="Times New Roman" w:hAnsi="Arb Naskh" w:cs="Traditional Arabic"/>
          <w:sz w:val="40"/>
          <w:szCs w:val="40"/>
          <w:rtl/>
          <w:lang w:eastAsia="ru-RU"/>
        </w:rPr>
      </w:pPr>
      <w:r>
        <w:rPr>
          <w:rFonts w:ascii="Arb Naskh" w:eastAsia="Times New Roman" w:hAnsi="Arb Naskh" w:cs="Traditional Arabic" w:hint="cs"/>
          <w:sz w:val="40"/>
          <w:szCs w:val="40"/>
          <w:rtl/>
          <w:lang w:eastAsia="ru-RU"/>
        </w:rPr>
        <w:t>فيا أيُّها المسلم الصائم</w:t>
      </w:r>
      <w:r w:rsidR="00FE6350">
        <w:rPr>
          <w:rFonts w:ascii="Arb Naskh" w:eastAsia="Times New Roman" w:hAnsi="Arb Naskh" w:cs="Traditional Arabic" w:hint="cs"/>
          <w:sz w:val="40"/>
          <w:szCs w:val="40"/>
          <w:rtl/>
          <w:lang w:eastAsia="ru-RU"/>
        </w:rPr>
        <w:t>:</w:t>
      </w:r>
      <w:r>
        <w:rPr>
          <w:rFonts w:ascii="Arb Naskh" w:eastAsia="Times New Roman" w:hAnsi="Arb Naskh" w:cs="Traditional Arabic" w:hint="cs"/>
          <w:sz w:val="40"/>
          <w:szCs w:val="40"/>
          <w:rtl/>
          <w:lang w:eastAsia="ru-RU"/>
        </w:rPr>
        <w:t xml:space="preserve"> هل فكرت ماذا ستقدم</w:t>
      </w:r>
      <w:r w:rsidR="0038445D" w:rsidRPr="0038445D">
        <w:rPr>
          <w:rFonts w:ascii="Arb Naskh" w:eastAsia="Times New Roman" w:hAnsi="Arb Naskh" w:cs="Traditional Arabic" w:hint="cs"/>
          <w:sz w:val="40"/>
          <w:szCs w:val="40"/>
          <w:rtl/>
          <w:lang w:eastAsia="ru-RU"/>
        </w:rPr>
        <w:t xml:space="preserve"> لحفرتك المظلمة وقبرك الضيق</w:t>
      </w:r>
      <w:r w:rsidR="00944BEB">
        <w:rPr>
          <w:rFonts w:ascii="Arb Naskh" w:eastAsia="Times New Roman" w:hAnsi="Arb Naskh" w:cs="Traditional Arabic" w:hint="cs"/>
          <w:sz w:val="40"/>
          <w:szCs w:val="40"/>
          <w:rtl/>
          <w:lang w:eastAsia="ru-RU"/>
        </w:rPr>
        <w:t>؟</w:t>
      </w:r>
      <w:r w:rsidR="0038445D" w:rsidRPr="0038445D">
        <w:rPr>
          <w:rFonts w:ascii="Arb Naskh" w:eastAsia="Times New Roman" w:hAnsi="Arb Naskh" w:cs="Traditional Arabic" w:hint="cs"/>
          <w:sz w:val="40"/>
          <w:szCs w:val="40"/>
          <w:rtl/>
          <w:lang w:eastAsia="ru-RU"/>
        </w:rPr>
        <w:t xml:space="preserve"> وماذا ستترك من البصمات الصادقة الخالصة التي تنفع الأمــة وتشهد لك عند الله في يوم القيامـة</w:t>
      </w:r>
      <w:r w:rsidR="00944BEB">
        <w:rPr>
          <w:rFonts w:ascii="Arb Naskh" w:eastAsia="Times New Roman" w:hAnsi="Arb Naskh" w:cs="Traditional Arabic" w:hint="cs"/>
          <w:sz w:val="40"/>
          <w:szCs w:val="40"/>
          <w:rtl/>
          <w:lang w:eastAsia="ru-RU"/>
        </w:rPr>
        <w:t>؟</w:t>
      </w:r>
      <w:r w:rsidR="004220EA">
        <w:rPr>
          <w:rFonts w:ascii="Arb Naskh" w:eastAsia="Times New Roman" w:hAnsi="Arb Naskh" w:cs="Traditional Arabic" w:hint="cs"/>
          <w:sz w:val="40"/>
          <w:szCs w:val="40"/>
          <w:rtl/>
          <w:lang w:eastAsia="ru-RU"/>
        </w:rPr>
        <w:t xml:space="preserve"> لا بأس من الترويح عن الن</w:t>
      </w:r>
      <w:r w:rsidR="00944BEB">
        <w:rPr>
          <w:rFonts w:ascii="Arb Naskh" w:eastAsia="Times New Roman" w:hAnsi="Arb Naskh" w:cs="Traditional Arabic" w:hint="cs"/>
          <w:sz w:val="40"/>
          <w:szCs w:val="40"/>
          <w:rtl/>
          <w:lang w:eastAsia="ru-RU"/>
        </w:rPr>
        <w:t>َّ</w:t>
      </w:r>
      <w:r w:rsidR="004220EA">
        <w:rPr>
          <w:rFonts w:ascii="Arb Naskh" w:eastAsia="Times New Roman" w:hAnsi="Arb Naskh" w:cs="Traditional Arabic" w:hint="cs"/>
          <w:sz w:val="40"/>
          <w:szCs w:val="40"/>
          <w:rtl/>
          <w:lang w:eastAsia="ru-RU"/>
        </w:rPr>
        <w:t>فس</w:t>
      </w:r>
      <w:r w:rsidR="00944BEB">
        <w:rPr>
          <w:rFonts w:ascii="Arb Naskh" w:eastAsia="Times New Roman" w:hAnsi="Arb Naskh" w:cs="Traditional Arabic" w:hint="cs"/>
          <w:sz w:val="40"/>
          <w:szCs w:val="40"/>
          <w:rtl/>
          <w:lang w:eastAsia="ru-RU"/>
        </w:rPr>
        <w:t>ِ</w:t>
      </w:r>
      <w:r w:rsidR="004220EA">
        <w:rPr>
          <w:rFonts w:ascii="Arb Naskh" w:eastAsia="Times New Roman" w:hAnsi="Arb Naskh" w:cs="Traditional Arabic" w:hint="cs"/>
          <w:sz w:val="40"/>
          <w:szCs w:val="40"/>
          <w:rtl/>
          <w:lang w:eastAsia="ru-RU"/>
        </w:rPr>
        <w:t xml:space="preserve"> بالمباح، </w:t>
      </w:r>
      <w:r w:rsidR="0038445D" w:rsidRPr="0038445D">
        <w:rPr>
          <w:rFonts w:ascii="Arb Naskh" w:eastAsia="Times New Roman" w:hAnsi="Arb Naskh" w:cs="Traditional Arabic" w:hint="cs"/>
          <w:sz w:val="40"/>
          <w:szCs w:val="40"/>
          <w:rtl/>
          <w:lang w:eastAsia="ru-RU"/>
        </w:rPr>
        <w:t>و</w:t>
      </w:r>
      <w:r w:rsidR="004220EA">
        <w:rPr>
          <w:rFonts w:ascii="Arb Naskh" w:eastAsia="Times New Roman" w:hAnsi="Arb Naskh" w:cs="Traditional Arabic" w:hint="cs"/>
          <w:sz w:val="40"/>
          <w:szCs w:val="40"/>
          <w:rtl/>
          <w:lang w:eastAsia="ru-RU"/>
        </w:rPr>
        <w:t xml:space="preserve">لكن </w:t>
      </w:r>
      <w:r w:rsidR="00944BEB">
        <w:rPr>
          <w:rFonts w:ascii="Arb Naskh" w:eastAsia="Times New Roman" w:hAnsi="Arb Naskh" w:cs="Traditional Arabic" w:hint="cs"/>
          <w:sz w:val="40"/>
          <w:szCs w:val="40"/>
          <w:rtl/>
          <w:lang w:eastAsia="ru-RU"/>
        </w:rPr>
        <w:t xml:space="preserve">حذاري </w:t>
      </w:r>
      <w:r w:rsidR="0038445D" w:rsidRPr="0038445D">
        <w:rPr>
          <w:rFonts w:ascii="Arb Naskh" w:eastAsia="Times New Roman" w:hAnsi="Arb Naskh" w:cs="Traditional Arabic" w:hint="cs"/>
          <w:sz w:val="40"/>
          <w:szCs w:val="40"/>
          <w:rtl/>
          <w:lang w:eastAsia="ru-RU"/>
        </w:rPr>
        <w:t>أن يزين لك الشيطان</w:t>
      </w:r>
      <w:r w:rsidR="00944BEB">
        <w:rPr>
          <w:rFonts w:ascii="Arb Naskh" w:eastAsia="Times New Roman" w:hAnsi="Arb Naskh" w:cs="Traditional Arabic" w:hint="cs"/>
          <w:sz w:val="40"/>
          <w:szCs w:val="40"/>
          <w:rtl/>
          <w:lang w:eastAsia="ru-RU"/>
        </w:rPr>
        <w:t>!</w:t>
      </w:r>
      <w:r w:rsidR="0038445D" w:rsidRPr="0038445D">
        <w:rPr>
          <w:rFonts w:ascii="Arb Naskh" w:eastAsia="Times New Roman" w:hAnsi="Arb Naskh" w:cs="Traditional Arabic" w:hint="cs"/>
          <w:sz w:val="40"/>
          <w:szCs w:val="40"/>
          <w:rtl/>
          <w:lang w:eastAsia="ru-RU"/>
        </w:rPr>
        <w:t xml:space="preserve"> أو يلبس عليك إبليس فتفهم أن لك ساعة، وتجعل تلك الساعة في غير موطنها، فتعصي الله فيها، وتذهب إلى أماكن الحرام، وتخلو بالفحشاء والمنكر، فتكون كما قال تعالى، </w:t>
      </w:r>
      <w:r w:rsidR="0038445D" w:rsidRPr="0038445D">
        <w:rPr>
          <w:rFonts w:cs="DecoType Naskh" w:hint="cs"/>
          <w:sz w:val="40"/>
          <w:szCs w:val="40"/>
          <w:rtl/>
        </w:rPr>
        <w:t>{</w:t>
      </w:r>
      <w:r w:rsidR="0038445D" w:rsidRPr="0038445D">
        <w:rPr>
          <w:rFonts w:cs="DecoType Naskh"/>
          <w:sz w:val="40"/>
          <w:szCs w:val="40"/>
          <w:rtl/>
        </w:rPr>
        <w:t>يَسْتَخْفُونَ مِنَ النَّاسِ وَلَا يَسْتَخْفُونَ مِنَ اللَّهِ وَهُوَ مَعَهُمْ إِذْ يُبَيِّتُونَ مَا لَا يَرْضَى مِنَ الْقَوْلِ وَكَانَ اللَّهُ بِمَا يَعْمَلُونَ مُحِيطًا</w:t>
      </w:r>
      <w:r w:rsidR="0038445D" w:rsidRPr="0038445D">
        <w:rPr>
          <w:rFonts w:cs="DecoType Naskh" w:hint="cs"/>
          <w:sz w:val="40"/>
          <w:szCs w:val="40"/>
          <w:rtl/>
        </w:rPr>
        <w:t>}</w:t>
      </w:r>
      <w:r w:rsidR="0038445D" w:rsidRPr="0038445D">
        <w:rPr>
          <w:rFonts w:ascii="Arb Naskh" w:eastAsia="Times New Roman" w:hAnsi="Arb Naskh" w:cs="Traditional Arabic" w:hint="cs"/>
          <w:sz w:val="40"/>
          <w:szCs w:val="40"/>
          <w:rtl/>
          <w:lang w:eastAsia="ru-RU"/>
        </w:rPr>
        <w:t>[النساء</w:t>
      </w:r>
      <w:r w:rsidR="00FE6350">
        <w:rPr>
          <w:rFonts w:ascii="Arb Naskh" w:eastAsia="Times New Roman" w:hAnsi="Arb Naskh" w:cs="Traditional Arabic" w:hint="cs"/>
          <w:sz w:val="40"/>
          <w:szCs w:val="40"/>
          <w:rtl/>
          <w:lang w:eastAsia="ru-RU"/>
        </w:rPr>
        <w:t>:</w:t>
      </w:r>
      <w:r w:rsidR="0038445D" w:rsidRPr="0038445D">
        <w:rPr>
          <w:rFonts w:ascii="Arb Naskh" w:eastAsia="Times New Roman" w:hAnsi="Arb Naskh" w:cs="Traditional Arabic" w:hint="cs"/>
          <w:sz w:val="40"/>
          <w:szCs w:val="40"/>
          <w:rtl/>
          <w:lang w:eastAsia="ru-RU"/>
        </w:rPr>
        <w:t>108]</w:t>
      </w:r>
    </w:p>
    <w:p w14:paraId="1EC4C2A5" w14:textId="77777777" w:rsidR="0038445D" w:rsidRPr="0038445D" w:rsidRDefault="0038445D"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r w:rsidRPr="0038445D">
        <w:rPr>
          <w:rFonts w:ascii="Traditional Arabic" w:hAnsi="Traditional Arabic" w:cs="Traditional Arabic" w:hint="cs"/>
          <w:color w:val="000000"/>
          <w:sz w:val="40"/>
          <w:szCs w:val="40"/>
          <w:rtl/>
        </w:rPr>
        <w:lastRenderedPageBreak/>
        <w:t xml:space="preserve">وقد </w:t>
      </w:r>
      <w:r w:rsidRPr="0038445D">
        <w:rPr>
          <w:rFonts w:ascii="Traditional Arabic" w:hAnsi="Traditional Arabic" w:cs="Traditional Arabic"/>
          <w:color w:val="000000"/>
          <w:sz w:val="40"/>
          <w:szCs w:val="40"/>
          <w:rtl/>
        </w:rPr>
        <w:t>قيل</w:t>
      </w:r>
      <w:r w:rsidR="00FE6350">
        <w:rPr>
          <w:rFonts w:ascii="Traditional Arabic" w:hAnsi="Traditional Arabic" w:cs="Traditional Arabic"/>
          <w:color w:val="000000"/>
          <w:sz w:val="40"/>
          <w:szCs w:val="40"/>
          <w:rtl/>
        </w:rPr>
        <w:t>:</w:t>
      </w:r>
      <w:r w:rsidRPr="0038445D">
        <w:rPr>
          <w:rFonts w:cs="DecoType Naskh" w:hint="cs"/>
          <w:sz w:val="40"/>
          <w:szCs w:val="40"/>
          <w:rtl/>
        </w:rPr>
        <w:t xml:space="preserve"> {</w:t>
      </w:r>
      <w:r w:rsidRPr="0038445D">
        <w:rPr>
          <w:rFonts w:cs="DecoType Naskh"/>
          <w:sz w:val="40"/>
          <w:szCs w:val="40"/>
          <w:rtl/>
        </w:rPr>
        <w:t xml:space="preserve"> يَسْتَخْفُونَ مِنَ النَّاسِ</w:t>
      </w:r>
      <w:r w:rsidRPr="0038445D">
        <w:rPr>
          <w:rFonts w:cs="DecoType Naskh" w:hint="cs"/>
          <w:sz w:val="40"/>
          <w:szCs w:val="40"/>
          <w:rtl/>
        </w:rPr>
        <w:t>}</w:t>
      </w:r>
      <w:r w:rsidRPr="0038445D">
        <w:rPr>
          <w:rFonts w:cs="DecoType Naskh"/>
          <w:sz w:val="40"/>
          <w:szCs w:val="40"/>
          <w:rtl/>
        </w:rPr>
        <w:t xml:space="preserve"> </w:t>
      </w:r>
      <w:r w:rsidRPr="0038445D">
        <w:rPr>
          <w:rFonts w:ascii="Traditional Arabic" w:hAnsi="Traditional Arabic" w:cs="Traditional Arabic"/>
          <w:color w:val="000000"/>
          <w:sz w:val="40"/>
          <w:szCs w:val="40"/>
          <w:rtl/>
        </w:rPr>
        <w:t>أي يستترون، كما قال تعالى</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w:t>
      </w:r>
      <w:r w:rsidRPr="0038445D">
        <w:rPr>
          <w:rFonts w:cs="DecoType Naskh"/>
          <w:rtl/>
        </w:rPr>
        <w:t xml:space="preserve"> </w:t>
      </w:r>
      <w:r w:rsidRPr="0038445D">
        <w:rPr>
          <w:rFonts w:cs="DecoType Naskh" w:hint="cs"/>
          <w:sz w:val="40"/>
          <w:szCs w:val="40"/>
          <w:rtl/>
        </w:rPr>
        <w:t>{</w:t>
      </w:r>
      <w:r w:rsidRPr="0038445D">
        <w:rPr>
          <w:rFonts w:cs="DecoType Naskh"/>
          <w:sz w:val="40"/>
          <w:szCs w:val="40"/>
          <w:rtl/>
        </w:rPr>
        <w:t>مَنْ هُوَ مُسْتَخْفٍ بِاللَّيْلِ</w:t>
      </w:r>
      <w:r w:rsidRPr="0038445D">
        <w:rPr>
          <w:rFonts w:cs="DecoType Naskh" w:hint="cs"/>
          <w:sz w:val="40"/>
          <w:szCs w:val="40"/>
          <w:rtl/>
        </w:rPr>
        <w:t>}</w:t>
      </w:r>
      <w:r w:rsidRPr="0038445D">
        <w:rPr>
          <w:rFonts w:ascii="Traditional Arabic" w:hAnsi="Traditional Arabic" w:cs="Traditional Arabic" w:hint="cs"/>
          <w:color w:val="000000"/>
          <w:sz w:val="40"/>
          <w:szCs w:val="40"/>
          <w:rtl/>
        </w:rPr>
        <w:t xml:space="preserve"> </w:t>
      </w:r>
      <w:r w:rsidRPr="0038445D">
        <w:rPr>
          <w:rFonts w:ascii="Traditional Arabic" w:hAnsi="Traditional Arabic" w:cs="Traditional Arabic"/>
          <w:color w:val="000000"/>
          <w:sz w:val="40"/>
          <w:szCs w:val="40"/>
          <w:rtl/>
        </w:rPr>
        <w:t>أي مستتر. وقيل</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يستحيون من الناس، وهذا لأن</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الاستحياء سبب الاستتار. ومعنى</w:t>
      </w:r>
      <w:r w:rsidRPr="0038445D">
        <w:rPr>
          <w:rFonts w:cs="DecoType Naskh" w:hint="cs"/>
          <w:sz w:val="40"/>
          <w:szCs w:val="40"/>
          <w:rtl/>
        </w:rPr>
        <w:t>{</w:t>
      </w:r>
      <w:r w:rsidRPr="0038445D">
        <w:rPr>
          <w:rFonts w:cs="DecoType Naskh"/>
          <w:sz w:val="40"/>
          <w:szCs w:val="40"/>
          <w:rtl/>
        </w:rPr>
        <w:t>وَهُوَ مَعَهُمْ</w:t>
      </w:r>
      <w:r w:rsidRPr="0038445D">
        <w:rPr>
          <w:rFonts w:cs="DecoType Naskh" w:hint="cs"/>
          <w:sz w:val="40"/>
          <w:szCs w:val="40"/>
          <w:rtl/>
        </w:rPr>
        <w:t>}</w:t>
      </w:r>
      <w:r w:rsidRPr="0038445D">
        <w:rPr>
          <w:rFonts w:ascii="Traditional Arabic" w:hAnsi="Traditional Arabic" w:cs="Traditional Arabic" w:hint="cs"/>
          <w:color w:val="000000"/>
          <w:sz w:val="40"/>
          <w:szCs w:val="40"/>
          <w:rtl/>
        </w:rPr>
        <w:t xml:space="preserve">، </w:t>
      </w:r>
      <w:r w:rsidRPr="0038445D">
        <w:rPr>
          <w:rFonts w:ascii="Traditional Arabic" w:hAnsi="Traditional Arabic" w:cs="Traditional Arabic"/>
          <w:color w:val="000000"/>
          <w:sz w:val="40"/>
          <w:szCs w:val="40"/>
          <w:rtl/>
        </w:rPr>
        <w:t>أي بالعلم والرؤية والسمع</w:t>
      </w:r>
      <w:r w:rsidRPr="0038445D">
        <w:rPr>
          <w:rFonts w:ascii="Times New Roman" w:eastAsia="Times New Roman" w:hAnsi="Times New Roman" w:cs="Traditional Arabic" w:hint="cs"/>
          <w:sz w:val="40"/>
          <w:szCs w:val="40"/>
          <w:rtl/>
        </w:rPr>
        <w:t xml:space="preserve">" </w:t>
      </w:r>
      <w:r w:rsidRPr="0038445D">
        <w:rPr>
          <w:rFonts w:ascii="Times New Roman" w:eastAsia="Times New Roman" w:hAnsi="Times New Roman" w:cs="Traditional Arabic"/>
          <w:sz w:val="40"/>
          <w:szCs w:val="40"/>
          <w:vertAlign w:val="superscript"/>
          <w:rtl/>
        </w:rPr>
        <w:footnoteReference w:id="41"/>
      </w:r>
    </w:p>
    <w:p w14:paraId="7D6BFDD1" w14:textId="77777777" w:rsidR="0038445D" w:rsidRPr="0038445D" w:rsidRDefault="0038445D" w:rsidP="00211DEE">
      <w:pPr>
        <w:spacing w:before="100" w:beforeAutospacing="1" w:after="100" w:afterAutospacing="1" w:line="240" w:lineRule="auto"/>
        <w:jc w:val="mediumKashida"/>
        <w:rPr>
          <w:rFonts w:ascii="Traditional Arabic" w:eastAsia="Times New Roman" w:hAnsi="Traditional Arabic" w:cs="Traditional Arabic"/>
          <w:sz w:val="40"/>
          <w:szCs w:val="40"/>
          <w:rtl/>
        </w:rPr>
      </w:pPr>
      <w:r w:rsidRPr="0038445D">
        <w:rPr>
          <w:rFonts w:ascii="Times New Roman" w:eastAsia="Times New Roman" w:hAnsi="Times New Roman" w:cs="Traditional Arabic" w:hint="cs"/>
          <w:sz w:val="40"/>
          <w:szCs w:val="40"/>
          <w:rtl/>
        </w:rPr>
        <w:t>قا</w:t>
      </w:r>
      <w:r w:rsidR="00211DEE">
        <w:rPr>
          <w:rFonts w:ascii="Times New Roman" w:eastAsia="Times New Roman" w:hAnsi="Times New Roman" w:cs="Traditional Arabic" w:hint="cs"/>
          <w:sz w:val="40"/>
          <w:szCs w:val="40"/>
          <w:rtl/>
        </w:rPr>
        <w:t xml:space="preserve">ل </w:t>
      </w:r>
      <w:r w:rsidR="00D843BA">
        <w:rPr>
          <w:rFonts w:ascii="Times New Roman" w:eastAsia="Times New Roman" w:hAnsi="Times New Roman" w:cs="Traditional Arabic" w:hint="cs"/>
          <w:sz w:val="40"/>
          <w:szCs w:val="40"/>
          <w:rtl/>
        </w:rPr>
        <w:t xml:space="preserve">الإمام </w:t>
      </w:r>
      <w:r w:rsidR="00211DEE">
        <w:rPr>
          <w:rFonts w:ascii="Times New Roman" w:eastAsia="Times New Roman" w:hAnsi="Times New Roman" w:cs="Traditional Arabic" w:hint="cs"/>
          <w:sz w:val="40"/>
          <w:szCs w:val="40"/>
          <w:rtl/>
        </w:rPr>
        <w:t>ابن الجوزي</w:t>
      </w:r>
      <w:r w:rsidRPr="0038445D">
        <w:rPr>
          <w:rFonts w:ascii="Times New Roman" w:eastAsia="Times New Roman" w:hAnsi="Times New Roman" w:cs="Traditional Arabic" w:hint="cs"/>
          <w:sz w:val="40"/>
          <w:szCs w:val="40"/>
          <w:rtl/>
        </w:rPr>
        <w:t>، "</w:t>
      </w:r>
      <w:r w:rsidRPr="0038445D">
        <w:rPr>
          <w:rFonts w:ascii="Traditional Arabic" w:eastAsia="Times New Roman" w:hAnsi="Traditional Arabic" w:cs="Traditional Arabic"/>
          <w:sz w:val="40"/>
          <w:szCs w:val="40"/>
          <w:rtl/>
        </w:rPr>
        <w:t>من قَالَ سبحان الله وبحمده غُرسَت له نخلةٌ في الجنة</w:t>
      </w:r>
      <w:r w:rsidRPr="0038445D">
        <w:rPr>
          <w:rFonts w:ascii="Traditional Arabic" w:eastAsia="Times New Roman" w:hAnsi="Traditional Arabic" w:cs="Traditional Arabic"/>
          <w:color w:val="0D0D0D" w:themeColor="text1" w:themeTint="F2"/>
          <w:sz w:val="40"/>
          <w:szCs w:val="40"/>
          <w:rtl/>
        </w:rPr>
        <w:t>"، فانظر إلى مضيِّعِ الساعات كم يفوته من النخل</w:t>
      </w:r>
      <w:r w:rsidRPr="0038445D">
        <w:rPr>
          <w:rFonts w:ascii="Traditional Arabic" w:eastAsia="Times New Roman" w:hAnsi="Traditional Arabic" w:cs="Traditional Arabic" w:hint="cs"/>
          <w:sz w:val="40"/>
          <w:szCs w:val="40"/>
          <w:rtl/>
        </w:rPr>
        <w:t>!!!</w:t>
      </w:r>
    </w:p>
    <w:p w14:paraId="32F53EE0" w14:textId="77777777" w:rsidR="0038445D" w:rsidRPr="0038445D" w:rsidRDefault="0038445D" w:rsidP="0038445D">
      <w:pPr>
        <w:spacing w:before="100" w:beforeAutospacing="1" w:after="100" w:afterAutospacing="1" w:line="240" w:lineRule="auto"/>
        <w:jc w:val="mediumKashida"/>
        <w:rPr>
          <w:rFonts w:ascii="Traditional Arabic" w:eastAsia="Times New Roman" w:hAnsi="Traditional Arabic" w:cs="Traditional Arabic"/>
          <w:sz w:val="40"/>
          <w:szCs w:val="40"/>
          <w:rtl/>
        </w:rPr>
      </w:pPr>
      <w:r w:rsidRPr="00944BEB">
        <w:rPr>
          <w:rFonts w:ascii="Traditional Arabic" w:eastAsia="Times New Roman" w:hAnsi="Traditional Arabic" w:cs="Traditional Arabic"/>
          <w:b/>
          <w:bCs/>
          <w:sz w:val="40"/>
          <w:szCs w:val="40"/>
          <w:rtl/>
        </w:rPr>
        <w:t>وقد كان السلف يغتنمون اللحظات</w:t>
      </w:r>
      <w:r w:rsidRPr="0038445D">
        <w:rPr>
          <w:rFonts w:ascii="Traditional Arabic" w:eastAsia="Times New Roman" w:hAnsi="Traditional Arabic" w:cs="Traditional Arabic"/>
          <w:sz w:val="40"/>
          <w:szCs w:val="40"/>
          <w:rtl/>
        </w:rPr>
        <w:t>، فكان كَهْمَسُ</w:t>
      </w:r>
      <w:r w:rsidRPr="0038445D">
        <w:rPr>
          <w:rFonts w:ascii="Traditional Arabic" w:eastAsia="Times New Roman" w:hAnsi="Traditional Arabic" w:cs="Traditional Arabic" w:hint="cs"/>
          <w:sz w:val="40"/>
          <w:szCs w:val="40"/>
          <w:rtl/>
        </w:rPr>
        <w:t xml:space="preserve"> </w:t>
      </w:r>
      <w:r w:rsidRPr="0038445D">
        <w:rPr>
          <w:rFonts w:ascii="Traditional Arabic" w:eastAsia="Times New Roman" w:hAnsi="Traditional Arabic" w:cs="Traditional Arabic"/>
          <w:sz w:val="40"/>
          <w:szCs w:val="40"/>
          <w:rtl/>
        </w:rPr>
        <w:t>بن الحسن التميمي</w:t>
      </w:r>
      <w:r w:rsidRPr="0038445D">
        <w:rPr>
          <w:rFonts w:ascii="Traditional Arabic" w:eastAsia="Times New Roman" w:hAnsi="Traditional Arabic" w:cs="Traditional Arabic" w:hint="cs"/>
          <w:sz w:val="40"/>
          <w:szCs w:val="40"/>
          <w:rtl/>
        </w:rPr>
        <w:t xml:space="preserve">؛ </w:t>
      </w:r>
      <w:r w:rsidRPr="0038445D">
        <w:rPr>
          <w:rFonts w:ascii="Traditional Arabic" w:eastAsia="Times New Roman" w:hAnsi="Traditional Arabic" w:cs="Traditional Arabic"/>
          <w:sz w:val="40"/>
          <w:szCs w:val="40"/>
          <w:rtl/>
        </w:rPr>
        <w:t>يختم القرءان في كل يومٍ وليلةٍ ثلاث مرات</w:t>
      </w:r>
      <w:r w:rsidRPr="0038445D">
        <w:rPr>
          <w:rFonts w:ascii="Traditional Arabic" w:eastAsia="Times New Roman" w:hAnsi="Traditional Arabic" w:cs="Traditional Arabic" w:hint="cs"/>
          <w:sz w:val="40"/>
          <w:szCs w:val="40"/>
          <w:rtl/>
        </w:rPr>
        <w:t>.</w:t>
      </w:r>
    </w:p>
    <w:p w14:paraId="0579EC46" w14:textId="77777777" w:rsidR="0038445D" w:rsidRPr="0038445D" w:rsidRDefault="0038445D" w:rsidP="0038445D">
      <w:pPr>
        <w:spacing w:before="100" w:beforeAutospacing="1" w:after="100" w:afterAutospacing="1" w:line="240" w:lineRule="auto"/>
        <w:jc w:val="mediumKashida"/>
        <w:rPr>
          <w:rFonts w:ascii="Traditional Arabic" w:eastAsia="Times New Roman" w:hAnsi="Traditional Arabic" w:cs="Traditional Arabic"/>
          <w:sz w:val="40"/>
          <w:szCs w:val="40"/>
          <w:rtl/>
        </w:rPr>
      </w:pPr>
      <w:r w:rsidRPr="0038445D">
        <w:rPr>
          <w:rFonts w:ascii="Traditional Arabic" w:eastAsia="Times New Roman" w:hAnsi="Traditional Arabic" w:cs="Traditional Arabic"/>
          <w:sz w:val="40"/>
          <w:szCs w:val="40"/>
          <w:rtl/>
        </w:rPr>
        <w:t>وكان أرب</w:t>
      </w:r>
      <w:r w:rsidR="00944BEB">
        <w:rPr>
          <w:rFonts w:ascii="Traditional Arabic" w:eastAsia="Times New Roman" w:hAnsi="Traditional Arabic" w:cs="Traditional Arabic" w:hint="cs"/>
          <w:sz w:val="40"/>
          <w:szCs w:val="40"/>
          <w:rtl/>
        </w:rPr>
        <w:t>ـ</w:t>
      </w:r>
      <w:r w:rsidRPr="0038445D">
        <w:rPr>
          <w:rFonts w:ascii="Traditional Arabic" w:eastAsia="Times New Roman" w:hAnsi="Traditional Arabic" w:cs="Traditional Arabic"/>
          <w:sz w:val="40"/>
          <w:szCs w:val="40"/>
          <w:rtl/>
        </w:rPr>
        <w:t>ع</w:t>
      </w:r>
      <w:r w:rsidR="00944BEB">
        <w:rPr>
          <w:rFonts w:ascii="Traditional Arabic" w:eastAsia="Times New Roman" w:hAnsi="Traditional Arabic" w:cs="Traditional Arabic" w:hint="cs"/>
          <w:sz w:val="40"/>
          <w:szCs w:val="40"/>
          <w:rtl/>
        </w:rPr>
        <w:t>ـ</w:t>
      </w:r>
      <w:r w:rsidRPr="0038445D">
        <w:rPr>
          <w:rFonts w:ascii="Traditional Arabic" w:eastAsia="Times New Roman" w:hAnsi="Traditional Arabic" w:cs="Traditional Arabic"/>
          <w:sz w:val="40"/>
          <w:szCs w:val="40"/>
          <w:rtl/>
        </w:rPr>
        <w:t>ون رجلاً من الس</w:t>
      </w:r>
      <w:r w:rsidR="00944BEB">
        <w:rPr>
          <w:rFonts w:ascii="Traditional Arabic" w:eastAsia="Times New Roman" w:hAnsi="Traditional Arabic" w:cs="Traditional Arabic" w:hint="cs"/>
          <w:sz w:val="40"/>
          <w:szCs w:val="40"/>
          <w:rtl/>
        </w:rPr>
        <w:t>ـ</w:t>
      </w:r>
      <w:r w:rsidRPr="0038445D">
        <w:rPr>
          <w:rFonts w:ascii="Traditional Arabic" w:eastAsia="Times New Roman" w:hAnsi="Traditional Arabic" w:cs="Traditional Arabic"/>
          <w:sz w:val="40"/>
          <w:szCs w:val="40"/>
          <w:rtl/>
        </w:rPr>
        <w:t>ل</w:t>
      </w:r>
      <w:r w:rsidR="00944BEB">
        <w:rPr>
          <w:rFonts w:ascii="Traditional Arabic" w:eastAsia="Times New Roman" w:hAnsi="Traditional Arabic" w:cs="Traditional Arabic" w:hint="cs"/>
          <w:sz w:val="40"/>
          <w:szCs w:val="40"/>
          <w:rtl/>
        </w:rPr>
        <w:t>ـ</w:t>
      </w:r>
      <w:r w:rsidRPr="0038445D">
        <w:rPr>
          <w:rFonts w:ascii="Traditional Arabic" w:eastAsia="Times New Roman" w:hAnsi="Traditional Arabic" w:cs="Traditional Arabic"/>
          <w:sz w:val="40"/>
          <w:szCs w:val="40"/>
          <w:rtl/>
        </w:rPr>
        <w:t>ف ي</w:t>
      </w:r>
      <w:r w:rsidR="00944BEB">
        <w:rPr>
          <w:rFonts w:ascii="Traditional Arabic" w:eastAsia="Times New Roman" w:hAnsi="Traditional Arabic" w:cs="Traditional Arabic" w:hint="cs"/>
          <w:sz w:val="40"/>
          <w:szCs w:val="40"/>
          <w:rtl/>
        </w:rPr>
        <w:t>ـ</w:t>
      </w:r>
      <w:r w:rsidRPr="0038445D">
        <w:rPr>
          <w:rFonts w:ascii="Traditional Arabic" w:eastAsia="Times New Roman" w:hAnsi="Traditional Arabic" w:cs="Traditional Arabic"/>
          <w:sz w:val="40"/>
          <w:szCs w:val="40"/>
          <w:rtl/>
        </w:rPr>
        <w:t>ص</w:t>
      </w:r>
      <w:r w:rsidR="00944BEB">
        <w:rPr>
          <w:rFonts w:ascii="Traditional Arabic" w:eastAsia="Times New Roman" w:hAnsi="Traditional Arabic" w:cs="Traditional Arabic" w:hint="cs"/>
          <w:sz w:val="40"/>
          <w:szCs w:val="40"/>
          <w:rtl/>
        </w:rPr>
        <w:t>ـ</w:t>
      </w:r>
      <w:r w:rsidRPr="0038445D">
        <w:rPr>
          <w:rFonts w:ascii="Traditional Arabic" w:eastAsia="Times New Roman" w:hAnsi="Traditional Arabic" w:cs="Traditional Arabic"/>
          <w:sz w:val="40"/>
          <w:szCs w:val="40"/>
          <w:rtl/>
        </w:rPr>
        <w:t>لون الف</w:t>
      </w:r>
      <w:r w:rsidR="00944BEB">
        <w:rPr>
          <w:rFonts w:ascii="Traditional Arabic" w:eastAsia="Times New Roman" w:hAnsi="Traditional Arabic" w:cs="Traditional Arabic" w:hint="cs"/>
          <w:sz w:val="40"/>
          <w:szCs w:val="40"/>
          <w:rtl/>
        </w:rPr>
        <w:t>ـ</w:t>
      </w:r>
      <w:r w:rsidRPr="0038445D">
        <w:rPr>
          <w:rFonts w:ascii="Traditional Arabic" w:eastAsia="Times New Roman" w:hAnsi="Traditional Arabic" w:cs="Traditional Arabic"/>
          <w:sz w:val="40"/>
          <w:szCs w:val="40"/>
          <w:rtl/>
        </w:rPr>
        <w:t>ج</w:t>
      </w:r>
      <w:r w:rsidR="00944BEB">
        <w:rPr>
          <w:rFonts w:ascii="Traditional Arabic" w:eastAsia="Times New Roman" w:hAnsi="Traditional Arabic" w:cs="Traditional Arabic" w:hint="cs"/>
          <w:sz w:val="40"/>
          <w:szCs w:val="40"/>
          <w:rtl/>
        </w:rPr>
        <w:t>ـ</w:t>
      </w:r>
      <w:r w:rsidRPr="0038445D">
        <w:rPr>
          <w:rFonts w:ascii="Traditional Arabic" w:eastAsia="Times New Roman" w:hAnsi="Traditional Arabic" w:cs="Traditional Arabic"/>
          <w:sz w:val="40"/>
          <w:szCs w:val="40"/>
          <w:rtl/>
        </w:rPr>
        <w:t>ر بوضوء العشاء</w:t>
      </w:r>
      <w:r w:rsidRPr="0038445D">
        <w:rPr>
          <w:rFonts w:ascii="Traditional Arabic" w:eastAsia="Times New Roman" w:hAnsi="Traditional Arabic" w:cs="Traditional Arabic" w:hint="cs"/>
          <w:sz w:val="40"/>
          <w:szCs w:val="40"/>
          <w:rtl/>
        </w:rPr>
        <w:t>.</w:t>
      </w:r>
    </w:p>
    <w:p w14:paraId="468A3F46" w14:textId="07A1A3C6" w:rsidR="0038445D" w:rsidRPr="0038445D" w:rsidRDefault="007475EA" w:rsidP="007475EA">
      <w:pPr>
        <w:spacing w:after="160" w:line="259" w:lineRule="auto"/>
        <w:jc w:val="mediumKashida"/>
        <w:rPr>
          <w:rFonts w:ascii="Times New Roman" w:eastAsia="Times New Roman" w:hAnsi="Times New Roman" w:cs="Traditional Arabic"/>
          <w:sz w:val="40"/>
          <w:szCs w:val="40"/>
          <w:rtl/>
        </w:rPr>
      </w:pPr>
      <w:r>
        <w:rPr>
          <w:rFonts w:ascii="Times New Roman" w:eastAsia="Times New Roman" w:hAnsi="Times New Roman" w:cs="Traditional Arabic" w:hint="cs"/>
          <w:sz w:val="40"/>
          <w:szCs w:val="40"/>
          <w:rtl/>
        </w:rPr>
        <w:t xml:space="preserve">وذكر الإمام ابن أبي الدنيا، </w:t>
      </w:r>
      <w:r w:rsidR="0038445D" w:rsidRPr="0038445D">
        <w:rPr>
          <w:rFonts w:ascii="Times New Roman" w:eastAsia="Times New Roman" w:hAnsi="Times New Roman" w:cs="Traditional Arabic" w:hint="cs"/>
          <w:sz w:val="40"/>
          <w:szCs w:val="40"/>
          <w:rtl/>
        </w:rPr>
        <w:t>عن عبد العزيز بن أبي راود قال</w:t>
      </w:r>
      <w:r w:rsidR="00FE6350">
        <w:rPr>
          <w:rFonts w:ascii="Times New Roman" w:eastAsia="Times New Roman" w:hAnsi="Times New Roman" w:cs="Traditional Arabic" w:hint="cs"/>
          <w:sz w:val="40"/>
          <w:szCs w:val="40"/>
          <w:rtl/>
        </w:rPr>
        <w:t>:</w:t>
      </w:r>
      <w:r w:rsidR="0038445D" w:rsidRPr="0038445D">
        <w:rPr>
          <w:rFonts w:ascii="Times New Roman" w:eastAsia="Times New Roman" w:hAnsi="Times New Roman" w:cs="Traditional Arabic" w:hint="cs"/>
          <w:sz w:val="40"/>
          <w:szCs w:val="40"/>
          <w:rtl/>
        </w:rPr>
        <w:t xml:space="preserve"> "دخلت على المغيرة بن حكيم في مرضه الذي مات فيه، فقلت</w:t>
      </w:r>
      <w:r w:rsidR="00FE6350">
        <w:rPr>
          <w:rFonts w:ascii="Times New Roman" w:eastAsia="Times New Roman" w:hAnsi="Times New Roman" w:cs="Traditional Arabic" w:hint="cs"/>
          <w:sz w:val="40"/>
          <w:szCs w:val="40"/>
          <w:rtl/>
        </w:rPr>
        <w:t>:</w:t>
      </w:r>
      <w:r w:rsidR="0038445D" w:rsidRPr="0038445D">
        <w:rPr>
          <w:rFonts w:ascii="Times New Roman" w:eastAsia="Times New Roman" w:hAnsi="Times New Roman" w:cs="Traditional Arabic" w:hint="cs"/>
          <w:sz w:val="40"/>
          <w:szCs w:val="40"/>
          <w:rtl/>
        </w:rPr>
        <w:t xml:space="preserve"> أوصني، فقال</w:t>
      </w:r>
      <w:r w:rsidR="00FE6350">
        <w:rPr>
          <w:rFonts w:ascii="Times New Roman" w:eastAsia="Times New Roman" w:hAnsi="Times New Roman" w:cs="Traditional Arabic" w:hint="cs"/>
          <w:sz w:val="40"/>
          <w:szCs w:val="40"/>
          <w:rtl/>
        </w:rPr>
        <w:t>:</w:t>
      </w:r>
      <w:r w:rsidR="0038445D" w:rsidRPr="0038445D">
        <w:rPr>
          <w:rFonts w:ascii="Times New Roman" w:eastAsia="Times New Roman" w:hAnsi="Times New Roman" w:cs="Traditional Arabic" w:hint="cs"/>
          <w:sz w:val="40"/>
          <w:szCs w:val="40"/>
          <w:rtl/>
        </w:rPr>
        <w:t xml:space="preserve"> اعمل لهذا المضجع"</w:t>
      </w:r>
      <w:r w:rsidR="0038445D" w:rsidRPr="0038445D">
        <w:rPr>
          <w:rFonts w:ascii="Times New Roman" w:eastAsia="Times New Roman" w:hAnsi="Times New Roman" w:cs="Traditional Arabic"/>
          <w:sz w:val="40"/>
          <w:szCs w:val="40"/>
          <w:vertAlign w:val="superscript"/>
          <w:rtl/>
        </w:rPr>
        <w:footnoteReference w:id="42"/>
      </w:r>
    </w:p>
    <w:p w14:paraId="7ED65AFD" w14:textId="77777777" w:rsidR="00BB51B2" w:rsidRDefault="00BB51B2" w:rsidP="00BB51B2">
      <w:pPr>
        <w:spacing w:after="160" w:line="259" w:lineRule="auto"/>
        <w:jc w:val="mediumKashida"/>
        <w:rPr>
          <w:rFonts w:ascii="Arb Naskh" w:eastAsia="Times New Roman" w:hAnsi="Arb Naskh" w:cs="Traditional Arabic"/>
          <w:sz w:val="40"/>
          <w:szCs w:val="40"/>
          <w:rtl/>
          <w:lang w:eastAsia="ru-RU" w:bidi="ar-SY"/>
        </w:rPr>
      </w:pPr>
      <w:r>
        <w:rPr>
          <w:rFonts w:ascii="Arb Naskh" w:eastAsia="Times New Roman" w:hAnsi="Arb Naskh" w:cs="Traditional Arabic" w:hint="cs"/>
          <w:sz w:val="40"/>
          <w:szCs w:val="40"/>
          <w:rtl/>
          <w:lang w:eastAsia="ru-RU" w:bidi="ar-SY"/>
        </w:rPr>
        <w:t>ولله در القائل</w:t>
      </w:r>
      <w:r w:rsidR="00FE6350">
        <w:rPr>
          <w:rFonts w:ascii="Arb Naskh" w:eastAsia="Times New Roman" w:hAnsi="Arb Naskh" w:cs="Traditional Arabic" w:hint="cs"/>
          <w:sz w:val="40"/>
          <w:szCs w:val="40"/>
          <w:rtl/>
          <w:lang w:eastAsia="ru-RU" w:bidi="ar-SY"/>
        </w:rPr>
        <w:t>:</w:t>
      </w:r>
    </w:p>
    <w:p w14:paraId="006DA15D" w14:textId="77777777" w:rsidR="00BB51B2" w:rsidRDefault="00BB51B2" w:rsidP="00BB51B2">
      <w:pPr>
        <w:spacing w:after="160" w:line="259" w:lineRule="auto"/>
        <w:jc w:val="center"/>
        <w:rPr>
          <w:rFonts w:ascii="Arb Naskh" w:eastAsia="Times New Roman" w:hAnsi="Arb Naskh" w:cs="Traditional Arabic"/>
          <w:sz w:val="40"/>
          <w:szCs w:val="40"/>
          <w:rtl/>
          <w:lang w:eastAsia="ru-RU" w:bidi="ar-SY"/>
        </w:rPr>
      </w:pPr>
      <w:r>
        <w:rPr>
          <w:rFonts w:ascii="Arb Naskh" w:eastAsia="Times New Roman" w:hAnsi="Arb Naskh" w:cs="Traditional Arabic" w:hint="cs"/>
          <w:sz w:val="40"/>
          <w:szCs w:val="40"/>
          <w:rtl/>
          <w:lang w:eastAsia="ru-RU" w:bidi="ar-SY"/>
        </w:rPr>
        <w:t>هبني بقيتُ على الأيام والأبدِ             ونلتُ ما رمتُ من مالٍ ومن ولدِ</w:t>
      </w:r>
    </w:p>
    <w:p w14:paraId="08D40D3C" w14:textId="77777777" w:rsidR="00BB51B2" w:rsidRPr="00944BEB" w:rsidRDefault="00BB51B2" w:rsidP="00944BEB">
      <w:pPr>
        <w:spacing w:after="160" w:line="259" w:lineRule="auto"/>
        <w:jc w:val="center"/>
        <w:rPr>
          <w:rFonts w:ascii="Arb Naskh" w:eastAsia="Times New Roman" w:hAnsi="Arb Naskh" w:cs="Traditional Arabic"/>
          <w:sz w:val="40"/>
          <w:szCs w:val="40"/>
          <w:rtl/>
          <w:lang w:eastAsia="ru-RU" w:bidi="ar-SY"/>
        </w:rPr>
      </w:pPr>
      <w:r>
        <w:rPr>
          <w:rFonts w:ascii="Arb Naskh" w:eastAsia="Times New Roman" w:hAnsi="Arb Naskh" w:cs="Traditional Arabic" w:hint="cs"/>
          <w:sz w:val="40"/>
          <w:szCs w:val="40"/>
          <w:rtl/>
          <w:lang w:eastAsia="ru-RU" w:bidi="ar-SY"/>
        </w:rPr>
        <w:t>منْ لي برؤية منْ قد كنت آلفُهُ                 وبالشباب الذي ولَّى فلم يعدِ</w:t>
      </w:r>
    </w:p>
    <w:p w14:paraId="4A0C5CDD" w14:textId="77777777" w:rsidR="0038445D" w:rsidRPr="0038445D" w:rsidRDefault="0038445D" w:rsidP="0038445D">
      <w:pPr>
        <w:spacing w:after="160" w:line="259" w:lineRule="auto"/>
        <w:jc w:val="mediumKashida"/>
        <w:rPr>
          <w:rFonts w:ascii="Arb Naskh" w:eastAsia="Times New Roman" w:hAnsi="Arb Naskh" w:cs="Traditional Arabic"/>
          <w:sz w:val="40"/>
          <w:szCs w:val="40"/>
          <w:rtl/>
          <w:lang w:eastAsia="ru-RU" w:bidi="ar-SY"/>
        </w:rPr>
      </w:pPr>
      <w:r w:rsidRPr="0038445D">
        <w:rPr>
          <w:rFonts w:ascii="Arb Naskh" w:eastAsia="Times New Roman" w:hAnsi="Arb Naskh" w:cs="Traditional Arabic" w:hint="cs"/>
          <w:sz w:val="40"/>
          <w:szCs w:val="40"/>
          <w:rtl/>
          <w:lang w:eastAsia="ru-RU" w:bidi="ar-SY"/>
        </w:rPr>
        <w:lastRenderedPageBreak/>
        <w:t xml:space="preserve">وعن </w:t>
      </w:r>
      <w:r w:rsidRPr="0038445D">
        <w:rPr>
          <w:rFonts w:ascii="Arb Naskh" w:eastAsia="Times New Roman" w:hAnsi="Arb Naskh" w:cs="Traditional Arabic"/>
          <w:sz w:val="40"/>
          <w:szCs w:val="40"/>
          <w:rtl/>
          <w:lang w:eastAsia="ru-RU" w:bidi="ar-SY"/>
        </w:rPr>
        <w:t>وهب بن منبه قال</w:t>
      </w:r>
      <w:r w:rsidR="00FE6350">
        <w:rPr>
          <w:rFonts w:ascii="Arb Naskh" w:eastAsia="Times New Roman" w:hAnsi="Arb Naskh" w:cs="Traditional Arabic" w:hint="cs"/>
          <w:sz w:val="40"/>
          <w:szCs w:val="40"/>
          <w:rtl/>
          <w:lang w:eastAsia="ru-RU" w:bidi="ar-SY"/>
        </w:rPr>
        <w:t>:</w:t>
      </w:r>
      <w:r w:rsidRPr="0038445D">
        <w:rPr>
          <w:rFonts w:ascii="Arb Naskh" w:eastAsia="Times New Roman" w:hAnsi="Arb Naskh" w:cs="Traditional Arabic" w:hint="cs"/>
          <w:sz w:val="40"/>
          <w:szCs w:val="40"/>
          <w:rtl/>
          <w:lang w:eastAsia="ru-RU" w:bidi="ar-SY"/>
        </w:rPr>
        <w:t xml:space="preserve"> "</w:t>
      </w:r>
      <w:r w:rsidRPr="0038445D">
        <w:rPr>
          <w:rFonts w:ascii="Arb Naskh" w:eastAsia="Times New Roman" w:hAnsi="Arb Naskh" w:cs="Traditional Arabic"/>
          <w:sz w:val="40"/>
          <w:szCs w:val="40"/>
          <w:rtl/>
          <w:lang w:eastAsia="ru-RU" w:bidi="ar-SY"/>
        </w:rPr>
        <w:t>في حكمة آل داود حق على العاقل ألا يغفل عن أربع ساعات ساعة يتخلى فيها لربه وساعة يحاسب فيها نفسه وساعة يفضي فيها إلى إخوانه الذين يخبرونه بعيوبه ويصدقونه عن نفسه وساعة يخلي بين نفسه وبين لذاتها فيما يحل ويجمل فإن هذه الساعة عون له على هذه الساعات وإجمام</w:t>
      </w:r>
      <w:r w:rsidRPr="0038445D">
        <w:rPr>
          <w:rFonts w:ascii="Arb Naskh" w:eastAsia="Times New Roman" w:hAnsi="Arb Naskh" w:cs="Traditional Arabic"/>
          <w:sz w:val="40"/>
          <w:szCs w:val="40"/>
          <w:vertAlign w:val="superscript"/>
          <w:rtl/>
          <w:lang w:eastAsia="ru-RU" w:bidi="ar-SY"/>
        </w:rPr>
        <w:footnoteReference w:id="43"/>
      </w:r>
      <w:r w:rsidRPr="0038445D">
        <w:rPr>
          <w:rFonts w:ascii="Arb Naskh" w:eastAsia="Times New Roman" w:hAnsi="Arb Naskh" w:cs="Traditional Arabic"/>
          <w:sz w:val="40"/>
          <w:szCs w:val="40"/>
          <w:rtl/>
          <w:lang w:eastAsia="ru-RU" w:bidi="ar-SY"/>
        </w:rPr>
        <w:t xml:space="preserve"> للقلوب</w:t>
      </w:r>
      <w:r w:rsidRPr="0038445D">
        <w:rPr>
          <w:rFonts w:ascii="Arb Naskh" w:eastAsia="Times New Roman" w:hAnsi="Arb Naskh" w:cs="Traditional Arabic" w:hint="cs"/>
          <w:sz w:val="40"/>
          <w:szCs w:val="40"/>
          <w:rtl/>
          <w:lang w:eastAsia="ru-RU" w:bidi="ar-SY"/>
        </w:rPr>
        <w:t>.</w:t>
      </w:r>
      <w:r w:rsidRPr="0038445D">
        <w:rPr>
          <w:rFonts w:ascii="Simplified Arabic" w:eastAsia="Calibri" w:hAnsi="Simplified Arabic" w:cs="Simplified Arabic"/>
          <w:color w:val="000000"/>
          <w:sz w:val="40"/>
          <w:szCs w:val="40"/>
          <w:rtl/>
          <w:lang w:bidi="ar-SY"/>
        </w:rPr>
        <w:t xml:space="preserve"> </w:t>
      </w:r>
      <w:r w:rsidRPr="0038445D">
        <w:rPr>
          <w:rFonts w:ascii="Arb Naskh" w:eastAsia="Times New Roman" w:hAnsi="Arb Naskh" w:cs="Traditional Arabic" w:hint="cs"/>
          <w:sz w:val="40"/>
          <w:szCs w:val="40"/>
          <w:rtl/>
          <w:lang w:eastAsia="ru-RU" w:bidi="ar-SY"/>
        </w:rPr>
        <w:t xml:space="preserve"> </w:t>
      </w:r>
    </w:p>
    <w:p w14:paraId="575353C0" w14:textId="77777777" w:rsidR="0038445D" w:rsidRPr="0038445D" w:rsidRDefault="0038445D" w:rsidP="0038445D">
      <w:pPr>
        <w:spacing w:after="160" w:line="259" w:lineRule="auto"/>
        <w:jc w:val="mediumKashida"/>
        <w:rPr>
          <w:rFonts w:ascii="Arb Naskh" w:eastAsia="Times New Roman" w:hAnsi="Arb Naskh" w:cs="Traditional Arabic"/>
          <w:sz w:val="40"/>
          <w:szCs w:val="40"/>
          <w:rtl/>
          <w:lang w:eastAsia="ru-RU" w:bidi="ar-SY"/>
        </w:rPr>
      </w:pPr>
      <w:r w:rsidRPr="0038445D">
        <w:rPr>
          <w:rFonts w:ascii="Arb Naskh" w:eastAsia="Times New Roman" w:hAnsi="Arb Naskh" w:cs="Traditional Arabic"/>
          <w:sz w:val="40"/>
          <w:szCs w:val="40"/>
          <w:rtl/>
          <w:lang w:eastAsia="ru-RU" w:bidi="ar-SY"/>
        </w:rPr>
        <w:t>وحق على العاقل أن يعرف زمانه ويحفظ لسانه ويقبل على شأنه وحق على العاقل ألا يظعن في إحدى ثلاث زاد لمعاده ومرمة لمعاشه ولذة في غير محرم</w:t>
      </w:r>
      <w:r w:rsidRPr="0038445D">
        <w:rPr>
          <w:rFonts w:ascii="Arb Naskh" w:eastAsia="Times New Roman" w:hAnsi="Arb Naskh" w:cs="Traditional Arabic" w:hint="cs"/>
          <w:sz w:val="40"/>
          <w:szCs w:val="40"/>
          <w:rtl/>
          <w:lang w:eastAsia="ru-RU" w:bidi="ar-SY"/>
        </w:rPr>
        <w:t>."</w:t>
      </w:r>
      <w:r w:rsidRPr="0038445D">
        <w:rPr>
          <w:rFonts w:ascii="Arb Naskh" w:eastAsia="Times New Roman" w:hAnsi="Arb Naskh" w:cs="Traditional Arabic"/>
          <w:sz w:val="40"/>
          <w:szCs w:val="40"/>
          <w:vertAlign w:val="superscript"/>
          <w:rtl/>
          <w:lang w:eastAsia="ru-RU" w:bidi="ar-SY"/>
        </w:rPr>
        <w:footnoteReference w:id="44"/>
      </w:r>
    </w:p>
    <w:p w14:paraId="32C0DD98" w14:textId="77777777" w:rsidR="0038445D" w:rsidRPr="0038445D" w:rsidRDefault="0038445D"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r w:rsidRPr="0038445D">
        <w:rPr>
          <w:rFonts w:ascii="Traditional Arabic" w:hAnsi="Traditional Arabic" w:cs="Traditional Arabic"/>
          <w:color w:val="000000"/>
          <w:sz w:val="40"/>
          <w:szCs w:val="40"/>
          <w:rtl/>
        </w:rPr>
        <w:t>قال الحسن</w:t>
      </w:r>
      <w:r w:rsidR="00211DEE">
        <w:rPr>
          <w:rFonts w:ascii="Traditional Arabic" w:hAnsi="Traditional Arabic" w:cs="Traditional Arabic" w:hint="cs"/>
          <w:color w:val="000000"/>
          <w:sz w:val="40"/>
          <w:szCs w:val="40"/>
          <w:rtl/>
        </w:rPr>
        <w:t xml:space="preserve"> رحمه الله</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"المؤمن قوام على نفسه، يحاسب نفسه لله، وإنم</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ا خف الحساب يوم القيامة على قوم حاسبوا أنفسهم </w:t>
      </w:r>
      <w:r w:rsidRPr="0038445D">
        <w:rPr>
          <w:rFonts w:ascii="Traditional Arabic" w:hAnsi="Traditional Arabic" w:cs="Traditional Arabic" w:hint="cs"/>
          <w:color w:val="000000"/>
          <w:sz w:val="40"/>
          <w:szCs w:val="40"/>
          <w:rtl/>
        </w:rPr>
        <w:t>في</w:t>
      </w:r>
      <w:r w:rsidRPr="0038445D">
        <w:rPr>
          <w:rFonts w:ascii="Traditional Arabic" w:hAnsi="Traditional Arabic" w:cs="Traditional Arabic"/>
          <w:color w:val="000000"/>
          <w:sz w:val="40"/>
          <w:szCs w:val="40"/>
          <w:rtl/>
        </w:rPr>
        <w:t xml:space="preserve"> الدنيا، وإن</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ما شق الحساب يوم القيامة على قوم أخذوا هذا الأمر من غير محاسبة.</w:t>
      </w:r>
    </w:p>
    <w:p w14:paraId="2C01D8D3" w14:textId="77777777" w:rsidR="0038445D" w:rsidRPr="0038445D" w:rsidRDefault="0038445D" w:rsidP="00211DEE">
      <w:pPr>
        <w:autoSpaceDE w:val="0"/>
        <w:autoSpaceDN w:val="0"/>
        <w:adjustRightInd w:val="0"/>
        <w:spacing w:after="0" w:line="240" w:lineRule="auto"/>
        <w:jc w:val="mediumKashida"/>
        <w:rPr>
          <w:rFonts w:ascii="Traditional Arabic" w:hAnsi="Traditional Arabic" w:cs="Traditional Arabic"/>
          <w:color w:val="000000"/>
          <w:sz w:val="40"/>
          <w:szCs w:val="40"/>
          <w:rtl/>
        </w:rPr>
      </w:pPr>
      <w:r w:rsidRPr="0038445D">
        <w:rPr>
          <w:rFonts w:ascii="Traditional Arabic" w:hAnsi="Traditional Arabic" w:cs="Traditional Arabic"/>
          <w:color w:val="000000"/>
          <w:sz w:val="40"/>
          <w:szCs w:val="40"/>
          <w:rtl/>
        </w:rPr>
        <w:t>إن</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المؤمن يفاجئه </w:t>
      </w:r>
      <w:r w:rsidRPr="0038445D">
        <w:rPr>
          <w:rFonts w:ascii="Traditional Arabic" w:hAnsi="Traditional Arabic" w:cs="Traditional Arabic" w:hint="cs"/>
          <w:color w:val="000000"/>
          <w:sz w:val="40"/>
          <w:szCs w:val="40"/>
          <w:rtl/>
        </w:rPr>
        <w:t>الشيء</w:t>
      </w:r>
      <w:r w:rsidRPr="0038445D">
        <w:rPr>
          <w:rFonts w:ascii="Traditional Arabic" w:hAnsi="Traditional Arabic" w:cs="Traditional Arabic"/>
          <w:color w:val="000000"/>
          <w:sz w:val="40"/>
          <w:szCs w:val="40"/>
          <w:rtl/>
        </w:rPr>
        <w:t xml:space="preserve"> ويعجبه، فيقول</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والله </w:t>
      </w:r>
      <w:r w:rsidRPr="0038445D">
        <w:rPr>
          <w:rFonts w:ascii="Traditional Arabic" w:hAnsi="Traditional Arabic" w:cs="Traditional Arabic" w:hint="cs"/>
          <w:color w:val="000000"/>
          <w:sz w:val="40"/>
          <w:szCs w:val="40"/>
          <w:rtl/>
        </w:rPr>
        <w:t>إنَّي</w:t>
      </w:r>
      <w:r w:rsidRPr="0038445D">
        <w:rPr>
          <w:rFonts w:ascii="Traditional Arabic" w:hAnsi="Traditional Arabic" w:cs="Traditional Arabic"/>
          <w:color w:val="000000"/>
          <w:sz w:val="40"/>
          <w:szCs w:val="40"/>
          <w:rtl/>
        </w:rPr>
        <w:t xml:space="preserve"> لأشتهيك. وإن</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ك لمن </w:t>
      </w:r>
      <w:r w:rsidRPr="0038445D">
        <w:rPr>
          <w:rFonts w:ascii="Traditional Arabic" w:hAnsi="Traditional Arabic" w:cs="Traditional Arabic" w:hint="cs"/>
          <w:color w:val="000000"/>
          <w:sz w:val="40"/>
          <w:szCs w:val="40"/>
          <w:rtl/>
        </w:rPr>
        <w:t>حاجتي</w:t>
      </w:r>
      <w:r w:rsidRPr="0038445D">
        <w:rPr>
          <w:rFonts w:ascii="Traditional Arabic" w:hAnsi="Traditional Arabic" w:cs="Traditional Arabic"/>
          <w:color w:val="000000"/>
          <w:sz w:val="40"/>
          <w:szCs w:val="40"/>
          <w:rtl/>
        </w:rPr>
        <w:t xml:space="preserve">، ولكن والله ما من صلة إليك، هيهات هيهات، حيل </w:t>
      </w:r>
      <w:r w:rsidRPr="0038445D">
        <w:rPr>
          <w:rFonts w:ascii="Traditional Arabic" w:hAnsi="Traditional Arabic" w:cs="Traditional Arabic" w:hint="cs"/>
          <w:color w:val="000000"/>
          <w:sz w:val="40"/>
          <w:szCs w:val="40"/>
          <w:rtl/>
        </w:rPr>
        <w:t>بيني</w:t>
      </w:r>
      <w:r w:rsidRPr="0038445D">
        <w:rPr>
          <w:rFonts w:ascii="Traditional Arabic" w:hAnsi="Traditional Arabic" w:cs="Traditional Arabic"/>
          <w:color w:val="000000"/>
          <w:sz w:val="40"/>
          <w:szCs w:val="40"/>
          <w:rtl/>
        </w:rPr>
        <w:t xml:space="preserve"> وبينك، ويفرط منه </w:t>
      </w:r>
      <w:r w:rsidRPr="0038445D">
        <w:rPr>
          <w:rFonts w:ascii="Traditional Arabic" w:hAnsi="Traditional Arabic" w:cs="Traditional Arabic" w:hint="cs"/>
          <w:color w:val="000000"/>
          <w:sz w:val="40"/>
          <w:szCs w:val="40"/>
          <w:rtl/>
        </w:rPr>
        <w:t>الشيء</w:t>
      </w:r>
      <w:r w:rsidRPr="0038445D">
        <w:rPr>
          <w:rFonts w:ascii="Traditional Arabic" w:hAnsi="Traditional Arabic" w:cs="Traditional Arabic"/>
          <w:color w:val="000000"/>
          <w:sz w:val="40"/>
          <w:szCs w:val="40"/>
          <w:rtl/>
        </w:rPr>
        <w:t xml:space="preserve"> فيرجع إلى نفسه، فيقول</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ما أردت إلى هذا؟ </w:t>
      </w:r>
      <w:r w:rsidRPr="0038445D">
        <w:rPr>
          <w:rFonts w:ascii="Traditional Arabic" w:hAnsi="Traditional Arabic" w:cs="Traditional Arabic" w:hint="cs"/>
          <w:color w:val="000000"/>
          <w:sz w:val="40"/>
          <w:szCs w:val="40"/>
          <w:rtl/>
        </w:rPr>
        <w:t>مالي</w:t>
      </w:r>
      <w:r w:rsidRPr="0038445D">
        <w:rPr>
          <w:rFonts w:ascii="Traditional Arabic" w:hAnsi="Traditional Arabic" w:cs="Traditional Arabic"/>
          <w:color w:val="000000"/>
          <w:sz w:val="40"/>
          <w:szCs w:val="40"/>
          <w:rtl/>
        </w:rPr>
        <w:t xml:space="preserve"> ولهذا؟ والله لا أعود إلى هذا أبدا</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إن</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المؤمنين قوم أوقفهم القرآن وحال بينهم وبين هلكتهم، إن</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المؤمن أسير </w:t>
      </w:r>
      <w:r w:rsidRPr="0038445D">
        <w:rPr>
          <w:rFonts w:ascii="Traditional Arabic" w:hAnsi="Traditional Arabic" w:cs="Traditional Arabic" w:hint="cs"/>
          <w:color w:val="000000"/>
          <w:sz w:val="40"/>
          <w:szCs w:val="40"/>
          <w:rtl/>
        </w:rPr>
        <w:t>في</w:t>
      </w:r>
      <w:r w:rsidRPr="0038445D">
        <w:rPr>
          <w:rFonts w:ascii="Traditional Arabic" w:hAnsi="Traditional Arabic" w:cs="Traditional Arabic"/>
          <w:color w:val="000000"/>
          <w:sz w:val="40"/>
          <w:szCs w:val="40"/>
          <w:rtl/>
        </w:rPr>
        <w:t xml:space="preserve"> الدنيا يسعى </w:t>
      </w:r>
      <w:r w:rsidRPr="0038445D">
        <w:rPr>
          <w:rFonts w:ascii="Traditional Arabic" w:hAnsi="Traditional Arabic" w:cs="Traditional Arabic" w:hint="cs"/>
          <w:color w:val="000000"/>
          <w:sz w:val="40"/>
          <w:szCs w:val="40"/>
          <w:rtl/>
        </w:rPr>
        <w:t>في</w:t>
      </w:r>
      <w:r w:rsidRPr="0038445D">
        <w:rPr>
          <w:rFonts w:ascii="Traditional Arabic" w:hAnsi="Traditional Arabic" w:cs="Traditional Arabic"/>
          <w:color w:val="000000"/>
          <w:sz w:val="40"/>
          <w:szCs w:val="40"/>
          <w:rtl/>
        </w:rPr>
        <w:t xml:space="preserve"> فكاك رقبته، لا يأمن شيئا</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حتى يلقى الله، يعلم أن</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ه مأخوذ عليه </w:t>
      </w:r>
      <w:r w:rsidRPr="0038445D">
        <w:rPr>
          <w:rFonts w:ascii="Traditional Arabic" w:hAnsi="Traditional Arabic" w:cs="Traditional Arabic" w:hint="cs"/>
          <w:color w:val="000000"/>
          <w:sz w:val="40"/>
          <w:szCs w:val="40"/>
          <w:rtl/>
        </w:rPr>
        <w:t>في</w:t>
      </w:r>
      <w:r w:rsidRPr="0038445D">
        <w:rPr>
          <w:rFonts w:ascii="Traditional Arabic" w:hAnsi="Traditional Arabic" w:cs="Traditional Arabic"/>
          <w:color w:val="000000"/>
          <w:sz w:val="40"/>
          <w:szCs w:val="40"/>
          <w:rtl/>
        </w:rPr>
        <w:t xml:space="preserve"> سمعه وف</w:t>
      </w:r>
      <w:r w:rsidR="00211DEE">
        <w:rPr>
          <w:rFonts w:ascii="Traditional Arabic" w:hAnsi="Traditional Arabic" w:cs="Traditional Arabic" w:hint="cs"/>
          <w:color w:val="000000"/>
          <w:sz w:val="40"/>
          <w:szCs w:val="40"/>
          <w:rtl/>
        </w:rPr>
        <w:t>ي</w:t>
      </w:r>
      <w:r w:rsidRPr="0038445D">
        <w:rPr>
          <w:rFonts w:ascii="Traditional Arabic" w:hAnsi="Traditional Arabic" w:cs="Traditional Arabic"/>
          <w:color w:val="000000"/>
          <w:sz w:val="40"/>
          <w:szCs w:val="40"/>
          <w:rtl/>
        </w:rPr>
        <w:t xml:space="preserve"> بصره، وفى لسانه، وف</w:t>
      </w:r>
      <w:r w:rsidR="00211DEE">
        <w:rPr>
          <w:rFonts w:ascii="Traditional Arabic" w:hAnsi="Traditional Arabic" w:cs="Traditional Arabic" w:hint="cs"/>
          <w:color w:val="000000"/>
          <w:sz w:val="40"/>
          <w:szCs w:val="40"/>
          <w:rtl/>
        </w:rPr>
        <w:t>ي</w:t>
      </w:r>
      <w:r w:rsidRPr="0038445D">
        <w:rPr>
          <w:rFonts w:ascii="Traditional Arabic" w:hAnsi="Traditional Arabic" w:cs="Traditional Arabic"/>
          <w:color w:val="000000"/>
          <w:sz w:val="40"/>
          <w:szCs w:val="40"/>
          <w:rtl/>
        </w:rPr>
        <w:t xml:space="preserve"> جوارحه، مأخوذ عليه </w:t>
      </w:r>
      <w:r w:rsidRPr="0038445D">
        <w:rPr>
          <w:rFonts w:ascii="Traditional Arabic" w:hAnsi="Traditional Arabic" w:cs="Traditional Arabic" w:hint="cs"/>
          <w:color w:val="000000"/>
          <w:sz w:val="40"/>
          <w:szCs w:val="40"/>
          <w:rtl/>
        </w:rPr>
        <w:t>في</w:t>
      </w:r>
      <w:r w:rsidRPr="0038445D">
        <w:rPr>
          <w:rFonts w:ascii="Traditional Arabic" w:hAnsi="Traditional Arabic" w:cs="Traditional Arabic"/>
          <w:color w:val="000000"/>
          <w:sz w:val="40"/>
          <w:szCs w:val="40"/>
          <w:rtl/>
        </w:rPr>
        <w:t xml:space="preserve"> ذلك كله"</w:t>
      </w:r>
    </w:p>
    <w:p w14:paraId="5DE7F0DD" w14:textId="77777777" w:rsidR="0038445D" w:rsidRPr="0038445D" w:rsidRDefault="0038445D"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p>
    <w:p w14:paraId="261042CD" w14:textId="77777777" w:rsidR="0038445D" w:rsidRPr="0038445D" w:rsidRDefault="0038445D" w:rsidP="0038445D">
      <w:pPr>
        <w:spacing w:after="160" w:line="259" w:lineRule="auto"/>
        <w:jc w:val="mediumKashida"/>
        <w:rPr>
          <w:rFonts w:ascii="Times New Roman" w:eastAsia="Times New Roman" w:hAnsi="Times New Roman" w:cs="Traditional Arabic"/>
          <w:sz w:val="40"/>
          <w:szCs w:val="40"/>
          <w:rtl/>
        </w:rPr>
      </w:pPr>
      <w:r w:rsidRPr="0038445D">
        <w:rPr>
          <w:rFonts w:ascii="Traditional Arabic" w:hAnsi="Traditional Arabic" w:cs="Traditional Arabic"/>
          <w:color w:val="000000"/>
          <w:sz w:val="40"/>
          <w:szCs w:val="40"/>
          <w:rtl/>
        </w:rPr>
        <w:t>قال مالك بن دينار</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"رحم الله عبدا</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قال لنفسه</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ألست صاحبة كذا؟ ألست صاحبة كذا؟ ثم</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زمها، ثم</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خطمها، ثم</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ألزمها كتاب الله عز وجل، فكان لها قائدا"</w:t>
      </w:r>
      <w:r w:rsidRPr="0038445D">
        <w:rPr>
          <w:rFonts w:ascii="Traditional Arabic" w:hAnsi="Traditional Arabic" w:cs="Traditional Arabic"/>
          <w:color w:val="000000"/>
          <w:sz w:val="40"/>
          <w:szCs w:val="40"/>
          <w:vertAlign w:val="superscript"/>
          <w:rtl/>
        </w:rPr>
        <w:footnoteReference w:id="45"/>
      </w:r>
    </w:p>
    <w:p w14:paraId="58DF7741" w14:textId="77777777" w:rsidR="0038445D" w:rsidRPr="0038445D" w:rsidRDefault="0038445D" w:rsidP="0038445D">
      <w:pPr>
        <w:spacing w:after="160" w:line="259" w:lineRule="auto"/>
        <w:jc w:val="mediumKashida"/>
        <w:rPr>
          <w:rFonts w:ascii="Arb Naskh" w:eastAsia="Times New Roman" w:hAnsi="Arb Naskh" w:cs="Traditional Arabic"/>
          <w:sz w:val="40"/>
          <w:szCs w:val="40"/>
          <w:rtl/>
          <w:lang w:eastAsia="ru-RU" w:bidi="ar-SY"/>
        </w:rPr>
      </w:pPr>
      <w:r w:rsidRPr="0038445D">
        <w:rPr>
          <w:rFonts w:ascii="Arb Naskh" w:eastAsia="Times New Roman" w:hAnsi="Arb Naskh" w:cs="Traditional Arabic" w:hint="cs"/>
          <w:sz w:val="40"/>
          <w:szCs w:val="40"/>
          <w:rtl/>
          <w:lang w:eastAsia="ru-RU" w:bidi="ar-SY"/>
        </w:rPr>
        <w:t xml:space="preserve">وروى ابن </w:t>
      </w:r>
      <w:r w:rsidRPr="0038445D">
        <w:rPr>
          <w:rFonts w:ascii="Arb Naskh" w:eastAsia="Times New Roman" w:hAnsi="Arb Naskh" w:cs="Traditional Arabic"/>
          <w:sz w:val="40"/>
          <w:szCs w:val="40"/>
          <w:rtl/>
          <w:lang w:eastAsia="ru-RU" w:bidi="ar-SY"/>
        </w:rPr>
        <w:t>أبي الدنيا، قال</w:t>
      </w:r>
      <w:r w:rsidR="00FE6350">
        <w:rPr>
          <w:rFonts w:ascii="Arb Naskh" w:eastAsia="Times New Roman" w:hAnsi="Arb Naskh" w:cs="Traditional Arabic"/>
          <w:sz w:val="40"/>
          <w:szCs w:val="40"/>
          <w:rtl/>
          <w:lang w:eastAsia="ru-RU" w:bidi="ar-SY"/>
        </w:rPr>
        <w:t>:</w:t>
      </w:r>
      <w:r w:rsidRPr="0038445D">
        <w:rPr>
          <w:rFonts w:ascii="Arb Naskh" w:eastAsia="Times New Roman" w:hAnsi="Arb Naskh" w:cs="Traditional Arabic"/>
          <w:sz w:val="40"/>
          <w:szCs w:val="40"/>
          <w:rtl/>
          <w:lang w:eastAsia="ru-RU" w:bidi="ar-SY"/>
        </w:rPr>
        <w:t xml:space="preserve"> حدثني بعض، أهل العلم</w:t>
      </w:r>
      <w:r w:rsidR="00FE6350">
        <w:rPr>
          <w:rFonts w:ascii="Arb Naskh" w:eastAsia="Times New Roman" w:hAnsi="Arb Naskh" w:cs="Traditional Arabic"/>
          <w:sz w:val="40"/>
          <w:szCs w:val="40"/>
          <w:rtl/>
          <w:lang w:eastAsia="ru-RU" w:bidi="ar-SY"/>
        </w:rPr>
        <w:t>:</w:t>
      </w:r>
      <w:r w:rsidRPr="0038445D">
        <w:rPr>
          <w:rFonts w:ascii="Arb Naskh" w:eastAsia="Times New Roman" w:hAnsi="Arb Naskh" w:cs="Traditional Arabic" w:hint="cs"/>
          <w:sz w:val="40"/>
          <w:szCs w:val="40"/>
          <w:rtl/>
          <w:lang w:eastAsia="ru-RU" w:bidi="ar-SY"/>
        </w:rPr>
        <w:t xml:space="preserve"> "</w:t>
      </w:r>
      <w:r w:rsidRPr="0038445D">
        <w:rPr>
          <w:rFonts w:ascii="Arb Naskh" w:eastAsia="Times New Roman" w:hAnsi="Arb Naskh" w:cs="Traditional Arabic"/>
          <w:sz w:val="40"/>
          <w:szCs w:val="40"/>
          <w:rtl/>
          <w:lang w:eastAsia="ru-RU" w:bidi="ar-SY"/>
        </w:rPr>
        <w:t>دعا قوم رجلا</w:t>
      </w:r>
      <w:r w:rsidRPr="0038445D">
        <w:rPr>
          <w:rFonts w:ascii="Arb Naskh" w:eastAsia="Times New Roman" w:hAnsi="Arb Naskh" w:cs="Traditional Arabic" w:hint="cs"/>
          <w:sz w:val="40"/>
          <w:szCs w:val="40"/>
          <w:rtl/>
          <w:lang w:eastAsia="ru-RU" w:bidi="ar-SY"/>
        </w:rPr>
        <w:t>ً</w:t>
      </w:r>
      <w:r w:rsidRPr="0038445D">
        <w:rPr>
          <w:rFonts w:ascii="Arb Naskh" w:eastAsia="Times New Roman" w:hAnsi="Arb Naskh" w:cs="Traditional Arabic"/>
          <w:sz w:val="40"/>
          <w:szCs w:val="40"/>
          <w:rtl/>
          <w:lang w:eastAsia="ru-RU" w:bidi="ar-SY"/>
        </w:rPr>
        <w:t xml:space="preserve"> إلى طعام، فقال</w:t>
      </w:r>
      <w:r w:rsidR="00FE6350">
        <w:rPr>
          <w:rFonts w:ascii="Arb Naskh" w:eastAsia="Times New Roman" w:hAnsi="Arb Naskh" w:cs="Traditional Arabic"/>
          <w:sz w:val="40"/>
          <w:szCs w:val="40"/>
          <w:rtl/>
          <w:lang w:eastAsia="ru-RU" w:bidi="ar-SY"/>
        </w:rPr>
        <w:t>:</w:t>
      </w:r>
      <w:r w:rsidRPr="0038445D">
        <w:rPr>
          <w:rFonts w:ascii="Arb Naskh" w:eastAsia="Times New Roman" w:hAnsi="Arb Naskh" w:cs="Traditional Arabic"/>
          <w:sz w:val="40"/>
          <w:szCs w:val="40"/>
          <w:rtl/>
          <w:lang w:eastAsia="ru-RU" w:bidi="ar-SY"/>
        </w:rPr>
        <w:t xml:space="preserve"> إن</w:t>
      </w:r>
      <w:r w:rsidRPr="0038445D">
        <w:rPr>
          <w:rFonts w:ascii="Arb Naskh" w:eastAsia="Times New Roman" w:hAnsi="Arb Naskh" w:cs="Traditional Arabic" w:hint="cs"/>
          <w:sz w:val="40"/>
          <w:szCs w:val="40"/>
          <w:rtl/>
          <w:lang w:eastAsia="ru-RU" w:bidi="ar-SY"/>
        </w:rPr>
        <w:t>َّ</w:t>
      </w:r>
      <w:r w:rsidRPr="0038445D">
        <w:rPr>
          <w:rFonts w:ascii="Arb Naskh" w:eastAsia="Times New Roman" w:hAnsi="Arb Naskh" w:cs="Traditional Arabic"/>
          <w:sz w:val="40"/>
          <w:szCs w:val="40"/>
          <w:rtl/>
          <w:lang w:eastAsia="ru-RU" w:bidi="ar-SY"/>
        </w:rPr>
        <w:t>ي صائم، فقالوا</w:t>
      </w:r>
      <w:r w:rsidR="00FE6350">
        <w:rPr>
          <w:rFonts w:ascii="Arb Naskh" w:eastAsia="Times New Roman" w:hAnsi="Arb Naskh" w:cs="Traditional Arabic"/>
          <w:sz w:val="40"/>
          <w:szCs w:val="40"/>
          <w:rtl/>
          <w:lang w:eastAsia="ru-RU" w:bidi="ar-SY"/>
        </w:rPr>
        <w:t>:</w:t>
      </w:r>
      <w:r w:rsidRPr="0038445D">
        <w:rPr>
          <w:rFonts w:ascii="Arb Naskh" w:eastAsia="Times New Roman" w:hAnsi="Arb Naskh" w:cs="Traditional Arabic"/>
          <w:sz w:val="40"/>
          <w:szCs w:val="40"/>
          <w:rtl/>
          <w:lang w:eastAsia="ru-RU" w:bidi="ar-SY"/>
        </w:rPr>
        <w:t xml:space="preserve"> أفطر اليوم وصم غدا</w:t>
      </w:r>
      <w:r w:rsidRPr="0038445D">
        <w:rPr>
          <w:rFonts w:ascii="Arb Naskh" w:eastAsia="Times New Roman" w:hAnsi="Arb Naskh" w:cs="Traditional Arabic" w:hint="cs"/>
          <w:sz w:val="40"/>
          <w:szCs w:val="40"/>
          <w:rtl/>
          <w:lang w:eastAsia="ru-RU" w:bidi="ar-SY"/>
        </w:rPr>
        <w:t>ً</w:t>
      </w:r>
      <w:r w:rsidRPr="0038445D">
        <w:rPr>
          <w:rFonts w:ascii="Arb Naskh" w:eastAsia="Times New Roman" w:hAnsi="Arb Naskh" w:cs="Traditional Arabic"/>
          <w:sz w:val="40"/>
          <w:szCs w:val="40"/>
          <w:rtl/>
          <w:lang w:eastAsia="ru-RU" w:bidi="ar-SY"/>
        </w:rPr>
        <w:t>، قال ومن لي بغد؟"</w:t>
      </w:r>
      <w:r w:rsidRPr="0038445D">
        <w:rPr>
          <w:rFonts w:ascii="Arb Naskh" w:eastAsia="Times New Roman" w:hAnsi="Arb Naskh" w:cs="Traditional Arabic"/>
          <w:sz w:val="40"/>
          <w:szCs w:val="40"/>
          <w:vertAlign w:val="superscript"/>
          <w:rtl/>
          <w:lang w:eastAsia="ru-RU" w:bidi="ar-SY"/>
        </w:rPr>
        <w:footnoteReference w:id="46"/>
      </w:r>
      <w:r w:rsidRPr="0038445D">
        <w:rPr>
          <w:rFonts w:ascii="Arb Naskh" w:eastAsia="Times New Roman" w:hAnsi="Arb Naskh" w:cs="Traditional Arabic" w:hint="cs"/>
          <w:sz w:val="40"/>
          <w:szCs w:val="40"/>
          <w:rtl/>
          <w:lang w:eastAsia="ru-RU" w:bidi="ar-SY"/>
        </w:rPr>
        <w:t xml:space="preserve"> </w:t>
      </w:r>
    </w:p>
    <w:p w14:paraId="0FEEEF14" w14:textId="77777777" w:rsidR="0038445D" w:rsidRPr="0038445D" w:rsidRDefault="0038445D" w:rsidP="0038445D">
      <w:pPr>
        <w:spacing w:after="160" w:line="259" w:lineRule="auto"/>
        <w:jc w:val="mediumKashida"/>
        <w:rPr>
          <w:rFonts w:ascii="Times New Roman" w:eastAsia="Times New Roman" w:hAnsi="Times New Roman" w:cs="Traditional Arabic"/>
          <w:sz w:val="40"/>
          <w:szCs w:val="40"/>
          <w:rtl/>
          <w:lang w:bidi="ar-SY"/>
        </w:rPr>
      </w:pPr>
      <w:r w:rsidRPr="0038445D">
        <w:rPr>
          <w:rFonts w:ascii="Times New Roman" w:eastAsia="Times New Roman" w:hAnsi="Times New Roman" w:cs="Traditional Arabic" w:hint="cs"/>
          <w:sz w:val="40"/>
          <w:szCs w:val="40"/>
          <w:rtl/>
          <w:lang w:bidi="ar-SY"/>
        </w:rPr>
        <w:t>فتأمل رحمني الله وإياك حالهم وحالنا، وقل بلسان الحال والمقال، بحال الخاشع المتضرع، "اللهم إنا نعوذ بك من الخذلان والحرمـان"، اللهم "استعملني ولا تستبدلني"</w:t>
      </w:r>
      <w:r w:rsidRPr="0038445D">
        <w:rPr>
          <w:rFonts w:ascii="Times New Roman" w:eastAsia="Times New Roman" w:hAnsi="Times New Roman" w:cs="Traditional Arabic"/>
          <w:sz w:val="40"/>
          <w:szCs w:val="40"/>
          <w:vertAlign w:val="superscript"/>
          <w:rtl/>
          <w:lang w:bidi="ar-SY"/>
        </w:rPr>
        <w:footnoteReference w:id="47"/>
      </w:r>
    </w:p>
    <w:p w14:paraId="5C568C69" w14:textId="77777777" w:rsidR="0038445D" w:rsidRPr="0038445D" w:rsidRDefault="0038445D" w:rsidP="0038445D">
      <w:pPr>
        <w:spacing w:after="160" w:line="259" w:lineRule="auto"/>
        <w:jc w:val="mediumKashida"/>
        <w:rPr>
          <w:rFonts w:ascii="Arb Naskh" w:eastAsia="Times New Roman" w:hAnsi="Arb Naskh" w:cs="Traditional Arabic"/>
          <w:sz w:val="40"/>
          <w:szCs w:val="40"/>
          <w:rtl/>
          <w:lang w:eastAsia="ru-RU" w:bidi="ar-SY"/>
        </w:rPr>
      </w:pPr>
      <w:r w:rsidRPr="0038445D">
        <w:rPr>
          <w:rFonts w:ascii="Arb Naskh" w:eastAsia="Times New Roman" w:hAnsi="Arb Naskh" w:cs="Traditional Arabic" w:hint="cs"/>
          <w:sz w:val="40"/>
          <w:szCs w:val="40"/>
          <w:rtl/>
          <w:lang w:eastAsia="ru-RU" w:bidi="ar-SY"/>
        </w:rPr>
        <w:lastRenderedPageBreak/>
        <w:t>و</w:t>
      </w:r>
      <w:r w:rsidRPr="0038445D">
        <w:rPr>
          <w:rFonts w:ascii="Arb Naskh" w:eastAsia="Times New Roman" w:hAnsi="Arb Naskh" w:cs="Traditional Arabic"/>
          <w:sz w:val="40"/>
          <w:szCs w:val="40"/>
          <w:rtl/>
          <w:lang w:eastAsia="ru-RU" w:bidi="ar-SY"/>
        </w:rPr>
        <w:t>عن يزيد بن نعامة قال هلكت جارية في الطاعون فلقيها أبوها بعد موتها في المنام فقال لها يا بنية أخبرني عن الآخرة فقالت يا أبت قدمنا على أمر عظيم نعلم ولا نعمل وتعملون ولا تعلمون والله لتسبيحة أو تسبيحتان أو ركعة في عملي أحب إلي من الدنيا وما فيها</w:t>
      </w:r>
      <w:r w:rsidRPr="0038445D">
        <w:rPr>
          <w:rFonts w:ascii="Arb Naskh" w:eastAsia="Times New Roman" w:hAnsi="Arb Naskh" w:cs="Traditional Arabic" w:hint="cs"/>
          <w:sz w:val="40"/>
          <w:szCs w:val="40"/>
          <w:rtl/>
          <w:lang w:eastAsia="ru-RU" w:bidi="ar-SY"/>
        </w:rPr>
        <w:t>"</w:t>
      </w:r>
      <w:r w:rsidRPr="0038445D">
        <w:rPr>
          <w:rFonts w:ascii="Arb Naskh" w:eastAsia="Times New Roman" w:hAnsi="Arb Naskh" w:cs="Traditional Arabic"/>
          <w:sz w:val="40"/>
          <w:szCs w:val="40"/>
          <w:vertAlign w:val="superscript"/>
          <w:rtl/>
          <w:lang w:eastAsia="ru-RU" w:bidi="ar-SY"/>
        </w:rPr>
        <w:footnoteReference w:id="48"/>
      </w:r>
    </w:p>
    <w:p w14:paraId="7F55702F" w14:textId="77777777" w:rsidR="0038445D" w:rsidRPr="0038445D" w:rsidRDefault="0038445D" w:rsidP="0038445D">
      <w:pPr>
        <w:spacing w:after="160" w:line="259" w:lineRule="auto"/>
        <w:jc w:val="mediumKashida"/>
        <w:rPr>
          <w:rFonts w:ascii="Arb Naskh" w:eastAsia="Times New Roman" w:hAnsi="Arb Naskh" w:cs="Traditional Arabic"/>
          <w:sz w:val="30"/>
          <w:rtl/>
          <w:lang w:eastAsia="ru-RU" w:bidi="ar-SY"/>
        </w:rPr>
      </w:pPr>
    </w:p>
    <w:p w14:paraId="0BBDA553" w14:textId="77777777" w:rsidR="0038445D" w:rsidRPr="00211DEE" w:rsidRDefault="0038445D" w:rsidP="0038445D">
      <w:pPr>
        <w:spacing w:after="160" w:line="259" w:lineRule="auto"/>
        <w:jc w:val="mediumKashida"/>
        <w:rPr>
          <w:rFonts w:ascii="Arb Naskh" w:eastAsia="Times New Roman" w:hAnsi="Arb Naskh" w:cs="Traditional Arabic"/>
          <w:b/>
          <w:bCs/>
          <w:color w:val="632423" w:themeColor="accent2" w:themeShade="80"/>
          <w:sz w:val="40"/>
          <w:szCs w:val="40"/>
          <w:rtl/>
          <w:lang w:eastAsia="ru-RU" w:bidi="ar-SY"/>
        </w:rPr>
      </w:pPr>
      <w:r w:rsidRPr="00211DEE">
        <w:rPr>
          <w:rFonts w:ascii="Arb Naskh" w:eastAsia="Times New Roman" w:hAnsi="Arb Naskh" w:cs="Traditional Arabic" w:hint="cs"/>
          <w:b/>
          <w:bCs/>
          <w:color w:val="632423" w:themeColor="accent2" w:themeShade="80"/>
          <w:sz w:val="40"/>
          <w:szCs w:val="40"/>
          <w:rtl/>
          <w:lang w:eastAsia="ru-RU" w:bidi="ar-SY"/>
        </w:rPr>
        <w:t>واحذر أن تـــكون من هؤلاء</w:t>
      </w:r>
      <w:r w:rsidR="00FE6350">
        <w:rPr>
          <w:rFonts w:ascii="Arb Naskh" w:eastAsia="Times New Roman" w:hAnsi="Arb Naskh" w:cs="Traditional Arabic" w:hint="cs"/>
          <w:b/>
          <w:bCs/>
          <w:color w:val="632423" w:themeColor="accent2" w:themeShade="80"/>
          <w:sz w:val="40"/>
          <w:szCs w:val="40"/>
          <w:rtl/>
          <w:lang w:eastAsia="ru-RU" w:bidi="ar-SY"/>
        </w:rPr>
        <w:t>:</w:t>
      </w:r>
      <w:r w:rsidRPr="00211DEE">
        <w:rPr>
          <w:rFonts w:ascii="Arb Naskh" w:eastAsia="Times New Roman" w:hAnsi="Arb Naskh" w:cs="Traditional Arabic" w:hint="cs"/>
          <w:b/>
          <w:bCs/>
          <w:color w:val="632423" w:themeColor="accent2" w:themeShade="80"/>
          <w:sz w:val="40"/>
          <w:szCs w:val="40"/>
          <w:rtl/>
          <w:lang w:eastAsia="ru-RU" w:bidi="ar-SY"/>
        </w:rPr>
        <w:t xml:space="preserve"> الذين يضيعون أوقاتهم، بالخروج إلى المنتزهات، وم</w:t>
      </w:r>
      <w:r w:rsidR="00211DEE">
        <w:rPr>
          <w:rFonts w:ascii="Arb Naskh" w:eastAsia="Times New Roman" w:hAnsi="Arb Naskh" w:cs="Traditional Arabic" w:hint="cs"/>
          <w:b/>
          <w:bCs/>
          <w:color w:val="632423" w:themeColor="accent2" w:themeShade="80"/>
          <w:sz w:val="40"/>
          <w:szCs w:val="40"/>
          <w:rtl/>
          <w:lang w:eastAsia="ru-RU" w:bidi="ar-SY"/>
        </w:rPr>
        <w:t>َّ</w:t>
      </w:r>
      <w:r w:rsidRPr="00211DEE">
        <w:rPr>
          <w:rFonts w:ascii="Arb Naskh" w:eastAsia="Times New Roman" w:hAnsi="Arb Naskh" w:cs="Traditional Arabic" w:hint="cs"/>
          <w:b/>
          <w:bCs/>
          <w:color w:val="632423" w:themeColor="accent2" w:themeShade="80"/>
          <w:sz w:val="40"/>
          <w:szCs w:val="40"/>
          <w:rtl/>
          <w:lang w:eastAsia="ru-RU" w:bidi="ar-SY"/>
        </w:rPr>
        <w:t>من يجلسون إلى على الطرقات، ويتد</w:t>
      </w:r>
      <w:r w:rsidR="007475EA" w:rsidRPr="00211DEE">
        <w:rPr>
          <w:rFonts w:ascii="Arb Naskh" w:eastAsia="Times New Roman" w:hAnsi="Arb Naskh" w:cs="Traditional Arabic" w:hint="cs"/>
          <w:b/>
          <w:bCs/>
          <w:color w:val="632423" w:themeColor="accent2" w:themeShade="80"/>
          <w:sz w:val="40"/>
          <w:szCs w:val="40"/>
          <w:rtl/>
          <w:lang w:eastAsia="ru-RU" w:bidi="ar-SY"/>
        </w:rPr>
        <w:t>ا</w:t>
      </w:r>
      <w:r w:rsidRPr="00211DEE">
        <w:rPr>
          <w:rFonts w:ascii="Arb Naskh" w:eastAsia="Times New Roman" w:hAnsi="Arb Naskh" w:cs="Traditional Arabic" w:hint="cs"/>
          <w:b/>
          <w:bCs/>
          <w:color w:val="632423" w:themeColor="accent2" w:themeShade="80"/>
          <w:sz w:val="40"/>
          <w:szCs w:val="40"/>
          <w:rtl/>
          <w:lang w:eastAsia="ru-RU" w:bidi="ar-SY"/>
        </w:rPr>
        <w:t>فعون الأوقات الصالحة بالقيل والقال، ومم</w:t>
      </w:r>
      <w:r w:rsidR="00211DEE">
        <w:rPr>
          <w:rFonts w:ascii="Arb Naskh" w:eastAsia="Times New Roman" w:hAnsi="Arb Naskh" w:cs="Traditional Arabic" w:hint="cs"/>
          <w:b/>
          <w:bCs/>
          <w:color w:val="632423" w:themeColor="accent2" w:themeShade="80"/>
          <w:sz w:val="40"/>
          <w:szCs w:val="40"/>
          <w:rtl/>
          <w:lang w:eastAsia="ru-RU" w:bidi="ar-SY"/>
        </w:rPr>
        <w:t>َّ</w:t>
      </w:r>
      <w:r w:rsidRPr="00211DEE">
        <w:rPr>
          <w:rFonts w:ascii="Arb Naskh" w:eastAsia="Times New Roman" w:hAnsi="Arb Naskh" w:cs="Traditional Arabic" w:hint="cs"/>
          <w:b/>
          <w:bCs/>
          <w:color w:val="632423" w:themeColor="accent2" w:themeShade="80"/>
          <w:sz w:val="40"/>
          <w:szCs w:val="40"/>
          <w:rtl/>
          <w:lang w:eastAsia="ru-RU" w:bidi="ar-SY"/>
        </w:rPr>
        <w:t>ن يسمرون لغير حاجة، وفي غير فائدة، وينامون عن الطاعات، فإنَّ هذا من أعظم الشقاء، ومن علامات الحرمان والإفلاس.</w:t>
      </w:r>
    </w:p>
    <w:p w14:paraId="057C2A83" w14:textId="77777777" w:rsidR="007414EE" w:rsidRPr="0038445D" w:rsidRDefault="0038445D" w:rsidP="00944BEB">
      <w:pPr>
        <w:spacing w:after="160" w:line="259" w:lineRule="auto"/>
        <w:jc w:val="mediumKashida"/>
        <w:rPr>
          <w:rFonts w:ascii="Arb Naskh" w:eastAsia="Times New Roman" w:hAnsi="Arb Naskh" w:cs="Traditional Arabic"/>
          <w:sz w:val="40"/>
          <w:szCs w:val="40"/>
          <w:rtl/>
          <w:lang w:eastAsia="ru-RU" w:bidi="ar-SY"/>
        </w:rPr>
      </w:pPr>
      <w:r w:rsidRPr="0038445D">
        <w:rPr>
          <w:rFonts w:ascii="Arb Naskh" w:eastAsia="Times New Roman" w:hAnsi="Arb Naskh" w:cs="Traditional Arabic" w:hint="cs"/>
          <w:sz w:val="40"/>
          <w:szCs w:val="40"/>
          <w:rtl/>
          <w:lang w:eastAsia="ru-RU" w:bidi="ar-SY"/>
        </w:rPr>
        <w:t>قال ابن الجوزي، "</w:t>
      </w:r>
      <w:r w:rsidRPr="0038445D">
        <w:rPr>
          <w:rFonts w:ascii="Arb Naskh" w:eastAsia="Times New Roman" w:hAnsi="Arb Naskh" w:cs="Traditional Arabic"/>
          <w:sz w:val="40"/>
          <w:szCs w:val="40"/>
          <w:rtl/>
          <w:lang w:eastAsia="ru-RU" w:bidi="ar-SY"/>
        </w:rPr>
        <w:t xml:space="preserve">قد رأيت عموم الخلائق يدفعون الزمان دفعاً </w:t>
      </w:r>
      <w:r w:rsidRPr="0038445D">
        <w:rPr>
          <w:rFonts w:ascii="Arb Naskh" w:eastAsia="Times New Roman" w:hAnsi="Arb Naskh" w:cs="Traditional Arabic" w:hint="cs"/>
          <w:sz w:val="40"/>
          <w:szCs w:val="40"/>
          <w:rtl/>
          <w:lang w:eastAsia="ru-RU" w:bidi="ar-SY"/>
        </w:rPr>
        <w:t>عجيباً،</w:t>
      </w:r>
      <w:r w:rsidRPr="0038445D">
        <w:rPr>
          <w:rFonts w:ascii="Arb Naskh" w:eastAsia="Times New Roman" w:hAnsi="Arb Naskh" w:cs="Traditional Arabic"/>
          <w:sz w:val="40"/>
          <w:szCs w:val="40"/>
          <w:rtl/>
          <w:lang w:eastAsia="ru-RU" w:bidi="ar-SY"/>
        </w:rPr>
        <w:t xml:space="preserve"> إن طال الليل فبحديث لا ينفع أو بقراءة كتاب فيه غزل وسمر وإن طال النهار فبالنوم وهم في أطراف النهار على دجلة أو في الأسواق</w:t>
      </w:r>
      <w:r w:rsidRPr="0038445D">
        <w:rPr>
          <w:rFonts w:ascii="Arb Naskh" w:eastAsia="Times New Roman" w:hAnsi="Arb Naskh" w:cs="Traditional Arabic" w:hint="cs"/>
          <w:sz w:val="40"/>
          <w:szCs w:val="40"/>
          <w:rtl/>
          <w:lang w:eastAsia="ru-RU" w:bidi="ar-SY"/>
        </w:rPr>
        <w:t>،</w:t>
      </w:r>
      <w:r w:rsidRPr="0038445D">
        <w:rPr>
          <w:rFonts w:ascii="Arb Naskh" w:eastAsia="Times New Roman" w:hAnsi="Arb Naskh" w:cs="Traditional Arabic"/>
          <w:sz w:val="40"/>
          <w:szCs w:val="40"/>
          <w:rtl/>
          <w:lang w:eastAsia="ru-RU" w:bidi="ar-SY"/>
        </w:rPr>
        <w:t xml:space="preserve"> فشبهتهم بالمتحدثين في سفينة وهي تجري وما عندهم خب</w:t>
      </w:r>
      <w:r w:rsidRPr="0038445D">
        <w:rPr>
          <w:rFonts w:ascii="Arb Naskh" w:eastAsia="Times New Roman" w:hAnsi="Arb Naskh" w:cs="Traditional Arabic" w:hint="cs"/>
          <w:sz w:val="40"/>
          <w:szCs w:val="40"/>
          <w:rtl/>
          <w:lang w:eastAsia="ru-RU" w:bidi="ar-SY"/>
        </w:rPr>
        <w:t>ر،</w:t>
      </w:r>
      <w:r w:rsidRPr="0038445D">
        <w:rPr>
          <w:rFonts w:ascii="Arb Naskh" w:eastAsia="Times New Roman" w:hAnsi="Arb Naskh" w:cs="Traditional Arabic"/>
          <w:sz w:val="40"/>
          <w:szCs w:val="40"/>
          <w:rtl/>
          <w:lang w:eastAsia="ru-RU" w:bidi="ar-SY"/>
        </w:rPr>
        <w:t xml:space="preserve"> ورأيت النادرين قد فهموا </w:t>
      </w:r>
      <w:r w:rsidRPr="0038445D">
        <w:rPr>
          <w:rFonts w:ascii="Arb Naskh" w:eastAsia="Times New Roman" w:hAnsi="Arb Naskh" w:cs="Traditional Arabic"/>
          <w:sz w:val="40"/>
          <w:szCs w:val="40"/>
          <w:rtl/>
          <w:lang w:eastAsia="ru-RU" w:bidi="ar-SY"/>
        </w:rPr>
        <w:lastRenderedPageBreak/>
        <w:t>معنى الزمان وتهيأوا للرحيل</w:t>
      </w:r>
      <w:r w:rsidRPr="0038445D">
        <w:rPr>
          <w:rFonts w:ascii="Arb Naskh" w:eastAsia="Times New Roman" w:hAnsi="Arb Naskh" w:cs="Traditional Arabic" w:hint="cs"/>
          <w:sz w:val="40"/>
          <w:szCs w:val="40"/>
          <w:rtl/>
          <w:lang w:eastAsia="ru-RU" w:bidi="ar-SY"/>
        </w:rPr>
        <w:t>،</w:t>
      </w:r>
      <w:r w:rsidRPr="0038445D">
        <w:rPr>
          <w:rFonts w:ascii="Arb Naskh" w:eastAsia="Times New Roman" w:hAnsi="Arb Naskh" w:cs="Traditional Arabic"/>
          <w:sz w:val="40"/>
          <w:szCs w:val="40"/>
          <w:rtl/>
          <w:lang w:eastAsia="ru-RU" w:bidi="ar-SY"/>
        </w:rPr>
        <w:t xml:space="preserve"> فالله الله في مواسم </w:t>
      </w:r>
      <w:r w:rsidRPr="0038445D">
        <w:rPr>
          <w:rFonts w:ascii="Arb Naskh" w:eastAsia="Times New Roman" w:hAnsi="Arb Naskh" w:cs="Traditional Arabic" w:hint="cs"/>
          <w:sz w:val="40"/>
          <w:szCs w:val="40"/>
          <w:rtl/>
          <w:lang w:eastAsia="ru-RU" w:bidi="ar-SY"/>
        </w:rPr>
        <w:t>العمر،</w:t>
      </w:r>
      <w:r w:rsidRPr="0038445D">
        <w:rPr>
          <w:rFonts w:ascii="Arb Naskh" w:eastAsia="Times New Roman" w:hAnsi="Arb Naskh" w:cs="Traditional Arabic"/>
          <w:sz w:val="40"/>
          <w:szCs w:val="40"/>
          <w:rtl/>
          <w:lang w:eastAsia="ru-RU" w:bidi="ar-SY"/>
        </w:rPr>
        <w:t xml:space="preserve"> والبدارَ البدارَ قبل </w:t>
      </w:r>
      <w:r w:rsidRPr="0038445D">
        <w:rPr>
          <w:rFonts w:ascii="Arb Naskh" w:eastAsia="Times New Roman" w:hAnsi="Arb Naskh" w:cs="Traditional Arabic" w:hint="cs"/>
          <w:sz w:val="40"/>
          <w:szCs w:val="40"/>
          <w:rtl/>
          <w:lang w:eastAsia="ru-RU" w:bidi="ar-SY"/>
        </w:rPr>
        <w:t>الفوات،</w:t>
      </w:r>
      <w:r w:rsidRPr="0038445D">
        <w:rPr>
          <w:rFonts w:ascii="Arb Naskh" w:eastAsia="Times New Roman" w:hAnsi="Arb Naskh" w:cs="Traditional Arabic"/>
          <w:sz w:val="40"/>
          <w:szCs w:val="40"/>
          <w:rtl/>
          <w:lang w:eastAsia="ru-RU" w:bidi="ar-SY"/>
        </w:rPr>
        <w:t xml:space="preserve"> ونافسوا الزمان</w:t>
      </w:r>
    </w:p>
    <w:p w14:paraId="07779067" w14:textId="77777777" w:rsidR="0038445D" w:rsidRPr="005529F0" w:rsidRDefault="00BB51B2" w:rsidP="005529F0">
      <w:pPr>
        <w:spacing w:after="0" w:line="240" w:lineRule="auto"/>
        <w:jc w:val="mediumKashida"/>
        <w:rPr>
          <w:rFonts w:ascii="Traditional Arabic" w:hAnsi="Traditional Arabic" w:cs="Times New Roman"/>
          <w:color w:val="C00000"/>
          <w:sz w:val="40"/>
          <w:szCs w:val="40"/>
          <w:rtl/>
        </w:rPr>
      </w:pPr>
      <w:r>
        <w:rPr>
          <w:rFonts w:cs="DecoType Naskh"/>
          <w:color w:val="C00000"/>
          <w:sz w:val="40"/>
          <w:szCs w:val="40"/>
        </w:rPr>
        <w:t>4</w:t>
      </w:r>
      <w:r>
        <w:rPr>
          <w:rFonts w:cs="DecoType Naskh" w:hint="cs"/>
          <w:color w:val="C00000"/>
          <w:sz w:val="40"/>
          <w:szCs w:val="40"/>
          <w:rtl/>
        </w:rPr>
        <w:t>-</w:t>
      </w:r>
      <w:r w:rsidR="005529F0">
        <w:rPr>
          <w:rFonts w:cs="DecoType Naskh" w:hint="cs"/>
          <w:color w:val="C00000"/>
          <w:sz w:val="40"/>
          <w:szCs w:val="40"/>
          <w:rtl/>
        </w:rPr>
        <w:t>الاستمرار بالعبادة ولو بالقليل</w:t>
      </w:r>
      <w:r w:rsidR="005529F0">
        <w:rPr>
          <w:rFonts w:cs="Times New Roman" w:hint="cs"/>
          <w:color w:val="C00000"/>
          <w:sz w:val="40"/>
          <w:szCs w:val="40"/>
          <w:rtl/>
        </w:rPr>
        <w:t>.</w:t>
      </w:r>
    </w:p>
    <w:p w14:paraId="10EB645C" w14:textId="77777777" w:rsidR="005529F0" w:rsidRDefault="005529F0" w:rsidP="0038445D">
      <w:pPr>
        <w:jc w:val="mediumKashida"/>
        <w:rPr>
          <w:rFonts w:ascii="Times New Roman" w:eastAsia="Times New Roman" w:hAnsi="Times New Roman" w:cs="Traditional Arabic"/>
          <w:sz w:val="40"/>
          <w:szCs w:val="40"/>
          <w:rtl/>
        </w:rPr>
      </w:pPr>
      <w:r>
        <w:rPr>
          <w:rFonts w:ascii="Times New Roman" w:eastAsia="Times New Roman" w:hAnsi="Times New Roman" w:cs="Traditional Arabic" w:hint="cs"/>
          <w:sz w:val="40"/>
          <w:szCs w:val="40"/>
          <w:rtl/>
        </w:rPr>
        <w:t>فإذا كنَّ</w:t>
      </w:r>
      <w:r w:rsidR="00F03FBA">
        <w:rPr>
          <w:rFonts w:ascii="Times New Roman" w:eastAsia="Times New Roman" w:hAnsi="Times New Roman" w:cs="Traditional Arabic" w:hint="cs"/>
          <w:sz w:val="40"/>
          <w:szCs w:val="40"/>
          <w:rtl/>
        </w:rPr>
        <w:t>ا</w:t>
      </w:r>
      <w:r>
        <w:rPr>
          <w:rFonts w:ascii="Times New Roman" w:eastAsia="Times New Roman" w:hAnsi="Times New Roman" w:cs="Traditional Arabic" w:hint="cs"/>
          <w:sz w:val="40"/>
          <w:szCs w:val="40"/>
          <w:rtl/>
        </w:rPr>
        <w:t xml:space="preserve"> قد تكلمنا في الث</w:t>
      </w:r>
      <w:r w:rsidR="00F03FBA">
        <w:rPr>
          <w:rFonts w:ascii="Times New Roman" w:eastAsia="Times New Roman" w:hAnsi="Times New Roman" w:cs="Traditional Arabic" w:hint="cs"/>
          <w:sz w:val="40"/>
          <w:szCs w:val="40"/>
          <w:rtl/>
        </w:rPr>
        <w:t>َّ</w:t>
      </w:r>
      <w:r>
        <w:rPr>
          <w:rFonts w:ascii="Times New Roman" w:eastAsia="Times New Roman" w:hAnsi="Times New Roman" w:cs="Traditional Arabic" w:hint="cs"/>
          <w:sz w:val="40"/>
          <w:szCs w:val="40"/>
          <w:rtl/>
        </w:rPr>
        <w:t>بات</w:t>
      </w:r>
      <w:r w:rsidR="00F03FBA">
        <w:rPr>
          <w:rFonts w:ascii="Times New Roman" w:eastAsia="Times New Roman" w:hAnsi="Times New Roman" w:cs="Traditional Arabic" w:hint="cs"/>
          <w:sz w:val="40"/>
          <w:szCs w:val="40"/>
          <w:rtl/>
        </w:rPr>
        <w:t>ِ</w:t>
      </w:r>
      <w:r>
        <w:rPr>
          <w:rFonts w:ascii="Times New Roman" w:eastAsia="Times New Roman" w:hAnsi="Times New Roman" w:cs="Traditional Arabic" w:hint="cs"/>
          <w:sz w:val="40"/>
          <w:szCs w:val="40"/>
          <w:rtl/>
        </w:rPr>
        <w:t xml:space="preserve"> بعد رمضان، فلا بدَّ من فعل شيءٍ من الطاعات والاستمرار عيلها، وذلك من دلائل الثبات بعدها، وهذا علامة الربانية </w:t>
      </w:r>
      <w:r w:rsidR="00F03FBA">
        <w:rPr>
          <w:rFonts w:ascii="Times New Roman" w:eastAsia="Times New Roman" w:hAnsi="Times New Roman" w:cs="Traditional Arabic" w:hint="cs"/>
          <w:sz w:val="40"/>
          <w:szCs w:val="40"/>
          <w:rtl/>
        </w:rPr>
        <w:t>ا</w:t>
      </w:r>
      <w:r>
        <w:rPr>
          <w:rFonts w:ascii="Times New Roman" w:eastAsia="Times New Roman" w:hAnsi="Times New Roman" w:cs="Traditional Arabic" w:hint="cs"/>
          <w:sz w:val="40"/>
          <w:szCs w:val="40"/>
          <w:rtl/>
        </w:rPr>
        <w:t>لتي ينبغي لكل مسلم أن يتسم بها، ولذلك قيل كن ربانياً ولا تكن رمضانياً، وذلك لأن</w:t>
      </w:r>
      <w:r w:rsidR="00E64BDB">
        <w:rPr>
          <w:rFonts w:ascii="Times New Roman" w:eastAsia="Times New Roman" w:hAnsi="Times New Roman" w:cs="Traditional Arabic" w:hint="cs"/>
          <w:sz w:val="40"/>
          <w:szCs w:val="40"/>
          <w:rtl/>
        </w:rPr>
        <w:t>َّ</w:t>
      </w:r>
      <w:r>
        <w:rPr>
          <w:rFonts w:ascii="Times New Roman" w:eastAsia="Times New Roman" w:hAnsi="Times New Roman" w:cs="Traditional Arabic" w:hint="cs"/>
          <w:sz w:val="40"/>
          <w:szCs w:val="40"/>
          <w:rtl/>
        </w:rPr>
        <w:t xml:space="preserve"> بعض الناس لا يسابق في العبادات، ولا يتذكر الطاعات إلا في شهر رمضان، فالرباني</w:t>
      </w:r>
      <w:r w:rsidR="00E64BDB">
        <w:rPr>
          <w:rFonts w:ascii="Times New Roman" w:eastAsia="Times New Roman" w:hAnsi="Times New Roman" w:cs="Traditional Arabic" w:hint="cs"/>
          <w:sz w:val="40"/>
          <w:szCs w:val="40"/>
          <w:rtl/>
        </w:rPr>
        <w:t>َّ</w:t>
      </w:r>
      <w:r>
        <w:rPr>
          <w:rFonts w:ascii="Times New Roman" w:eastAsia="Times New Roman" w:hAnsi="Times New Roman" w:cs="Traditional Arabic" w:hint="cs"/>
          <w:sz w:val="40"/>
          <w:szCs w:val="40"/>
          <w:rtl/>
        </w:rPr>
        <w:t>ة أن تعبد الله في جميع الشهور، والرمضانية هو العبادة في شهر رمضان، وليت الذين تعبدوا الله في رمضان بقي أثر ذلك في نفوسهم ولو شهو</w:t>
      </w:r>
      <w:r w:rsidR="00F03FBA">
        <w:rPr>
          <w:rFonts w:ascii="Times New Roman" w:eastAsia="Times New Roman" w:hAnsi="Times New Roman" w:cs="Traditional Arabic" w:hint="cs"/>
          <w:sz w:val="40"/>
          <w:szCs w:val="40"/>
          <w:rtl/>
        </w:rPr>
        <w:t>ٍ</w:t>
      </w:r>
      <w:r>
        <w:rPr>
          <w:rFonts w:ascii="Times New Roman" w:eastAsia="Times New Roman" w:hAnsi="Times New Roman" w:cs="Traditional Arabic" w:hint="cs"/>
          <w:sz w:val="40"/>
          <w:szCs w:val="40"/>
          <w:rtl/>
        </w:rPr>
        <w:t>ر قليلة، ف</w:t>
      </w:r>
      <w:r w:rsidR="00E64BDB">
        <w:rPr>
          <w:rFonts w:ascii="Times New Roman" w:eastAsia="Times New Roman" w:hAnsi="Times New Roman" w:cs="Traditional Arabic" w:hint="cs"/>
          <w:sz w:val="40"/>
          <w:szCs w:val="40"/>
          <w:rtl/>
        </w:rPr>
        <w:t>إن</w:t>
      </w:r>
      <w:r w:rsidR="00F03FBA">
        <w:rPr>
          <w:rFonts w:ascii="Times New Roman" w:eastAsia="Times New Roman" w:hAnsi="Times New Roman" w:cs="Traditional Arabic" w:hint="cs"/>
          <w:sz w:val="40"/>
          <w:szCs w:val="40"/>
          <w:rtl/>
        </w:rPr>
        <w:t>َّ</w:t>
      </w:r>
      <w:r w:rsidR="00E64BDB">
        <w:rPr>
          <w:rFonts w:ascii="Times New Roman" w:eastAsia="Times New Roman" w:hAnsi="Times New Roman" w:cs="Traditional Arabic" w:hint="cs"/>
          <w:sz w:val="40"/>
          <w:szCs w:val="40"/>
          <w:rtl/>
        </w:rPr>
        <w:t xml:space="preserve"> من أعظم ما يحزن القلب، ويسكب الدمع، أن</w:t>
      </w:r>
      <w:r w:rsidR="00F03FBA">
        <w:rPr>
          <w:rFonts w:ascii="Times New Roman" w:eastAsia="Times New Roman" w:hAnsi="Times New Roman" w:cs="Traditional Arabic" w:hint="cs"/>
          <w:sz w:val="40"/>
          <w:szCs w:val="40"/>
          <w:rtl/>
        </w:rPr>
        <w:t>َّ</w:t>
      </w:r>
      <w:r w:rsidR="00E64BDB">
        <w:rPr>
          <w:rFonts w:ascii="Times New Roman" w:eastAsia="Times New Roman" w:hAnsi="Times New Roman" w:cs="Traditional Arabic" w:hint="cs"/>
          <w:sz w:val="40"/>
          <w:szCs w:val="40"/>
          <w:rtl/>
        </w:rPr>
        <w:t xml:space="preserve">ه </w:t>
      </w:r>
      <w:r>
        <w:rPr>
          <w:rFonts w:ascii="Times New Roman" w:eastAsia="Times New Roman" w:hAnsi="Times New Roman" w:cs="Traditional Arabic" w:hint="cs"/>
          <w:sz w:val="40"/>
          <w:szCs w:val="40"/>
          <w:rtl/>
        </w:rPr>
        <w:t>إذا ما غادرت تلك النفحات الربانية</w:t>
      </w:r>
      <w:r w:rsidR="00E64BDB">
        <w:rPr>
          <w:rFonts w:ascii="Times New Roman" w:eastAsia="Times New Roman" w:hAnsi="Times New Roman" w:cs="Traditional Arabic" w:hint="cs"/>
          <w:sz w:val="40"/>
          <w:szCs w:val="40"/>
          <w:rtl/>
        </w:rPr>
        <w:t xml:space="preserve"> الرمضانية</w:t>
      </w:r>
      <w:r>
        <w:rPr>
          <w:rFonts w:ascii="Times New Roman" w:eastAsia="Times New Roman" w:hAnsi="Times New Roman" w:cs="Traditional Arabic" w:hint="cs"/>
          <w:sz w:val="40"/>
          <w:szCs w:val="40"/>
          <w:rtl/>
        </w:rPr>
        <w:t>، عاد بعضهم إلى شهوته الحيوانية، وسلك الطرق الشيطانية، بعد أن هداه الله تعالى، وأذاقاه تلك الحلاوة الإيمانية، واستشعر فوائدهـا على نفسه وروحه.</w:t>
      </w:r>
    </w:p>
    <w:p w14:paraId="3175E5F4" w14:textId="77777777" w:rsidR="007414EE" w:rsidRDefault="00D12C52" w:rsidP="007414EE">
      <w:pPr>
        <w:jc w:val="mediumKashida"/>
        <w:rPr>
          <w:rFonts w:ascii="Times New Roman" w:eastAsia="Times New Roman" w:hAnsi="Times New Roman" w:cs="Traditional Arabic"/>
          <w:b/>
          <w:bCs/>
          <w:sz w:val="40"/>
          <w:szCs w:val="40"/>
          <w:rtl/>
        </w:rPr>
      </w:pPr>
      <w:r w:rsidRPr="006C7829">
        <w:rPr>
          <w:rFonts w:ascii="Times New Roman" w:eastAsia="Times New Roman" w:hAnsi="Times New Roman" w:cs="Traditional Arabic" w:hint="cs"/>
          <w:b/>
          <w:bCs/>
          <w:sz w:val="40"/>
          <w:szCs w:val="40"/>
          <w:rtl/>
        </w:rPr>
        <w:t>والمؤمن الحريص على سلامة قلبه، ومرضاة ربه هو الذي</w:t>
      </w:r>
      <w:r w:rsidR="007414EE">
        <w:rPr>
          <w:rFonts w:ascii="Times New Roman" w:eastAsia="Times New Roman" w:hAnsi="Times New Roman" w:cs="Traditional Arabic" w:hint="cs"/>
          <w:b/>
          <w:bCs/>
          <w:sz w:val="40"/>
          <w:szCs w:val="40"/>
          <w:rtl/>
        </w:rPr>
        <w:t xml:space="preserve"> يبقى على ما كان عليه قبل رمضان</w:t>
      </w:r>
      <w:r w:rsidR="008E32CE">
        <w:rPr>
          <w:rFonts w:ascii="Times New Roman" w:eastAsia="Times New Roman" w:hAnsi="Times New Roman" w:cs="Traditional Arabic" w:hint="cs"/>
          <w:b/>
          <w:bCs/>
          <w:sz w:val="40"/>
          <w:szCs w:val="40"/>
          <w:rtl/>
        </w:rPr>
        <w:t xml:space="preserve"> ولو بالقليل</w:t>
      </w:r>
      <w:r w:rsidR="007414EE">
        <w:rPr>
          <w:rFonts w:ascii="Times New Roman" w:eastAsia="Times New Roman" w:hAnsi="Times New Roman" w:cs="Traditional Arabic" w:hint="cs"/>
          <w:b/>
          <w:bCs/>
          <w:sz w:val="40"/>
          <w:szCs w:val="40"/>
          <w:rtl/>
        </w:rPr>
        <w:t>.</w:t>
      </w:r>
    </w:p>
    <w:p w14:paraId="130394E4" w14:textId="77777777" w:rsidR="007414EE" w:rsidRPr="008E32CE" w:rsidRDefault="007414EE" w:rsidP="00AA71B0">
      <w:pPr>
        <w:jc w:val="mediumKashida"/>
        <w:rPr>
          <w:rFonts w:ascii="Traditional Arabic" w:hAnsi="Traditional Arabic" w:cs="Traditional Arabic"/>
          <w:color w:val="000000"/>
          <w:sz w:val="40"/>
          <w:szCs w:val="40"/>
          <w:rtl/>
        </w:rPr>
      </w:pPr>
      <w:r>
        <w:rPr>
          <w:rFonts w:ascii="Times New Roman" w:eastAsia="Times New Roman" w:hAnsi="Times New Roman" w:cs="Traditional Arabic" w:hint="cs"/>
          <w:b/>
          <w:bCs/>
          <w:sz w:val="40"/>
          <w:szCs w:val="40"/>
          <w:rtl/>
        </w:rPr>
        <w:t xml:space="preserve">وهذا على العموم مستحب </w:t>
      </w:r>
      <w:r w:rsidR="008E32CE">
        <w:rPr>
          <w:rFonts w:ascii="Times New Roman" w:eastAsia="Times New Roman" w:hAnsi="Times New Roman" w:cs="Traditional Arabic" w:hint="cs"/>
          <w:b/>
          <w:bCs/>
          <w:sz w:val="40"/>
          <w:szCs w:val="40"/>
          <w:rtl/>
        </w:rPr>
        <w:t>ف</w:t>
      </w:r>
      <w:r>
        <w:rPr>
          <w:rFonts w:ascii="Times New Roman" w:eastAsia="Times New Roman" w:hAnsi="Times New Roman" w:cs="Traditional Arabic" w:hint="cs"/>
          <w:b/>
          <w:bCs/>
          <w:sz w:val="40"/>
          <w:szCs w:val="40"/>
          <w:rtl/>
        </w:rPr>
        <w:t xml:space="preserve">أن المؤمن إذا انتهى من طاعة </w:t>
      </w:r>
      <w:r w:rsidR="008E32CE">
        <w:rPr>
          <w:rFonts w:ascii="Times New Roman" w:eastAsia="Times New Roman" w:hAnsi="Times New Roman" w:cs="Traditional Arabic" w:hint="cs"/>
          <w:b/>
          <w:bCs/>
          <w:sz w:val="40"/>
          <w:szCs w:val="40"/>
          <w:rtl/>
        </w:rPr>
        <w:t>استحب له في الشرع أن ي</w:t>
      </w:r>
      <w:r>
        <w:rPr>
          <w:rFonts w:ascii="Times New Roman" w:eastAsia="Times New Roman" w:hAnsi="Times New Roman" w:cs="Traditional Arabic" w:hint="cs"/>
          <w:b/>
          <w:bCs/>
          <w:sz w:val="40"/>
          <w:szCs w:val="40"/>
          <w:rtl/>
        </w:rPr>
        <w:t>شتغل بطاعة</w:t>
      </w:r>
      <w:r w:rsidR="008E32CE">
        <w:rPr>
          <w:rFonts w:ascii="Times New Roman" w:eastAsia="Times New Roman" w:hAnsi="Times New Roman" w:cs="Traditional Arabic" w:hint="cs"/>
          <w:b/>
          <w:bCs/>
          <w:sz w:val="40"/>
          <w:szCs w:val="40"/>
          <w:rtl/>
        </w:rPr>
        <w:t xml:space="preserve"> غيرها</w:t>
      </w:r>
      <w:r>
        <w:rPr>
          <w:rFonts w:ascii="Times New Roman" w:eastAsia="Times New Roman" w:hAnsi="Times New Roman" w:cs="Traditional Arabic" w:hint="cs"/>
          <w:b/>
          <w:bCs/>
          <w:sz w:val="40"/>
          <w:szCs w:val="40"/>
          <w:rtl/>
        </w:rPr>
        <w:t xml:space="preserve"> وهكذا، </w:t>
      </w:r>
      <w:r>
        <w:rPr>
          <w:rFonts w:ascii="Traditional Arabic" w:hAnsi="Traditional Arabic" w:cs="Traditional Arabic" w:hint="cs"/>
          <w:color w:val="000000"/>
          <w:sz w:val="40"/>
          <w:szCs w:val="40"/>
          <w:rtl/>
        </w:rPr>
        <w:t>ف</w:t>
      </w:r>
      <w:r w:rsidRPr="00FB6FDC">
        <w:rPr>
          <w:rFonts w:ascii="Traditional Arabic" w:hAnsi="Traditional Arabic" w:cs="Traditional Arabic"/>
          <w:color w:val="000000"/>
          <w:sz w:val="40"/>
          <w:szCs w:val="40"/>
          <w:rtl/>
        </w:rPr>
        <w:t>عن ابن عباس</w:t>
      </w:r>
      <w:r w:rsidRPr="00FB6FDC">
        <w:rPr>
          <w:rFonts w:ascii="Traditional Arabic" w:hAnsi="Traditional Arabic" w:cs="Traditional Arabic" w:hint="cs"/>
          <w:color w:val="000000"/>
          <w:sz w:val="40"/>
          <w:szCs w:val="40"/>
          <w:rtl/>
        </w:rPr>
        <w:t xml:space="preserve"> </w:t>
      </w:r>
      <w:r w:rsidRPr="00FB6FDC">
        <w:rPr>
          <w:rFonts w:ascii="Traditional Arabic" w:hAnsi="Traditional Arabic" w:cs="Traditional Arabic"/>
          <w:color w:val="000000"/>
          <w:sz w:val="40"/>
          <w:szCs w:val="40"/>
          <w:rtl/>
        </w:rPr>
        <w:t>قال: سأل رجل رسول الله -</w:t>
      </w:r>
      <w:r w:rsidRPr="00B27C33">
        <w:rPr>
          <w:rFonts w:ascii="Traditional Arabic" w:hAnsi="Traditional Arabic" w:cs="Traditional Arabic" w:hint="cs"/>
          <w:color w:val="FF0000"/>
          <w:sz w:val="40"/>
          <w:szCs w:val="40"/>
          <w:rtl/>
        </w:rPr>
        <w:t xml:space="preserve"> </w:t>
      </w:r>
      <w:r w:rsidRPr="009956CD">
        <w:rPr>
          <w:rFonts w:ascii="Traditional Arabic" w:hAnsi="Traditional Arabic" w:cs="Traditional Arabic" w:hint="cs"/>
          <w:color w:val="FF0000"/>
          <w:sz w:val="40"/>
          <w:szCs w:val="40"/>
          <w:rtl/>
        </w:rPr>
        <w:t>صلى الله عليه وسلم</w:t>
      </w:r>
      <w:r w:rsidRPr="00FB6FDC">
        <w:rPr>
          <w:rFonts w:ascii="Traditional Arabic" w:hAnsi="Traditional Arabic" w:cs="Traditional Arabic"/>
          <w:color w:val="000000"/>
          <w:sz w:val="40"/>
          <w:szCs w:val="40"/>
          <w:rtl/>
        </w:rPr>
        <w:t xml:space="preserve"> -فقال: </w:t>
      </w:r>
      <w:r w:rsidR="0086226B" w:rsidRPr="0086226B">
        <w:rPr>
          <w:rFonts w:ascii="Traditional Arabic" w:hAnsi="Traditional Arabic" w:cs="Traditional Arabic"/>
          <w:color w:val="000000"/>
          <w:sz w:val="40"/>
          <w:szCs w:val="40"/>
          <w:rtl/>
        </w:rPr>
        <w:t>«</w:t>
      </w:r>
      <w:r w:rsidRPr="00FB6FDC">
        <w:rPr>
          <w:rFonts w:ascii="Traditional Arabic" w:hAnsi="Traditional Arabic" w:cs="Traditional Arabic"/>
          <w:color w:val="000000"/>
          <w:sz w:val="40"/>
          <w:szCs w:val="40"/>
          <w:rtl/>
        </w:rPr>
        <w:t xml:space="preserve">أيُّ الأعمال أحب إلى الله؟ فقال: "الحالُّ المُرْتَحِلُ"، قال: يا رسول الله، ما الحالُّ المُرْتَحِلُ؟ قال: </w:t>
      </w:r>
      <w:r w:rsidRPr="00FB6FDC">
        <w:rPr>
          <w:rFonts w:ascii="Traditional Arabic" w:hAnsi="Traditional Arabic" w:cs="Traditional Arabic"/>
          <w:color w:val="000000"/>
          <w:sz w:val="40"/>
          <w:szCs w:val="40"/>
          <w:rtl/>
        </w:rPr>
        <w:lastRenderedPageBreak/>
        <w:t xml:space="preserve">"صاحب القرآن </w:t>
      </w:r>
      <w:r w:rsidRPr="008E32CE">
        <w:rPr>
          <w:rFonts w:ascii="Traditional Arabic" w:hAnsi="Traditional Arabic" w:cs="Traditional Arabic"/>
          <w:color w:val="000000"/>
          <w:sz w:val="40"/>
          <w:szCs w:val="40"/>
          <w:rtl/>
        </w:rPr>
        <w:t xml:space="preserve">يضرب </w:t>
      </w:r>
      <w:r w:rsidRPr="008E32CE">
        <w:rPr>
          <w:rFonts w:ascii="Traditional Arabic" w:hAnsi="Traditional Arabic" w:cs="Traditional Arabic" w:hint="cs"/>
          <w:color w:val="000000"/>
          <w:sz w:val="40"/>
          <w:szCs w:val="40"/>
          <w:rtl/>
        </w:rPr>
        <w:t>في</w:t>
      </w:r>
      <w:r w:rsidRPr="008E32CE">
        <w:rPr>
          <w:rFonts w:ascii="Traditional Arabic" w:hAnsi="Traditional Arabic" w:cs="Traditional Arabic"/>
          <w:color w:val="000000"/>
          <w:sz w:val="40"/>
          <w:szCs w:val="40"/>
          <w:rtl/>
        </w:rPr>
        <w:t xml:space="preserve"> أوله حتى يبلغ آخره، </w:t>
      </w:r>
      <w:r w:rsidR="00AA71B0" w:rsidRPr="008E32CE">
        <w:rPr>
          <w:rFonts w:ascii="Traditional Arabic" w:hAnsi="Traditional Arabic" w:cs="Traditional Arabic"/>
          <w:color w:val="000000"/>
          <w:sz w:val="40"/>
          <w:szCs w:val="40"/>
          <w:rtl/>
        </w:rPr>
        <w:t>وف</w:t>
      </w:r>
      <w:r w:rsidR="00AA71B0" w:rsidRPr="008E32CE">
        <w:rPr>
          <w:rFonts w:ascii="Traditional Arabic" w:hAnsi="Traditional Arabic" w:cs="Traditional Arabic" w:hint="cs"/>
          <w:color w:val="000000"/>
          <w:sz w:val="40"/>
          <w:szCs w:val="40"/>
          <w:rtl/>
        </w:rPr>
        <w:t>ي</w:t>
      </w:r>
      <w:r w:rsidRPr="008E32CE">
        <w:rPr>
          <w:rFonts w:ascii="Traditional Arabic" w:hAnsi="Traditional Arabic" w:cs="Traditional Arabic"/>
          <w:color w:val="000000"/>
          <w:sz w:val="40"/>
          <w:szCs w:val="40"/>
          <w:rtl/>
        </w:rPr>
        <w:t xml:space="preserve"> آخره حتى يبلغ أوله</w:t>
      </w:r>
      <w:r w:rsidR="0086226B" w:rsidRPr="008E32CE">
        <w:rPr>
          <w:rFonts w:ascii="Traditional Arabic" w:hAnsi="Traditional Arabic" w:cs="Traditional Arabic"/>
          <w:color w:val="000000"/>
          <w:sz w:val="40"/>
          <w:szCs w:val="40"/>
          <w:rtl/>
        </w:rPr>
        <w:t>»</w:t>
      </w:r>
      <w:r w:rsidRPr="008E32CE">
        <w:rPr>
          <w:rStyle w:val="a5"/>
          <w:rFonts w:ascii="Traditional Arabic" w:hAnsi="Traditional Arabic" w:cs="Traditional Arabic"/>
          <w:color w:val="000000"/>
          <w:sz w:val="40"/>
          <w:szCs w:val="40"/>
          <w:rtl/>
        </w:rPr>
        <w:footnoteReference w:id="49"/>
      </w:r>
    </w:p>
    <w:p w14:paraId="0B739ABD" w14:textId="77777777" w:rsidR="008E32CE" w:rsidRPr="008E32CE" w:rsidRDefault="008E32CE" w:rsidP="008E32CE">
      <w:pPr>
        <w:autoSpaceDE w:val="0"/>
        <w:autoSpaceDN w:val="0"/>
        <w:adjustRightInd w:val="0"/>
        <w:spacing w:after="0" w:line="240" w:lineRule="auto"/>
        <w:jc w:val="mediumKashida"/>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 xml:space="preserve">قال السيوطي </w:t>
      </w:r>
      <w:r w:rsidRPr="008E32CE">
        <w:rPr>
          <w:rFonts w:ascii="Traditional Arabic" w:hAnsi="Traditional Arabic" w:cs="Traditional Arabic" w:hint="cs"/>
          <w:color w:val="000000"/>
          <w:sz w:val="40"/>
          <w:szCs w:val="40"/>
          <w:rtl/>
        </w:rPr>
        <w:t>"</w:t>
      </w:r>
      <w:r w:rsidRPr="008E32CE">
        <w:rPr>
          <w:rFonts w:ascii="Traditional Arabic" w:hAnsi="Traditional Arabic" w:cs="Traditional Arabic"/>
          <w:color w:val="000000"/>
          <w:sz w:val="40"/>
          <w:szCs w:val="40"/>
          <w:rtl/>
        </w:rPr>
        <w:t xml:space="preserve">قال في النِّهاية: «هو الذي يختم القرآن بتلاوته، ثم يفتتح التِّلاوة من أوَّله، شبه بالمسافر يبلغ المنزل فيحلَّ فيه، ثم يفتتح سيره، أي يبتدِؤُهُ، وقيل: أراد بالحالِّ المرتحل الغازي الذي لا يقف عن غزوٍ إلاَّ عقبه بآخر» </w:t>
      </w:r>
      <w:r>
        <w:rPr>
          <w:rStyle w:val="a5"/>
          <w:rFonts w:ascii="Traditional Arabic" w:hAnsi="Traditional Arabic" w:cs="Traditional Arabic"/>
          <w:color w:val="000000"/>
          <w:sz w:val="40"/>
          <w:szCs w:val="40"/>
          <w:rtl/>
        </w:rPr>
        <w:footnoteReference w:id="50"/>
      </w:r>
    </w:p>
    <w:p w14:paraId="6D040911" w14:textId="77777777" w:rsidR="008E32CE" w:rsidRDefault="008E32CE" w:rsidP="008E32CE">
      <w:pPr>
        <w:autoSpaceDE w:val="0"/>
        <w:autoSpaceDN w:val="0"/>
        <w:adjustRightInd w:val="0"/>
        <w:spacing w:after="0" w:line="240" w:lineRule="auto"/>
        <w:jc w:val="mediumKashida"/>
        <w:rPr>
          <w:rFonts w:ascii="Traditional Arabic" w:hAnsi="Traditional Arabic" w:cs="Traditional Arabic"/>
          <w:color w:val="000000"/>
          <w:sz w:val="40"/>
          <w:szCs w:val="40"/>
          <w:rtl/>
        </w:rPr>
      </w:pPr>
      <w:r w:rsidRPr="008E32CE">
        <w:rPr>
          <w:rFonts w:ascii="Traditional Arabic" w:hAnsi="Traditional Arabic" w:cs="Traditional Arabic" w:hint="cs"/>
          <w:color w:val="000000"/>
          <w:sz w:val="40"/>
          <w:szCs w:val="40"/>
          <w:rtl/>
        </w:rPr>
        <w:t>قلت: وعلى هذا رأى أهل العلم أنَّـه من السنة</w:t>
      </w:r>
      <w:r w:rsidRPr="008E32CE">
        <w:rPr>
          <w:rFonts w:ascii="Traditional Arabic" w:hAnsi="Traditional Arabic" w:cs="Traditional Arabic"/>
          <w:color w:val="000000"/>
          <w:sz w:val="40"/>
          <w:szCs w:val="40"/>
          <w:rtl/>
        </w:rPr>
        <w:t xml:space="preserve"> إذا فرغ القارئ من الختمة، أن يشرع بأخرى، عقب الختم.</w:t>
      </w:r>
    </w:p>
    <w:p w14:paraId="23543A1C" w14:textId="77777777" w:rsidR="0086226B" w:rsidRPr="0086226B" w:rsidRDefault="0086226B" w:rsidP="0086226B">
      <w:pPr>
        <w:jc w:val="mediumKashida"/>
        <w:rPr>
          <w:rFonts w:ascii="Times New Roman" w:eastAsia="Times New Roman" w:hAnsi="Times New Roman" w:cs="Traditional Arabic"/>
          <w:sz w:val="40"/>
          <w:szCs w:val="40"/>
          <w:rtl/>
        </w:rPr>
      </w:pPr>
      <w:r>
        <w:rPr>
          <w:rFonts w:ascii="Times New Roman" w:eastAsia="Times New Roman" w:hAnsi="Times New Roman" w:cs="Traditional Arabic" w:hint="cs"/>
          <w:sz w:val="40"/>
          <w:szCs w:val="40"/>
          <w:rtl/>
        </w:rPr>
        <w:lastRenderedPageBreak/>
        <w:t>و</w:t>
      </w:r>
      <w:r w:rsidRPr="0086226B">
        <w:rPr>
          <w:rFonts w:ascii="Times New Roman" w:eastAsia="Times New Roman" w:hAnsi="Times New Roman" w:cs="Traditional Arabic"/>
          <w:sz w:val="40"/>
          <w:szCs w:val="40"/>
          <w:rtl/>
        </w:rPr>
        <w:t>عن مورق العجلي قال : «المتمسك بطاعة الله إذا جنب الناس عنها كالكار بعد الفار»</w:t>
      </w:r>
      <w:r>
        <w:rPr>
          <w:rStyle w:val="a5"/>
          <w:rFonts w:ascii="Times New Roman" w:eastAsia="Times New Roman" w:hAnsi="Times New Roman" w:cs="Traditional Arabic"/>
          <w:sz w:val="40"/>
          <w:szCs w:val="40"/>
          <w:rtl/>
        </w:rPr>
        <w:footnoteReference w:id="51"/>
      </w:r>
      <w:r>
        <w:rPr>
          <w:rFonts w:ascii="Times New Roman" w:eastAsia="Times New Roman" w:hAnsi="Times New Roman" w:cs="Traditional Arabic" w:hint="cs"/>
          <w:sz w:val="40"/>
          <w:szCs w:val="40"/>
          <w:rtl/>
        </w:rPr>
        <w:t xml:space="preserve"> </w:t>
      </w:r>
    </w:p>
    <w:p w14:paraId="714619AA" w14:textId="5985CB15" w:rsidR="00D12C52" w:rsidRDefault="00D12C52" w:rsidP="00D12C52">
      <w:pPr>
        <w:jc w:val="mediumKashida"/>
        <w:rPr>
          <w:rFonts w:ascii="Times New Roman" w:eastAsia="Times New Roman" w:hAnsi="Times New Roman" w:cs="Traditional Arabic"/>
          <w:sz w:val="40"/>
          <w:szCs w:val="40"/>
          <w:rtl/>
        </w:rPr>
      </w:pPr>
      <w:r w:rsidRPr="006C7829">
        <w:rPr>
          <w:rFonts w:ascii="Times New Roman" w:eastAsia="Times New Roman" w:hAnsi="Times New Roman" w:cs="Traditional Arabic" w:hint="cs"/>
          <w:b/>
          <w:bCs/>
          <w:sz w:val="40"/>
          <w:szCs w:val="40"/>
          <w:rtl/>
        </w:rPr>
        <w:t>فإذا كان يقرأ الأجزاء الكثيرة قبل رمضان فعليه ولو بجزء أو جزئي</w:t>
      </w:r>
      <w:r w:rsidRPr="006C7829">
        <w:rPr>
          <w:rFonts w:ascii="Times New Roman" w:eastAsia="Times New Roman" w:hAnsi="Times New Roman" w:cs="Traditional Arabic" w:hint="eastAsia"/>
          <w:b/>
          <w:bCs/>
          <w:sz w:val="40"/>
          <w:szCs w:val="40"/>
          <w:rtl/>
        </w:rPr>
        <w:t>ن</w:t>
      </w:r>
      <w:r>
        <w:rPr>
          <w:rFonts w:ascii="Times New Roman" w:eastAsia="Times New Roman" w:hAnsi="Times New Roman" w:cs="Traditional Arabic" w:hint="cs"/>
          <w:sz w:val="40"/>
          <w:szCs w:val="40"/>
          <w:rtl/>
        </w:rPr>
        <w:t xml:space="preserve">، حتى لا يدخل في زمرة الهاجرين للقرآن الكريم، قال </w:t>
      </w:r>
      <w:r w:rsidRPr="00D12C52">
        <w:rPr>
          <w:rFonts w:hint="cs"/>
          <w:sz w:val="36"/>
          <w:szCs w:val="36"/>
          <w:rtl/>
        </w:rPr>
        <w:t>تعالى {</w:t>
      </w:r>
      <w:r w:rsidRPr="00D12C52">
        <w:rPr>
          <w:sz w:val="36"/>
          <w:szCs w:val="36"/>
          <w:rtl/>
        </w:rPr>
        <w:t>وَقَالَ الرَّسُولُ يَا</w:t>
      </w:r>
      <w:r w:rsidRPr="00D12C52">
        <w:rPr>
          <w:rFonts w:hint="cs"/>
          <w:sz w:val="36"/>
          <w:szCs w:val="36"/>
          <w:rtl/>
        </w:rPr>
        <w:t xml:space="preserve"> </w:t>
      </w:r>
      <w:r w:rsidRPr="00D12C52">
        <w:rPr>
          <w:sz w:val="36"/>
          <w:szCs w:val="36"/>
          <w:rtl/>
        </w:rPr>
        <w:t>رَبِّ إِنَّ قَوْمِي اتَّخَذُوا هَذَا الْقُرْآنَ مَهْجُورًا</w:t>
      </w:r>
      <w:r w:rsidRPr="00D12C52">
        <w:rPr>
          <w:rFonts w:hint="cs"/>
          <w:sz w:val="36"/>
          <w:szCs w:val="36"/>
          <w:rtl/>
        </w:rPr>
        <w:t xml:space="preserve">} </w:t>
      </w:r>
      <w:r>
        <w:rPr>
          <w:rFonts w:ascii="Times New Roman" w:eastAsia="Times New Roman" w:hAnsi="Times New Roman" w:cs="Traditional Arabic" w:hint="cs"/>
          <w:sz w:val="40"/>
          <w:szCs w:val="40"/>
          <w:rtl/>
        </w:rPr>
        <w:t>[الفرقان</w:t>
      </w:r>
      <w:r w:rsidR="00FE6350">
        <w:rPr>
          <w:rFonts w:ascii="Times New Roman" w:eastAsia="Times New Roman" w:hAnsi="Times New Roman" w:cs="Traditional Arabic" w:hint="cs"/>
          <w:sz w:val="40"/>
          <w:szCs w:val="40"/>
          <w:rtl/>
        </w:rPr>
        <w:t>:</w:t>
      </w:r>
      <w:r>
        <w:rPr>
          <w:rFonts w:ascii="Times New Roman" w:eastAsia="Times New Roman" w:hAnsi="Times New Roman" w:cs="Traditional Arabic" w:hint="cs"/>
          <w:sz w:val="40"/>
          <w:szCs w:val="40"/>
          <w:rtl/>
        </w:rPr>
        <w:t>30]</w:t>
      </w:r>
    </w:p>
    <w:p w14:paraId="29537244" w14:textId="77777777" w:rsidR="00D12C52" w:rsidRPr="00D12C52" w:rsidRDefault="00D12C52" w:rsidP="006C7829">
      <w:pPr>
        <w:jc w:val="mediumKashida"/>
        <w:rPr>
          <w:rFonts w:ascii="Times New Roman" w:eastAsia="Times New Roman" w:hAnsi="Times New Roman" w:cs="Traditional Arabic"/>
          <w:sz w:val="40"/>
          <w:szCs w:val="40"/>
          <w:rtl/>
        </w:rPr>
      </w:pPr>
      <w:r>
        <w:rPr>
          <w:rFonts w:ascii="Times New Roman" w:eastAsia="Times New Roman" w:hAnsi="Times New Roman" w:cs="Traditional Arabic" w:hint="cs"/>
          <w:sz w:val="40"/>
          <w:szCs w:val="40"/>
          <w:rtl/>
        </w:rPr>
        <w:t>قال الإمام ابن القيم، "</w:t>
      </w:r>
      <w:r w:rsidRPr="00D12C52">
        <w:rPr>
          <w:rFonts w:ascii="Times New Roman" w:eastAsia="Times New Roman" w:hAnsi="Times New Roman" w:cs="Traditional Arabic"/>
          <w:sz w:val="40"/>
          <w:szCs w:val="40"/>
          <w:rtl/>
        </w:rPr>
        <w:t xml:space="preserve"> هجر القرآن أنواع</w:t>
      </w:r>
      <w:r w:rsidR="00FE6350">
        <w:rPr>
          <w:rFonts w:ascii="Times New Roman" w:eastAsia="Times New Roman" w:hAnsi="Times New Roman" w:cs="Traditional Arabic" w:hint="cs"/>
          <w:sz w:val="40"/>
          <w:szCs w:val="40"/>
          <w:rtl/>
        </w:rPr>
        <w:t>:</w:t>
      </w:r>
      <w:r w:rsidRPr="00D12C52">
        <w:rPr>
          <w:rFonts w:ascii="Times New Roman" w:eastAsia="Times New Roman" w:hAnsi="Times New Roman" w:cs="Traditional Arabic"/>
          <w:sz w:val="40"/>
          <w:szCs w:val="40"/>
          <w:rtl/>
        </w:rPr>
        <w:t xml:space="preserve"> </w:t>
      </w:r>
      <w:r w:rsidRPr="006C7829">
        <w:rPr>
          <w:rFonts w:ascii="Times New Roman" w:eastAsia="Times New Roman" w:hAnsi="Times New Roman" w:cs="Traditional Arabic"/>
          <w:b/>
          <w:bCs/>
          <w:sz w:val="40"/>
          <w:szCs w:val="40"/>
          <w:rtl/>
        </w:rPr>
        <w:t>أحدها</w:t>
      </w:r>
      <w:r w:rsidR="00FE6350">
        <w:rPr>
          <w:rFonts w:ascii="Times New Roman" w:eastAsia="Times New Roman" w:hAnsi="Times New Roman" w:cs="Traditional Arabic" w:hint="cs"/>
          <w:sz w:val="40"/>
          <w:szCs w:val="40"/>
          <w:rtl/>
        </w:rPr>
        <w:t>:</w:t>
      </w:r>
      <w:r w:rsidRPr="00D12C52">
        <w:rPr>
          <w:rFonts w:ascii="Times New Roman" w:eastAsia="Times New Roman" w:hAnsi="Times New Roman" w:cs="Traditional Arabic"/>
          <w:sz w:val="40"/>
          <w:szCs w:val="40"/>
          <w:rtl/>
        </w:rPr>
        <w:t xml:space="preserve"> هجر سماعه والإيمان به والإصغاء إليه</w:t>
      </w:r>
    </w:p>
    <w:p w14:paraId="01535693" w14:textId="77777777" w:rsidR="00D12C52" w:rsidRDefault="00D12C52" w:rsidP="006C7829">
      <w:pPr>
        <w:jc w:val="mediumKashida"/>
        <w:rPr>
          <w:rFonts w:ascii="Times New Roman" w:eastAsia="Times New Roman" w:hAnsi="Times New Roman" w:cs="Traditional Arabic"/>
          <w:sz w:val="40"/>
          <w:szCs w:val="40"/>
          <w:rtl/>
        </w:rPr>
      </w:pPr>
      <w:r w:rsidRPr="006C7829">
        <w:rPr>
          <w:rFonts w:ascii="Times New Roman" w:eastAsia="Times New Roman" w:hAnsi="Times New Roman" w:cs="Traditional Arabic"/>
          <w:b/>
          <w:bCs/>
          <w:sz w:val="40"/>
          <w:szCs w:val="40"/>
          <w:rtl/>
        </w:rPr>
        <w:t>والثاني</w:t>
      </w:r>
      <w:r w:rsidR="00FE6350">
        <w:rPr>
          <w:rFonts w:ascii="Times New Roman" w:eastAsia="Times New Roman" w:hAnsi="Times New Roman" w:cs="Traditional Arabic" w:hint="cs"/>
          <w:b/>
          <w:bCs/>
          <w:sz w:val="40"/>
          <w:szCs w:val="40"/>
          <w:rtl/>
        </w:rPr>
        <w:t>:</w:t>
      </w:r>
      <w:r>
        <w:rPr>
          <w:rFonts w:ascii="Times New Roman" w:eastAsia="Times New Roman" w:hAnsi="Times New Roman" w:cs="Traditional Arabic" w:hint="cs"/>
          <w:sz w:val="40"/>
          <w:szCs w:val="40"/>
          <w:rtl/>
        </w:rPr>
        <w:t xml:space="preserve"> </w:t>
      </w:r>
      <w:r w:rsidRPr="00D12C52">
        <w:rPr>
          <w:rFonts w:ascii="Times New Roman" w:eastAsia="Times New Roman" w:hAnsi="Times New Roman" w:cs="Traditional Arabic"/>
          <w:sz w:val="40"/>
          <w:szCs w:val="40"/>
          <w:rtl/>
        </w:rPr>
        <w:t xml:space="preserve">هجر العمل به والوقوف عند حلاله </w:t>
      </w:r>
      <w:r>
        <w:rPr>
          <w:rFonts w:ascii="Times New Roman" w:eastAsia="Times New Roman" w:hAnsi="Times New Roman" w:cs="Traditional Arabic"/>
          <w:sz w:val="40"/>
          <w:szCs w:val="40"/>
          <w:rtl/>
        </w:rPr>
        <w:t xml:space="preserve">وحرامه وإن قرأه وآمن به </w:t>
      </w:r>
      <w:r w:rsidRPr="006C7829">
        <w:rPr>
          <w:rFonts w:ascii="Times New Roman" w:eastAsia="Times New Roman" w:hAnsi="Times New Roman" w:cs="Traditional Arabic"/>
          <w:b/>
          <w:bCs/>
          <w:sz w:val="40"/>
          <w:szCs w:val="40"/>
          <w:rtl/>
        </w:rPr>
        <w:t>والثالث</w:t>
      </w:r>
      <w:r w:rsidR="00FE6350">
        <w:rPr>
          <w:rFonts w:ascii="Times New Roman" w:eastAsia="Times New Roman" w:hAnsi="Times New Roman" w:cs="Traditional Arabic" w:hint="cs"/>
          <w:b/>
          <w:bCs/>
          <w:sz w:val="40"/>
          <w:szCs w:val="40"/>
          <w:rtl/>
        </w:rPr>
        <w:t>:</w:t>
      </w:r>
      <w:r>
        <w:rPr>
          <w:rFonts w:ascii="Times New Roman" w:eastAsia="Times New Roman" w:hAnsi="Times New Roman" w:cs="Traditional Arabic" w:hint="cs"/>
          <w:sz w:val="40"/>
          <w:szCs w:val="40"/>
          <w:rtl/>
        </w:rPr>
        <w:t xml:space="preserve"> </w:t>
      </w:r>
      <w:r w:rsidRPr="00D12C52">
        <w:rPr>
          <w:rFonts w:ascii="Times New Roman" w:eastAsia="Times New Roman" w:hAnsi="Times New Roman" w:cs="Traditional Arabic"/>
          <w:sz w:val="40"/>
          <w:szCs w:val="40"/>
          <w:rtl/>
        </w:rPr>
        <w:t>هجر تحكيمه والتحاكم إليه في أصول الدين وفروعه واعتقاد أن</w:t>
      </w:r>
      <w:r>
        <w:rPr>
          <w:rFonts w:ascii="Times New Roman" w:eastAsia="Times New Roman" w:hAnsi="Times New Roman" w:cs="Traditional Arabic" w:hint="cs"/>
          <w:sz w:val="40"/>
          <w:szCs w:val="40"/>
          <w:rtl/>
        </w:rPr>
        <w:t>َّ</w:t>
      </w:r>
      <w:r w:rsidRPr="00D12C52">
        <w:rPr>
          <w:rFonts w:ascii="Times New Roman" w:eastAsia="Times New Roman" w:hAnsi="Times New Roman" w:cs="Traditional Arabic"/>
          <w:sz w:val="40"/>
          <w:szCs w:val="40"/>
          <w:rtl/>
        </w:rPr>
        <w:t>ه لا يفيد اليق</w:t>
      </w:r>
      <w:r>
        <w:rPr>
          <w:rFonts w:ascii="Times New Roman" w:eastAsia="Times New Roman" w:hAnsi="Times New Roman" w:cs="Traditional Arabic"/>
          <w:sz w:val="40"/>
          <w:szCs w:val="40"/>
          <w:rtl/>
        </w:rPr>
        <w:t>ين وأن أدلته لفظية لا تحصل العل</w:t>
      </w:r>
      <w:r>
        <w:rPr>
          <w:rFonts w:ascii="Times New Roman" w:eastAsia="Times New Roman" w:hAnsi="Times New Roman" w:cs="Traditional Arabic" w:hint="cs"/>
          <w:sz w:val="40"/>
          <w:szCs w:val="40"/>
          <w:rtl/>
        </w:rPr>
        <w:t>م.</w:t>
      </w:r>
      <w:r w:rsidRPr="00D12C52">
        <w:rPr>
          <w:rFonts w:ascii="Times New Roman" w:eastAsia="Times New Roman" w:hAnsi="Times New Roman" w:cs="Traditional Arabic"/>
          <w:sz w:val="40"/>
          <w:szCs w:val="40"/>
          <w:rtl/>
        </w:rPr>
        <w:t xml:space="preserve"> </w:t>
      </w:r>
    </w:p>
    <w:p w14:paraId="752CFDE5" w14:textId="77777777" w:rsidR="00D12C52" w:rsidRDefault="00D12C52" w:rsidP="006C7829">
      <w:pPr>
        <w:jc w:val="mediumKashida"/>
        <w:rPr>
          <w:rFonts w:ascii="Times New Roman" w:eastAsia="Times New Roman" w:hAnsi="Times New Roman" w:cs="Traditional Arabic"/>
          <w:sz w:val="40"/>
          <w:szCs w:val="40"/>
          <w:rtl/>
        </w:rPr>
      </w:pPr>
      <w:r w:rsidRPr="006C7829">
        <w:rPr>
          <w:rFonts w:ascii="Times New Roman" w:eastAsia="Times New Roman" w:hAnsi="Times New Roman" w:cs="Traditional Arabic"/>
          <w:b/>
          <w:bCs/>
          <w:sz w:val="40"/>
          <w:szCs w:val="40"/>
          <w:rtl/>
        </w:rPr>
        <w:t>والرابع</w:t>
      </w:r>
      <w:r w:rsidR="00FE6350">
        <w:rPr>
          <w:rFonts w:ascii="Times New Roman" w:eastAsia="Times New Roman" w:hAnsi="Times New Roman" w:cs="Traditional Arabic" w:hint="cs"/>
          <w:b/>
          <w:bCs/>
          <w:sz w:val="40"/>
          <w:szCs w:val="40"/>
          <w:rtl/>
        </w:rPr>
        <w:t>:</w:t>
      </w:r>
      <w:r w:rsidRPr="00D12C52">
        <w:rPr>
          <w:rFonts w:ascii="Times New Roman" w:eastAsia="Times New Roman" w:hAnsi="Times New Roman" w:cs="Traditional Arabic"/>
          <w:sz w:val="40"/>
          <w:szCs w:val="40"/>
          <w:rtl/>
        </w:rPr>
        <w:t xml:space="preserve"> هجر تدبره وتفهمه</w:t>
      </w:r>
      <w:r w:rsidR="00B17222">
        <w:rPr>
          <w:rFonts w:ascii="Times New Roman" w:eastAsia="Times New Roman" w:hAnsi="Times New Roman" w:cs="Traditional Arabic" w:hint="cs"/>
          <w:sz w:val="40"/>
          <w:szCs w:val="40"/>
          <w:rtl/>
        </w:rPr>
        <w:t>،</w:t>
      </w:r>
      <w:r w:rsidRPr="00D12C52">
        <w:rPr>
          <w:rFonts w:ascii="Times New Roman" w:eastAsia="Times New Roman" w:hAnsi="Times New Roman" w:cs="Traditional Arabic"/>
          <w:sz w:val="40"/>
          <w:szCs w:val="40"/>
          <w:rtl/>
        </w:rPr>
        <w:t xml:space="preserve"> ومعرفة ما أراد المتكلم به منه</w:t>
      </w:r>
      <w:r>
        <w:rPr>
          <w:rFonts w:ascii="Times New Roman" w:eastAsia="Times New Roman" w:hAnsi="Times New Roman" w:cs="Traditional Arabic" w:hint="cs"/>
          <w:sz w:val="40"/>
          <w:szCs w:val="40"/>
          <w:rtl/>
        </w:rPr>
        <w:t>.</w:t>
      </w:r>
      <w:r w:rsidRPr="00D12C52">
        <w:rPr>
          <w:rFonts w:ascii="Times New Roman" w:eastAsia="Times New Roman" w:hAnsi="Times New Roman" w:cs="Traditional Arabic"/>
          <w:sz w:val="40"/>
          <w:szCs w:val="40"/>
          <w:rtl/>
        </w:rPr>
        <w:t xml:space="preserve"> </w:t>
      </w:r>
    </w:p>
    <w:p w14:paraId="5A1538BF" w14:textId="77777777" w:rsidR="00D12C52" w:rsidRDefault="00D12C52" w:rsidP="006C7829">
      <w:pPr>
        <w:jc w:val="mediumKashida"/>
        <w:rPr>
          <w:rFonts w:ascii="Times New Roman" w:eastAsia="Times New Roman" w:hAnsi="Times New Roman" w:cs="Traditional Arabic"/>
          <w:sz w:val="40"/>
          <w:szCs w:val="40"/>
          <w:rtl/>
        </w:rPr>
      </w:pPr>
      <w:r w:rsidRPr="00D12C52">
        <w:rPr>
          <w:rFonts w:ascii="Times New Roman" w:eastAsia="Times New Roman" w:hAnsi="Times New Roman" w:cs="Traditional Arabic"/>
          <w:b/>
          <w:bCs/>
          <w:sz w:val="40"/>
          <w:szCs w:val="40"/>
          <w:rtl/>
        </w:rPr>
        <w:t>والخامس</w:t>
      </w:r>
      <w:r w:rsidR="00FE6350">
        <w:rPr>
          <w:rFonts w:ascii="Times New Roman" w:eastAsia="Times New Roman" w:hAnsi="Times New Roman" w:cs="Traditional Arabic" w:hint="cs"/>
          <w:sz w:val="40"/>
          <w:szCs w:val="40"/>
          <w:rtl/>
        </w:rPr>
        <w:t>:</w:t>
      </w:r>
      <w:r w:rsidRPr="00D12C52">
        <w:rPr>
          <w:rFonts w:ascii="Times New Roman" w:eastAsia="Times New Roman" w:hAnsi="Times New Roman" w:cs="Traditional Arabic"/>
          <w:sz w:val="40"/>
          <w:szCs w:val="40"/>
          <w:rtl/>
        </w:rPr>
        <w:t xml:space="preserve"> هجر الاستشفاء والتداوي به في جميع أمراض القلب و</w:t>
      </w:r>
      <w:r w:rsidR="008618AF">
        <w:rPr>
          <w:rFonts w:ascii="Times New Roman" w:eastAsia="Times New Roman" w:hAnsi="Times New Roman" w:cs="Traditional Arabic"/>
          <w:sz w:val="40"/>
          <w:szCs w:val="40"/>
          <w:rtl/>
        </w:rPr>
        <w:t>أدوائها فيطلب شفاء دائه من غيره</w:t>
      </w:r>
      <w:r w:rsidR="008618AF">
        <w:rPr>
          <w:rFonts w:ascii="Times New Roman" w:eastAsia="Times New Roman" w:hAnsi="Times New Roman" w:cs="Traditional Arabic" w:hint="cs"/>
          <w:sz w:val="40"/>
          <w:szCs w:val="40"/>
          <w:rtl/>
        </w:rPr>
        <w:t xml:space="preserve">، </w:t>
      </w:r>
      <w:r w:rsidRPr="00D12C52">
        <w:rPr>
          <w:rFonts w:ascii="Times New Roman" w:eastAsia="Times New Roman" w:hAnsi="Times New Roman" w:cs="Traditional Arabic"/>
          <w:sz w:val="40"/>
          <w:szCs w:val="40"/>
          <w:rtl/>
        </w:rPr>
        <w:t xml:space="preserve">ويهجر التداوي به وكل هذا داخل في قوله </w:t>
      </w:r>
      <w:r w:rsidR="006C7829" w:rsidRPr="00D12C52">
        <w:rPr>
          <w:rFonts w:hint="cs"/>
          <w:sz w:val="36"/>
          <w:szCs w:val="36"/>
          <w:rtl/>
        </w:rPr>
        <w:lastRenderedPageBreak/>
        <w:t>{</w:t>
      </w:r>
      <w:r w:rsidR="006C7829" w:rsidRPr="00D12C52">
        <w:rPr>
          <w:sz w:val="36"/>
          <w:szCs w:val="36"/>
          <w:rtl/>
        </w:rPr>
        <w:t>وَقَالَ الرَّسُولُ يَا</w:t>
      </w:r>
      <w:r w:rsidR="006C7829" w:rsidRPr="00D12C52">
        <w:rPr>
          <w:rFonts w:hint="cs"/>
          <w:sz w:val="36"/>
          <w:szCs w:val="36"/>
          <w:rtl/>
        </w:rPr>
        <w:t xml:space="preserve"> </w:t>
      </w:r>
      <w:r w:rsidR="006C7829" w:rsidRPr="00D12C52">
        <w:rPr>
          <w:sz w:val="36"/>
          <w:szCs w:val="36"/>
          <w:rtl/>
        </w:rPr>
        <w:t>رَبِّ إِنَّ قَوْمِي اتَّخَذُوا هَذَا الْقُرْآنَ مَهْجُورًا</w:t>
      </w:r>
      <w:r w:rsidR="006C7829" w:rsidRPr="00D12C52">
        <w:rPr>
          <w:rFonts w:hint="cs"/>
          <w:sz w:val="36"/>
          <w:szCs w:val="36"/>
          <w:rtl/>
        </w:rPr>
        <w:t xml:space="preserve">} </w:t>
      </w:r>
      <w:r w:rsidRPr="00D12C52">
        <w:rPr>
          <w:rFonts w:ascii="Times New Roman" w:eastAsia="Times New Roman" w:hAnsi="Times New Roman" w:cs="Traditional Arabic"/>
          <w:sz w:val="40"/>
          <w:szCs w:val="40"/>
          <w:rtl/>
        </w:rPr>
        <w:t>وإن كان بعض الهجر أهون من بعض</w:t>
      </w:r>
      <w:r w:rsidR="006C7829">
        <w:rPr>
          <w:rFonts w:ascii="Times New Roman" w:eastAsia="Times New Roman" w:hAnsi="Times New Roman" w:cs="Traditional Arabic" w:hint="cs"/>
          <w:sz w:val="40"/>
          <w:szCs w:val="40"/>
          <w:rtl/>
        </w:rPr>
        <w:t>"</w:t>
      </w:r>
      <w:r w:rsidR="006C7829">
        <w:rPr>
          <w:rStyle w:val="a5"/>
          <w:rFonts w:ascii="Times New Roman" w:eastAsia="Times New Roman" w:hAnsi="Times New Roman" w:cs="Traditional Arabic"/>
          <w:sz w:val="40"/>
          <w:szCs w:val="40"/>
          <w:rtl/>
        </w:rPr>
        <w:footnoteReference w:id="52"/>
      </w:r>
    </w:p>
    <w:p w14:paraId="7B2ED4D2" w14:textId="77777777" w:rsidR="006C7829" w:rsidRDefault="006C7829" w:rsidP="00B17222">
      <w:pPr>
        <w:jc w:val="mediumKashida"/>
        <w:rPr>
          <w:rFonts w:ascii="Times New Roman" w:eastAsia="Times New Roman" w:hAnsi="Times New Roman" w:cs="Traditional Arabic"/>
          <w:sz w:val="40"/>
          <w:szCs w:val="40"/>
          <w:rtl/>
        </w:rPr>
      </w:pPr>
      <w:r>
        <w:rPr>
          <w:rFonts w:ascii="Times New Roman" w:eastAsia="Times New Roman" w:hAnsi="Times New Roman" w:cs="Traditional Arabic" w:hint="cs"/>
          <w:sz w:val="40"/>
          <w:szCs w:val="40"/>
          <w:rtl/>
        </w:rPr>
        <w:t xml:space="preserve">ومن كان يفعل الخير فعليه بفعله ولو القليل منه، </w:t>
      </w:r>
      <w:r w:rsidR="008618AF">
        <w:rPr>
          <w:rFonts w:ascii="Times New Roman" w:eastAsia="Times New Roman" w:hAnsi="Times New Roman" w:cs="Traditional Arabic" w:hint="cs"/>
          <w:sz w:val="40"/>
          <w:szCs w:val="40"/>
          <w:rtl/>
        </w:rPr>
        <w:t xml:space="preserve">فمن كان يطيل القيام، فعليه بما يكفيه أن يكون بعيداً عن زمرة الغافلين، ففي صحيح ابن حبان، </w:t>
      </w:r>
      <w:r w:rsidR="008618AF" w:rsidRPr="008618AF">
        <w:rPr>
          <w:rFonts w:ascii="Times New Roman" w:eastAsia="Times New Roman" w:hAnsi="Times New Roman" w:cs="Traditional Arabic"/>
          <w:sz w:val="40"/>
          <w:szCs w:val="40"/>
          <w:rtl/>
        </w:rPr>
        <w:t xml:space="preserve">عن عبد الله بن عمرو، عن رسول الله </w:t>
      </w:r>
      <w:r w:rsidR="008618AF" w:rsidRPr="00B17222">
        <w:rPr>
          <w:rFonts w:ascii="Times New Roman" w:eastAsia="Times New Roman" w:hAnsi="Times New Roman" w:cs="Traditional Arabic"/>
          <w:color w:val="FF0000"/>
          <w:sz w:val="40"/>
          <w:szCs w:val="40"/>
          <w:rtl/>
        </w:rPr>
        <w:t xml:space="preserve">صلى الله عليه وسلم </w:t>
      </w:r>
      <w:r w:rsidR="008618AF" w:rsidRPr="008618AF">
        <w:rPr>
          <w:rFonts w:ascii="Times New Roman" w:eastAsia="Times New Roman" w:hAnsi="Times New Roman" w:cs="Traditional Arabic"/>
          <w:sz w:val="40"/>
          <w:szCs w:val="40"/>
          <w:rtl/>
        </w:rPr>
        <w:t>أن</w:t>
      </w:r>
      <w:r w:rsidR="00B17222">
        <w:rPr>
          <w:rFonts w:ascii="Times New Roman" w:eastAsia="Times New Roman" w:hAnsi="Times New Roman" w:cs="Traditional Arabic" w:hint="cs"/>
          <w:sz w:val="40"/>
          <w:szCs w:val="40"/>
          <w:rtl/>
        </w:rPr>
        <w:t>َّ</w:t>
      </w:r>
      <w:r w:rsidR="008618AF" w:rsidRPr="008618AF">
        <w:rPr>
          <w:rFonts w:ascii="Times New Roman" w:eastAsia="Times New Roman" w:hAnsi="Times New Roman" w:cs="Traditional Arabic"/>
          <w:sz w:val="40"/>
          <w:szCs w:val="40"/>
          <w:rtl/>
        </w:rPr>
        <w:t>ه قال</w:t>
      </w:r>
      <w:r w:rsidR="00FE6350">
        <w:rPr>
          <w:rFonts w:ascii="Times New Roman" w:eastAsia="Times New Roman" w:hAnsi="Times New Roman" w:cs="Traditional Arabic"/>
          <w:sz w:val="40"/>
          <w:szCs w:val="40"/>
          <w:rtl/>
        </w:rPr>
        <w:t>:</w:t>
      </w:r>
      <w:r w:rsidR="008618AF" w:rsidRPr="008618AF">
        <w:rPr>
          <w:rFonts w:ascii="Times New Roman" w:eastAsia="Times New Roman" w:hAnsi="Times New Roman" w:cs="Traditional Arabic"/>
          <w:sz w:val="40"/>
          <w:szCs w:val="40"/>
          <w:rtl/>
        </w:rPr>
        <w:t xml:space="preserve"> «من قام بعشر آيات لم يكتب من الغافلين، ومن قام بمائة آية كتب من</w:t>
      </w:r>
      <w:r w:rsidR="00B17222" w:rsidRPr="00B17222">
        <w:rPr>
          <w:rtl/>
        </w:rPr>
        <w:t xml:space="preserve"> </w:t>
      </w:r>
      <w:r w:rsidR="00B17222" w:rsidRPr="00B17222">
        <w:rPr>
          <w:rFonts w:ascii="Times New Roman" w:eastAsia="Times New Roman" w:hAnsi="Times New Roman" w:cs="Traditional Arabic"/>
          <w:sz w:val="40"/>
          <w:szCs w:val="40"/>
          <w:rtl/>
        </w:rPr>
        <w:t>القانتين، ومن قام بألف آي</w:t>
      </w:r>
      <w:r w:rsidR="00B17222">
        <w:rPr>
          <w:rFonts w:ascii="Times New Roman" w:eastAsia="Times New Roman" w:hAnsi="Times New Roman" w:cs="Traditional Arabic"/>
          <w:sz w:val="40"/>
          <w:szCs w:val="40"/>
          <w:rtl/>
        </w:rPr>
        <w:t xml:space="preserve">ة كتب من المقنطرين» </w:t>
      </w:r>
      <w:r w:rsidR="00B17222">
        <w:rPr>
          <w:rStyle w:val="a5"/>
          <w:rFonts w:ascii="Times New Roman" w:eastAsia="Times New Roman" w:hAnsi="Times New Roman" w:cs="Traditional Arabic"/>
          <w:sz w:val="40"/>
          <w:szCs w:val="40"/>
          <w:rtl/>
        </w:rPr>
        <w:footnoteReference w:id="53"/>
      </w:r>
      <w:r w:rsidR="00B17222">
        <w:rPr>
          <w:rFonts w:ascii="Times New Roman" w:eastAsia="Times New Roman" w:hAnsi="Times New Roman" w:cs="Traditional Arabic" w:hint="cs"/>
          <w:sz w:val="40"/>
          <w:szCs w:val="40"/>
          <w:rtl/>
        </w:rPr>
        <w:t xml:space="preserve"> </w:t>
      </w:r>
    </w:p>
    <w:p w14:paraId="4EA76989" w14:textId="77777777" w:rsidR="00B17222" w:rsidRDefault="00B17222" w:rsidP="00B17222">
      <w:pPr>
        <w:jc w:val="mediumKashida"/>
        <w:rPr>
          <w:rFonts w:ascii="Times New Roman" w:eastAsia="Times New Roman" w:hAnsi="Times New Roman" w:cs="Traditional Arabic"/>
          <w:sz w:val="40"/>
          <w:szCs w:val="40"/>
          <w:rtl/>
        </w:rPr>
      </w:pPr>
      <w:r w:rsidRPr="00B17222">
        <w:rPr>
          <w:rFonts w:ascii="Times New Roman" w:eastAsia="Times New Roman" w:hAnsi="Times New Roman" w:cs="Traditional Arabic"/>
          <w:sz w:val="40"/>
          <w:szCs w:val="40"/>
          <w:rtl/>
        </w:rPr>
        <w:t xml:space="preserve">عن أبي هريرة، أن رسول الله </w:t>
      </w:r>
      <w:r w:rsidRPr="00B17222">
        <w:rPr>
          <w:rFonts w:ascii="Times New Roman" w:eastAsia="Times New Roman" w:hAnsi="Times New Roman" w:cs="Traditional Arabic"/>
          <w:color w:val="FF0000"/>
          <w:sz w:val="40"/>
          <w:szCs w:val="40"/>
          <w:rtl/>
        </w:rPr>
        <w:t xml:space="preserve">صلى الله عليه وسلم </w:t>
      </w:r>
      <w:r w:rsidRPr="00B17222">
        <w:rPr>
          <w:rFonts w:ascii="Times New Roman" w:eastAsia="Times New Roman" w:hAnsi="Times New Roman" w:cs="Traditional Arabic"/>
          <w:sz w:val="40"/>
          <w:szCs w:val="40"/>
          <w:rtl/>
        </w:rPr>
        <w:t>قال</w:t>
      </w:r>
      <w:r w:rsidR="00FE6350">
        <w:rPr>
          <w:rFonts w:ascii="Times New Roman" w:eastAsia="Times New Roman" w:hAnsi="Times New Roman" w:cs="Traditional Arabic"/>
          <w:sz w:val="40"/>
          <w:szCs w:val="40"/>
          <w:rtl/>
        </w:rPr>
        <w:t>:</w:t>
      </w:r>
      <w:r w:rsidRPr="00B17222">
        <w:rPr>
          <w:rFonts w:ascii="Times New Roman" w:eastAsia="Times New Roman" w:hAnsi="Times New Roman" w:cs="Traditional Arabic"/>
          <w:sz w:val="40"/>
          <w:szCs w:val="40"/>
          <w:rtl/>
        </w:rPr>
        <w:t xml:space="preserve"> «القنطار اثنا عشر</w:t>
      </w:r>
      <w:r w:rsidRPr="00B17222">
        <w:rPr>
          <w:rtl/>
        </w:rPr>
        <w:t xml:space="preserve"> </w:t>
      </w:r>
      <w:r>
        <w:rPr>
          <w:rFonts w:ascii="Times New Roman" w:eastAsia="Times New Roman" w:hAnsi="Times New Roman" w:cs="Traditional Arabic"/>
          <w:sz w:val="40"/>
          <w:szCs w:val="40"/>
          <w:rtl/>
        </w:rPr>
        <w:t xml:space="preserve">ألف أوقية، كل أوقية </w:t>
      </w:r>
      <w:r w:rsidRPr="00B17222">
        <w:rPr>
          <w:rFonts w:ascii="Times New Roman" w:eastAsia="Times New Roman" w:hAnsi="Times New Roman" w:cs="Traditional Arabic"/>
          <w:sz w:val="40"/>
          <w:szCs w:val="40"/>
          <w:rtl/>
        </w:rPr>
        <w:t>خير مم</w:t>
      </w:r>
      <w:r>
        <w:rPr>
          <w:rFonts w:ascii="Times New Roman" w:eastAsia="Times New Roman" w:hAnsi="Times New Roman" w:cs="Traditional Arabic" w:hint="cs"/>
          <w:sz w:val="40"/>
          <w:szCs w:val="40"/>
          <w:rtl/>
        </w:rPr>
        <w:t>َّ</w:t>
      </w:r>
      <w:r w:rsidRPr="00B17222">
        <w:rPr>
          <w:rFonts w:ascii="Times New Roman" w:eastAsia="Times New Roman" w:hAnsi="Times New Roman" w:cs="Traditional Arabic"/>
          <w:sz w:val="40"/>
          <w:szCs w:val="40"/>
          <w:rtl/>
        </w:rPr>
        <w:t>ا بين السماء والأرض»</w:t>
      </w:r>
      <w:r>
        <w:rPr>
          <w:rFonts w:ascii="Times New Roman" w:eastAsia="Times New Roman" w:hAnsi="Times New Roman" w:cs="Traditional Arabic" w:hint="cs"/>
          <w:sz w:val="40"/>
          <w:szCs w:val="40"/>
          <w:rtl/>
        </w:rPr>
        <w:t xml:space="preserve"> </w:t>
      </w:r>
      <w:r>
        <w:rPr>
          <w:rStyle w:val="a5"/>
          <w:rFonts w:ascii="Times New Roman" w:eastAsia="Times New Roman" w:hAnsi="Times New Roman" w:cs="Traditional Arabic"/>
          <w:sz w:val="40"/>
          <w:szCs w:val="40"/>
          <w:rtl/>
        </w:rPr>
        <w:footnoteReference w:id="54"/>
      </w:r>
    </w:p>
    <w:p w14:paraId="07888051" w14:textId="77777777" w:rsidR="006C7829" w:rsidRPr="006C7829" w:rsidRDefault="006C7829" w:rsidP="006C7829">
      <w:pPr>
        <w:jc w:val="mediumKashida"/>
        <w:rPr>
          <w:rFonts w:ascii="Traditional Arabic" w:hAnsi="Traditional Arabic" w:cs="Traditional Arabic"/>
          <w:color w:val="000000"/>
          <w:sz w:val="40"/>
          <w:szCs w:val="40"/>
          <w:rtl/>
        </w:rPr>
      </w:pPr>
      <w:r w:rsidRPr="006C7829">
        <w:rPr>
          <w:rFonts w:ascii="Times New Roman" w:eastAsia="Times New Roman" w:hAnsi="Times New Roman" w:cs="Traditional Arabic" w:hint="cs"/>
          <w:b/>
          <w:bCs/>
          <w:sz w:val="40"/>
          <w:szCs w:val="40"/>
          <w:rtl/>
        </w:rPr>
        <w:t>والذي كان كثير الذكر، فعليه بالمأثور والمحافظة على أذكار الصباح والمساء</w:t>
      </w:r>
      <w:r>
        <w:rPr>
          <w:rFonts w:ascii="Times New Roman" w:eastAsia="Times New Roman" w:hAnsi="Times New Roman" w:cs="Traditional Arabic" w:hint="cs"/>
          <w:sz w:val="40"/>
          <w:szCs w:val="40"/>
          <w:rtl/>
        </w:rPr>
        <w:t xml:space="preserve">، فيا لها </w:t>
      </w:r>
      <w:r>
        <w:rPr>
          <w:rFonts w:ascii="Traditional Arabic" w:hAnsi="Traditional Arabic" w:cs="Traditional Arabic" w:hint="cs"/>
          <w:color w:val="000000"/>
          <w:sz w:val="40"/>
          <w:szCs w:val="40"/>
          <w:rtl/>
        </w:rPr>
        <w:t>من</w:t>
      </w:r>
      <w:r w:rsidRPr="006C7829">
        <w:rPr>
          <w:rFonts w:ascii="Traditional Arabic" w:hAnsi="Traditional Arabic" w:cs="Traditional Arabic" w:hint="cs"/>
          <w:color w:val="000000"/>
          <w:sz w:val="40"/>
          <w:szCs w:val="40"/>
          <w:rtl/>
        </w:rPr>
        <w:t xml:space="preserve"> بـشرى عظيمة اعلمها جيداً وعلمها لمن حولك ولأهل بيتك وأصحابك، أنك إن حافظت على الأذكار الشرعية في الصباح والمساء كنت من الذاكرين لله كثيراً والذكرات.</w:t>
      </w:r>
    </w:p>
    <w:p w14:paraId="1AAF6B36" w14:textId="77777777" w:rsidR="006C7829" w:rsidRPr="006C7829" w:rsidRDefault="006C7829" w:rsidP="006C7829">
      <w:pPr>
        <w:jc w:val="mediumKashida"/>
        <w:rPr>
          <w:rFonts w:ascii="Traditional Arabic" w:hAnsi="Traditional Arabic" w:cs="Traditional Arabic"/>
          <w:color w:val="000000"/>
          <w:sz w:val="40"/>
          <w:szCs w:val="40"/>
          <w:rtl/>
        </w:rPr>
      </w:pPr>
      <w:r w:rsidRPr="006C7829">
        <w:rPr>
          <w:rFonts w:ascii="Traditional Arabic" w:hAnsi="Traditional Arabic" w:cs="Traditional Arabic"/>
          <w:color w:val="000000"/>
          <w:sz w:val="40"/>
          <w:szCs w:val="40"/>
          <w:rtl/>
        </w:rPr>
        <w:lastRenderedPageBreak/>
        <w:t>و</w:t>
      </w:r>
      <w:r w:rsidRPr="006C7829">
        <w:rPr>
          <w:rFonts w:ascii="Traditional Arabic" w:hAnsi="Traditional Arabic" w:cs="Traditional Arabic" w:hint="cs"/>
          <w:color w:val="000000"/>
          <w:sz w:val="40"/>
          <w:szCs w:val="40"/>
          <w:rtl/>
        </w:rPr>
        <w:t xml:space="preserve">قد </w:t>
      </w:r>
      <w:r w:rsidRPr="006C7829">
        <w:rPr>
          <w:rFonts w:ascii="Traditional Arabic" w:hAnsi="Traditional Arabic" w:cs="Traditional Arabic"/>
          <w:color w:val="000000"/>
          <w:sz w:val="40"/>
          <w:szCs w:val="40"/>
          <w:rtl/>
        </w:rPr>
        <w:t>س</w:t>
      </w:r>
      <w:r w:rsidRPr="006C7829">
        <w:rPr>
          <w:rFonts w:ascii="Traditional Arabic" w:hAnsi="Traditional Arabic" w:cs="Traditional Arabic" w:hint="cs"/>
          <w:color w:val="000000"/>
          <w:sz w:val="40"/>
          <w:szCs w:val="40"/>
          <w:rtl/>
        </w:rPr>
        <w:t>ُ</w:t>
      </w:r>
      <w:r w:rsidRPr="006C7829">
        <w:rPr>
          <w:rFonts w:ascii="Traditional Arabic" w:hAnsi="Traditional Arabic" w:cs="Traditional Arabic"/>
          <w:color w:val="000000"/>
          <w:sz w:val="40"/>
          <w:szCs w:val="40"/>
          <w:rtl/>
        </w:rPr>
        <w:t>ئل الشيخ الإمام أبو عمر بن الصلاح رحمه الله عن القدر الذي يصير به من الذاكرين الله كثيرا</w:t>
      </w:r>
      <w:r w:rsidRPr="006C7829">
        <w:rPr>
          <w:rFonts w:ascii="Traditional Arabic" w:hAnsi="Traditional Arabic" w:cs="Traditional Arabic" w:hint="cs"/>
          <w:color w:val="000000"/>
          <w:sz w:val="40"/>
          <w:szCs w:val="40"/>
          <w:rtl/>
        </w:rPr>
        <w:t>ً</w:t>
      </w:r>
      <w:r w:rsidRPr="006C7829">
        <w:rPr>
          <w:rFonts w:ascii="Traditional Arabic" w:hAnsi="Traditional Arabic" w:cs="Traditional Arabic"/>
          <w:color w:val="000000"/>
          <w:sz w:val="40"/>
          <w:szCs w:val="40"/>
          <w:rtl/>
        </w:rPr>
        <w:t xml:space="preserve"> والذاكرات</w:t>
      </w:r>
      <w:r w:rsidRPr="006C7829">
        <w:rPr>
          <w:rFonts w:ascii="Traditional Arabic" w:hAnsi="Traditional Arabic" w:cs="Traditional Arabic" w:hint="cs"/>
          <w:color w:val="000000"/>
          <w:sz w:val="40"/>
          <w:szCs w:val="40"/>
          <w:rtl/>
        </w:rPr>
        <w:t>.</w:t>
      </w:r>
    </w:p>
    <w:p w14:paraId="56B0AA8B" w14:textId="77777777" w:rsidR="006C7829" w:rsidRDefault="006C7829" w:rsidP="0086226B">
      <w:pPr>
        <w:jc w:val="mediumKashida"/>
        <w:rPr>
          <w:rFonts w:ascii="Traditional Arabic" w:hAnsi="Traditional Arabic" w:cs="Traditional Arabic"/>
          <w:color w:val="000000"/>
          <w:sz w:val="40"/>
          <w:szCs w:val="40"/>
          <w:rtl/>
        </w:rPr>
      </w:pPr>
      <w:r w:rsidRPr="006C7829">
        <w:rPr>
          <w:rFonts w:ascii="Traditional Arabic" w:hAnsi="Traditional Arabic" w:cs="Traditional Arabic"/>
          <w:color w:val="000000"/>
          <w:sz w:val="40"/>
          <w:szCs w:val="40"/>
          <w:rtl/>
        </w:rPr>
        <w:t>فقال</w:t>
      </w:r>
      <w:r w:rsidR="00FE6350">
        <w:rPr>
          <w:rFonts w:ascii="Traditional Arabic" w:hAnsi="Traditional Arabic" w:cs="Traditional Arabic"/>
          <w:color w:val="000000"/>
          <w:sz w:val="40"/>
          <w:szCs w:val="40"/>
          <w:rtl/>
        </w:rPr>
        <w:t>:</w:t>
      </w:r>
      <w:r w:rsidRPr="006C7829">
        <w:rPr>
          <w:rFonts w:ascii="Traditional Arabic" w:hAnsi="Traditional Arabic" w:cs="Traditional Arabic"/>
          <w:color w:val="000000"/>
          <w:sz w:val="40"/>
          <w:szCs w:val="40"/>
          <w:rtl/>
        </w:rPr>
        <w:t xml:space="preserve"> </w:t>
      </w:r>
      <w:r w:rsidR="0086226B" w:rsidRPr="0086226B">
        <w:rPr>
          <w:rFonts w:ascii="Traditional Arabic" w:hAnsi="Traditional Arabic" w:cs="Traditional Arabic"/>
          <w:color w:val="000000"/>
          <w:sz w:val="40"/>
          <w:szCs w:val="40"/>
          <w:rtl/>
        </w:rPr>
        <w:t>«</w:t>
      </w:r>
      <w:r w:rsidRPr="006C7829">
        <w:rPr>
          <w:rFonts w:ascii="Traditional Arabic" w:hAnsi="Traditional Arabic" w:cs="Traditional Arabic"/>
          <w:color w:val="000000"/>
          <w:sz w:val="40"/>
          <w:szCs w:val="40"/>
          <w:rtl/>
        </w:rPr>
        <w:t>إذا واظب على الأذكار المأثورة المثبتة صباحا</w:t>
      </w:r>
      <w:r w:rsidRPr="006C7829">
        <w:rPr>
          <w:rFonts w:ascii="Traditional Arabic" w:hAnsi="Traditional Arabic" w:cs="Traditional Arabic" w:hint="cs"/>
          <w:color w:val="000000"/>
          <w:sz w:val="40"/>
          <w:szCs w:val="40"/>
          <w:rtl/>
        </w:rPr>
        <w:t>ً</w:t>
      </w:r>
      <w:r w:rsidRPr="006C7829">
        <w:rPr>
          <w:sz w:val="24"/>
          <w:szCs w:val="24"/>
          <w:rtl/>
        </w:rPr>
        <w:t xml:space="preserve"> </w:t>
      </w:r>
      <w:r w:rsidRPr="006C7829">
        <w:rPr>
          <w:rFonts w:ascii="Traditional Arabic" w:hAnsi="Traditional Arabic" w:cs="Traditional Arabic"/>
          <w:color w:val="000000"/>
          <w:sz w:val="40"/>
          <w:szCs w:val="40"/>
          <w:rtl/>
        </w:rPr>
        <w:t>ومساء</w:t>
      </w:r>
      <w:r w:rsidRPr="006C7829">
        <w:rPr>
          <w:rFonts w:ascii="Traditional Arabic" w:hAnsi="Traditional Arabic" w:cs="Traditional Arabic" w:hint="cs"/>
          <w:color w:val="000000"/>
          <w:sz w:val="40"/>
          <w:szCs w:val="40"/>
          <w:rtl/>
        </w:rPr>
        <w:t>ً</w:t>
      </w:r>
      <w:r w:rsidRPr="006C7829">
        <w:rPr>
          <w:rFonts w:ascii="Traditional Arabic" w:hAnsi="Traditional Arabic" w:cs="Traditional Arabic"/>
          <w:color w:val="000000"/>
          <w:sz w:val="40"/>
          <w:szCs w:val="40"/>
          <w:rtl/>
        </w:rPr>
        <w:t xml:space="preserve"> في الأوقات والأحوال المختلفة ليلا</w:t>
      </w:r>
      <w:r w:rsidRPr="006C7829">
        <w:rPr>
          <w:rFonts w:ascii="Traditional Arabic" w:hAnsi="Traditional Arabic" w:cs="Traditional Arabic" w:hint="cs"/>
          <w:color w:val="000000"/>
          <w:sz w:val="40"/>
          <w:szCs w:val="40"/>
          <w:rtl/>
        </w:rPr>
        <w:t>ً</w:t>
      </w:r>
      <w:r w:rsidRPr="006C7829">
        <w:rPr>
          <w:rFonts w:ascii="Traditional Arabic" w:hAnsi="Traditional Arabic" w:cs="Traditional Arabic"/>
          <w:color w:val="000000"/>
          <w:sz w:val="40"/>
          <w:szCs w:val="40"/>
          <w:rtl/>
        </w:rPr>
        <w:t xml:space="preserve"> ونهارا</w:t>
      </w:r>
      <w:r w:rsidRPr="006C7829">
        <w:rPr>
          <w:rFonts w:ascii="Traditional Arabic" w:hAnsi="Traditional Arabic" w:cs="Traditional Arabic" w:hint="cs"/>
          <w:color w:val="000000"/>
          <w:sz w:val="40"/>
          <w:szCs w:val="40"/>
          <w:rtl/>
        </w:rPr>
        <w:t>ً</w:t>
      </w:r>
      <w:r w:rsidRPr="006C7829">
        <w:rPr>
          <w:rFonts w:ascii="Traditional Arabic" w:hAnsi="Traditional Arabic" w:cs="Traditional Arabic"/>
          <w:color w:val="000000"/>
          <w:sz w:val="40"/>
          <w:szCs w:val="40"/>
          <w:rtl/>
        </w:rPr>
        <w:t xml:space="preserve"> - وهي مبي</w:t>
      </w:r>
      <w:r w:rsidR="008618AF">
        <w:rPr>
          <w:rFonts w:ascii="Traditional Arabic" w:hAnsi="Traditional Arabic" w:cs="Traditional Arabic" w:hint="cs"/>
          <w:color w:val="000000"/>
          <w:sz w:val="40"/>
          <w:szCs w:val="40"/>
          <w:rtl/>
        </w:rPr>
        <w:t>َّ</w:t>
      </w:r>
      <w:r w:rsidRPr="006C7829">
        <w:rPr>
          <w:rFonts w:ascii="Traditional Arabic" w:hAnsi="Traditional Arabic" w:cs="Traditional Arabic"/>
          <w:color w:val="000000"/>
          <w:sz w:val="40"/>
          <w:szCs w:val="40"/>
          <w:rtl/>
        </w:rPr>
        <w:t>نة في كتاب عمل اليوم والليلة - كان من الذاكرين الله كثير</w:t>
      </w:r>
      <w:r w:rsidR="008618AF">
        <w:rPr>
          <w:rFonts w:ascii="Traditional Arabic" w:hAnsi="Traditional Arabic" w:cs="Traditional Arabic" w:hint="cs"/>
          <w:color w:val="000000"/>
          <w:sz w:val="40"/>
          <w:szCs w:val="40"/>
          <w:rtl/>
        </w:rPr>
        <w:t>ً</w:t>
      </w:r>
      <w:r w:rsidR="0086226B">
        <w:rPr>
          <w:rFonts w:ascii="Traditional Arabic" w:hAnsi="Traditional Arabic" w:cs="Traditional Arabic"/>
          <w:color w:val="000000"/>
          <w:sz w:val="40"/>
          <w:szCs w:val="40"/>
          <w:rtl/>
        </w:rPr>
        <w:t>ا والذاكرات، والله أعلم</w:t>
      </w:r>
      <w:r w:rsidR="0086226B" w:rsidRPr="0086226B">
        <w:rPr>
          <w:rtl/>
        </w:rPr>
        <w:t xml:space="preserve"> </w:t>
      </w:r>
      <w:r w:rsidR="0086226B" w:rsidRPr="0086226B">
        <w:rPr>
          <w:rFonts w:ascii="Traditional Arabic" w:hAnsi="Traditional Arabic" w:cs="Traditional Arabic"/>
          <w:color w:val="000000"/>
          <w:sz w:val="40"/>
          <w:szCs w:val="40"/>
          <w:rtl/>
        </w:rPr>
        <w:t>»</w:t>
      </w:r>
      <w:r w:rsidRPr="006C7829">
        <w:rPr>
          <w:rFonts w:ascii="Traditional Arabic" w:hAnsi="Traditional Arabic" w:cs="Traditional Arabic"/>
          <w:color w:val="000000"/>
          <w:sz w:val="40"/>
          <w:szCs w:val="40"/>
          <w:vertAlign w:val="superscript"/>
          <w:rtl/>
        </w:rPr>
        <w:footnoteReference w:id="55"/>
      </w:r>
    </w:p>
    <w:p w14:paraId="528B6B9D" w14:textId="77777777" w:rsidR="00CD03E8" w:rsidRDefault="00CD03E8" w:rsidP="0086226B">
      <w:pPr>
        <w:jc w:val="mediumKashida"/>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 xml:space="preserve">وعن </w:t>
      </w:r>
      <w:r w:rsidRPr="00CD03E8">
        <w:rPr>
          <w:rFonts w:ascii="Traditional Arabic" w:hAnsi="Traditional Arabic" w:cs="Traditional Arabic"/>
          <w:color w:val="000000"/>
          <w:sz w:val="40"/>
          <w:szCs w:val="40"/>
          <w:rtl/>
        </w:rPr>
        <w:t>عبد الله</w:t>
      </w:r>
      <w:r>
        <w:rPr>
          <w:rFonts w:ascii="Traditional Arabic" w:hAnsi="Traditional Arabic" w:cs="Traditional Arabic" w:hint="cs"/>
          <w:color w:val="000000"/>
          <w:sz w:val="40"/>
          <w:szCs w:val="40"/>
          <w:rtl/>
        </w:rPr>
        <w:t xml:space="preserve"> بن مسعود</w:t>
      </w:r>
      <w:r w:rsidRPr="00CD03E8">
        <w:rPr>
          <w:rFonts w:ascii="Traditional Arabic" w:hAnsi="Traditional Arabic" w:cs="Traditional Arabic"/>
          <w:color w:val="000000"/>
          <w:sz w:val="40"/>
          <w:szCs w:val="40"/>
          <w:rtl/>
        </w:rPr>
        <w:t xml:space="preserve"> </w:t>
      </w:r>
      <w:r w:rsidRPr="002C2397">
        <w:rPr>
          <w:rFonts w:ascii="Traditional Arabic" w:hAnsi="Traditional Arabic" w:cs="Traditional Arabic"/>
          <w:color w:val="FF0000"/>
          <w:sz w:val="40"/>
          <w:szCs w:val="40"/>
          <w:rtl/>
        </w:rPr>
        <w:t xml:space="preserve">رضي الله عنه </w:t>
      </w:r>
      <w:r w:rsidRPr="00CD03E8">
        <w:rPr>
          <w:rFonts w:ascii="Traditional Arabic" w:hAnsi="Traditional Arabic" w:cs="Traditional Arabic"/>
          <w:color w:val="000000"/>
          <w:sz w:val="40"/>
          <w:szCs w:val="40"/>
          <w:rtl/>
        </w:rPr>
        <w:t>قال</w:t>
      </w:r>
      <w:r w:rsidR="00FE6350">
        <w:rPr>
          <w:rFonts w:ascii="Traditional Arabic" w:hAnsi="Traditional Arabic" w:cs="Traditional Arabic"/>
          <w:color w:val="000000"/>
          <w:sz w:val="40"/>
          <w:szCs w:val="40"/>
          <w:rtl/>
        </w:rPr>
        <w:t>:</w:t>
      </w:r>
      <w:r w:rsidRPr="00CD03E8">
        <w:rPr>
          <w:rFonts w:ascii="Traditional Arabic" w:hAnsi="Traditional Arabic" w:cs="Traditional Arabic"/>
          <w:color w:val="000000"/>
          <w:sz w:val="40"/>
          <w:szCs w:val="40"/>
          <w:rtl/>
        </w:rPr>
        <w:t xml:space="preserve"> </w:t>
      </w:r>
      <w:r w:rsidR="0086226B" w:rsidRPr="0086226B">
        <w:rPr>
          <w:rFonts w:ascii="Traditional Arabic" w:hAnsi="Traditional Arabic" w:cs="Traditional Arabic"/>
          <w:color w:val="000000"/>
          <w:sz w:val="40"/>
          <w:szCs w:val="40"/>
          <w:rtl/>
        </w:rPr>
        <w:t>«</w:t>
      </w:r>
      <w:r w:rsidRPr="00CD03E8">
        <w:rPr>
          <w:rFonts w:ascii="Traditional Arabic" w:hAnsi="Traditional Arabic" w:cs="Traditional Arabic"/>
          <w:color w:val="000000"/>
          <w:sz w:val="40"/>
          <w:szCs w:val="40"/>
          <w:rtl/>
        </w:rPr>
        <w:t>إن</w:t>
      </w:r>
      <w:r w:rsidR="002C2397">
        <w:rPr>
          <w:rFonts w:ascii="Traditional Arabic" w:hAnsi="Traditional Arabic" w:cs="Traditional Arabic" w:hint="cs"/>
          <w:color w:val="000000"/>
          <w:sz w:val="40"/>
          <w:szCs w:val="40"/>
          <w:rtl/>
        </w:rPr>
        <w:t>َّ</w:t>
      </w:r>
      <w:r w:rsidRPr="00CD03E8">
        <w:rPr>
          <w:rFonts w:ascii="Traditional Arabic" w:hAnsi="Traditional Arabic" w:cs="Traditional Arabic"/>
          <w:color w:val="000000"/>
          <w:sz w:val="40"/>
          <w:szCs w:val="40"/>
          <w:rtl/>
        </w:rPr>
        <w:t xml:space="preserve"> الله تعالى قسم بينكم أخلاقكم كما قسم بينكم أرزاقكم، وإن</w:t>
      </w:r>
      <w:r w:rsidR="002C2397">
        <w:rPr>
          <w:rFonts w:ascii="Traditional Arabic" w:hAnsi="Traditional Arabic" w:cs="Traditional Arabic" w:hint="cs"/>
          <w:color w:val="000000"/>
          <w:sz w:val="40"/>
          <w:szCs w:val="40"/>
          <w:rtl/>
        </w:rPr>
        <w:t>َّ</w:t>
      </w:r>
      <w:r w:rsidRPr="00CD03E8">
        <w:rPr>
          <w:rFonts w:ascii="Traditional Arabic" w:hAnsi="Traditional Arabic" w:cs="Traditional Arabic"/>
          <w:color w:val="000000"/>
          <w:sz w:val="40"/>
          <w:szCs w:val="40"/>
          <w:rtl/>
        </w:rPr>
        <w:t xml:space="preserve"> الله تعالى يعطي المال من أحب ومن لا يحب، ولا يعطي الإيمان إلا من يحب، فمن ضن بالمال أن ينفقه، وخاف العدو أن يجاهده، وهاب الليل أن يكابده، فليكثر من قول</w:t>
      </w:r>
      <w:r w:rsidR="00FE6350">
        <w:rPr>
          <w:rFonts w:ascii="Traditional Arabic" w:hAnsi="Traditional Arabic" w:cs="Traditional Arabic"/>
          <w:color w:val="000000"/>
          <w:sz w:val="40"/>
          <w:szCs w:val="40"/>
          <w:rtl/>
        </w:rPr>
        <w:t>:</w:t>
      </w:r>
      <w:r w:rsidRPr="00CD03E8">
        <w:rPr>
          <w:rFonts w:ascii="Traditional Arabic" w:hAnsi="Traditional Arabic" w:cs="Traditional Arabic"/>
          <w:color w:val="000000"/>
          <w:sz w:val="40"/>
          <w:szCs w:val="40"/>
          <w:rtl/>
        </w:rPr>
        <w:t xml:space="preserve"> لا إله إلا الله، وسبح</w:t>
      </w:r>
      <w:r>
        <w:rPr>
          <w:rFonts w:ascii="Traditional Arabic" w:hAnsi="Traditional Arabic" w:cs="Traditional Arabic"/>
          <w:color w:val="000000"/>
          <w:sz w:val="40"/>
          <w:szCs w:val="40"/>
          <w:rtl/>
        </w:rPr>
        <w:t>ان الله، والحمد لله، والله أكبر</w:t>
      </w:r>
      <w:r w:rsidR="0086226B" w:rsidRPr="0086226B">
        <w:rPr>
          <w:rFonts w:ascii="Traditional Arabic" w:hAnsi="Traditional Arabic" w:cs="Traditional Arabic"/>
          <w:color w:val="000000"/>
          <w:sz w:val="40"/>
          <w:szCs w:val="40"/>
          <w:rtl/>
        </w:rPr>
        <w:t>»</w:t>
      </w:r>
      <w:r>
        <w:rPr>
          <w:rStyle w:val="a5"/>
          <w:rFonts w:ascii="Traditional Arabic" w:hAnsi="Traditional Arabic" w:cs="Traditional Arabic"/>
          <w:color w:val="000000"/>
          <w:sz w:val="40"/>
          <w:szCs w:val="40"/>
          <w:rtl/>
        </w:rPr>
        <w:footnoteReference w:id="56"/>
      </w:r>
      <w:r>
        <w:rPr>
          <w:rFonts w:ascii="Traditional Arabic" w:hAnsi="Traditional Arabic" w:cs="Traditional Arabic" w:hint="cs"/>
          <w:color w:val="000000"/>
          <w:sz w:val="40"/>
          <w:szCs w:val="40"/>
          <w:rtl/>
        </w:rPr>
        <w:t xml:space="preserve"> </w:t>
      </w:r>
    </w:p>
    <w:p w14:paraId="49AC4D10" w14:textId="77777777" w:rsidR="00AE63AE" w:rsidRDefault="00AE63AE" w:rsidP="0086226B">
      <w:pPr>
        <w:autoSpaceDE w:val="0"/>
        <w:autoSpaceDN w:val="0"/>
        <w:adjustRightInd w:val="0"/>
        <w:spacing w:after="0" w:line="240" w:lineRule="auto"/>
        <w:jc w:val="mediumKashida"/>
        <w:rPr>
          <w:rFonts w:ascii="Traditional Arabic" w:hAnsi="Traditional Arabic" w:cs="Traditional Arabic"/>
          <w:color w:val="000000"/>
          <w:sz w:val="40"/>
          <w:szCs w:val="40"/>
          <w:rtl/>
        </w:rPr>
      </w:pPr>
      <w:r>
        <w:rPr>
          <w:rFonts w:ascii="Traditional Arabic" w:hAnsi="Traditional Arabic" w:cs="Traditional Arabic"/>
          <w:color w:val="000000"/>
          <w:sz w:val="40"/>
          <w:szCs w:val="40"/>
          <w:rtl/>
        </w:rPr>
        <w:lastRenderedPageBreak/>
        <w:t>قال عبيد بن عمير</w:t>
      </w:r>
      <w:r w:rsidR="00FE6350">
        <w:rPr>
          <w:rFonts w:ascii="Traditional Arabic" w:hAnsi="Traditional Arabic" w:cs="Traditional Arabic"/>
          <w:color w:val="000000"/>
          <w:sz w:val="40"/>
          <w:szCs w:val="40"/>
          <w:rtl/>
        </w:rPr>
        <w:t>:</w:t>
      </w:r>
      <w:r w:rsidRPr="00AE63AE">
        <w:rPr>
          <w:rFonts w:ascii="Traditional Arabic" w:hAnsi="Traditional Arabic" w:cs="Traditional Arabic"/>
          <w:color w:val="000000"/>
          <w:sz w:val="40"/>
          <w:szCs w:val="40"/>
          <w:rtl/>
        </w:rPr>
        <w:t xml:space="preserve"> </w:t>
      </w:r>
      <w:r w:rsidR="0086226B" w:rsidRPr="0086226B">
        <w:rPr>
          <w:rFonts w:ascii="Traditional Arabic" w:hAnsi="Traditional Arabic" w:cs="Traditional Arabic"/>
          <w:color w:val="000000"/>
          <w:sz w:val="40"/>
          <w:szCs w:val="40"/>
          <w:rtl/>
        </w:rPr>
        <w:t>«</w:t>
      </w:r>
      <w:r w:rsidRPr="00AE63AE">
        <w:rPr>
          <w:rFonts w:ascii="Traditional Arabic" w:hAnsi="Traditional Arabic" w:cs="Traditional Arabic"/>
          <w:color w:val="000000"/>
          <w:sz w:val="40"/>
          <w:szCs w:val="40"/>
          <w:rtl/>
        </w:rPr>
        <w:t>تسبيحة بحمد الله في صحيفة مؤمن خير له من جبال الدنيا تجري معه ذهبا</w:t>
      </w:r>
      <w:r w:rsidRPr="00AE63AE">
        <w:rPr>
          <w:rFonts w:ascii="Traditional Arabic" w:hAnsi="Traditional Arabic" w:cs="Traditional Arabic" w:hint="cs"/>
          <w:color w:val="000000"/>
          <w:sz w:val="40"/>
          <w:szCs w:val="40"/>
          <w:rtl/>
        </w:rPr>
        <w:t>ً</w:t>
      </w:r>
      <w:r w:rsidR="0086226B" w:rsidRPr="0086226B">
        <w:rPr>
          <w:rFonts w:ascii="Traditional Arabic" w:hAnsi="Traditional Arabic" w:cs="Traditional Arabic"/>
          <w:color w:val="000000"/>
          <w:sz w:val="40"/>
          <w:szCs w:val="40"/>
          <w:rtl/>
        </w:rPr>
        <w:t>»</w:t>
      </w:r>
      <w:r w:rsidRPr="00AE63AE">
        <w:rPr>
          <w:rFonts w:ascii="Traditional Arabic" w:hAnsi="Traditional Arabic" w:cs="Traditional Arabic"/>
          <w:color w:val="000000"/>
          <w:sz w:val="40"/>
          <w:szCs w:val="40"/>
          <w:vertAlign w:val="superscript"/>
          <w:rtl/>
        </w:rPr>
        <w:footnoteReference w:id="57"/>
      </w:r>
    </w:p>
    <w:p w14:paraId="72152F48" w14:textId="77777777" w:rsidR="00AE63AE" w:rsidRDefault="00AE63AE" w:rsidP="00AE63AE">
      <w:pPr>
        <w:autoSpaceDE w:val="0"/>
        <w:autoSpaceDN w:val="0"/>
        <w:adjustRightInd w:val="0"/>
        <w:spacing w:after="0" w:line="240" w:lineRule="auto"/>
        <w:jc w:val="mediumKashida"/>
        <w:rPr>
          <w:rFonts w:ascii="Traditional Arabic" w:hAnsi="Traditional Arabic" w:cs="Traditional Arabic"/>
          <w:color w:val="000000"/>
          <w:sz w:val="40"/>
          <w:szCs w:val="40"/>
          <w:rtl/>
        </w:rPr>
      </w:pPr>
    </w:p>
    <w:p w14:paraId="31C3E082" w14:textId="77777777" w:rsidR="006C7829" w:rsidRDefault="006C7829" w:rsidP="00125D7E">
      <w:pPr>
        <w:jc w:val="mediumKashida"/>
        <w:rPr>
          <w:rFonts w:ascii="Traditional Arabic" w:hAnsi="Traditional Arabic" w:cs="Traditional Arabic"/>
          <w:color w:val="000000"/>
          <w:sz w:val="40"/>
          <w:szCs w:val="40"/>
          <w:rtl/>
        </w:rPr>
      </w:pPr>
      <w:r w:rsidRPr="00F03FBA">
        <w:rPr>
          <w:rFonts w:ascii="Traditional Arabic" w:hAnsi="Traditional Arabic" w:cs="Traditional Arabic" w:hint="cs"/>
          <w:b/>
          <w:bCs/>
          <w:color w:val="000000"/>
          <w:sz w:val="40"/>
          <w:szCs w:val="40"/>
          <w:rtl/>
        </w:rPr>
        <w:t>فيا أي</w:t>
      </w:r>
      <w:r w:rsidR="00125D7E">
        <w:rPr>
          <w:rFonts w:ascii="Traditional Arabic" w:hAnsi="Traditional Arabic" w:cs="Traditional Arabic" w:hint="cs"/>
          <w:b/>
          <w:bCs/>
          <w:color w:val="000000"/>
          <w:sz w:val="40"/>
          <w:szCs w:val="40"/>
          <w:rtl/>
        </w:rPr>
        <w:t>ُّ</w:t>
      </w:r>
      <w:r w:rsidRPr="00F03FBA">
        <w:rPr>
          <w:rFonts w:ascii="Traditional Arabic" w:hAnsi="Traditional Arabic" w:cs="Traditional Arabic" w:hint="cs"/>
          <w:b/>
          <w:bCs/>
          <w:color w:val="000000"/>
          <w:sz w:val="40"/>
          <w:szCs w:val="40"/>
          <w:rtl/>
        </w:rPr>
        <w:t>ها المسلم</w:t>
      </w:r>
      <w:r w:rsidR="00FE6350">
        <w:rPr>
          <w:rFonts w:ascii="Traditional Arabic" w:hAnsi="Traditional Arabic" w:cs="Traditional Arabic" w:hint="cs"/>
          <w:b/>
          <w:bCs/>
          <w:color w:val="000000"/>
          <w:sz w:val="40"/>
          <w:szCs w:val="40"/>
          <w:rtl/>
        </w:rPr>
        <w:t>:</w:t>
      </w:r>
      <w:r w:rsidR="00125D7E">
        <w:rPr>
          <w:rFonts w:ascii="Traditional Arabic" w:hAnsi="Traditional Arabic" w:cs="Traditional Arabic" w:hint="cs"/>
          <w:color w:val="000000"/>
          <w:sz w:val="40"/>
          <w:szCs w:val="40"/>
          <w:rtl/>
        </w:rPr>
        <w:t xml:space="preserve"> أيّـاً </w:t>
      </w:r>
      <w:r>
        <w:rPr>
          <w:rFonts w:ascii="Traditional Arabic" w:hAnsi="Traditional Arabic" w:cs="Traditional Arabic" w:hint="cs"/>
          <w:color w:val="000000"/>
          <w:sz w:val="40"/>
          <w:szCs w:val="40"/>
          <w:rtl/>
        </w:rPr>
        <w:t>ك</w:t>
      </w:r>
      <w:r w:rsidR="00125D7E">
        <w:rPr>
          <w:rFonts w:ascii="Traditional Arabic" w:hAnsi="Traditional Arabic" w:cs="Traditional Arabic" w:hint="cs"/>
          <w:color w:val="000000"/>
          <w:sz w:val="40"/>
          <w:szCs w:val="40"/>
          <w:rtl/>
        </w:rPr>
        <w:t>نت في العمل، أم في السيارة، أم</w:t>
      </w:r>
      <w:r>
        <w:rPr>
          <w:rFonts w:ascii="Traditional Arabic" w:hAnsi="Traditional Arabic" w:cs="Traditional Arabic" w:hint="cs"/>
          <w:color w:val="000000"/>
          <w:sz w:val="40"/>
          <w:szCs w:val="40"/>
          <w:rtl/>
        </w:rPr>
        <w:t xml:space="preserve"> في البيت، عليك بعبادة الذ</w:t>
      </w:r>
      <w:r w:rsidR="00125D7E">
        <w:rPr>
          <w:rFonts w:ascii="Traditional Arabic" w:hAnsi="Traditional Arabic" w:cs="Traditional Arabic" w:hint="cs"/>
          <w:color w:val="000000"/>
          <w:sz w:val="40"/>
          <w:szCs w:val="40"/>
          <w:rtl/>
        </w:rPr>
        <w:t>َّ</w:t>
      </w:r>
      <w:r>
        <w:rPr>
          <w:rFonts w:ascii="Traditional Arabic" w:hAnsi="Traditional Arabic" w:cs="Traditional Arabic" w:hint="cs"/>
          <w:color w:val="000000"/>
          <w:sz w:val="40"/>
          <w:szCs w:val="40"/>
          <w:rtl/>
        </w:rPr>
        <w:t>كر لله تعالى، شغل قلبك وقالبك في ذكر الله</w:t>
      </w:r>
      <w:r w:rsidR="00125D7E">
        <w:rPr>
          <w:rFonts w:ascii="Traditional Arabic" w:hAnsi="Traditional Arabic" w:cs="Traditional Arabic" w:hint="cs"/>
          <w:color w:val="000000"/>
          <w:sz w:val="40"/>
          <w:szCs w:val="40"/>
          <w:rtl/>
        </w:rPr>
        <w:t>، فإن المحروم من حرم الذكر، والميت من مات قلبه عن ذكر الله،</w:t>
      </w:r>
      <w:r>
        <w:rPr>
          <w:rFonts w:ascii="Traditional Arabic" w:hAnsi="Traditional Arabic" w:cs="Traditional Arabic" w:hint="cs"/>
          <w:color w:val="000000"/>
          <w:sz w:val="40"/>
          <w:szCs w:val="40"/>
          <w:rtl/>
        </w:rPr>
        <w:t xml:space="preserve"> </w:t>
      </w:r>
      <w:r w:rsidRPr="006C7829">
        <w:rPr>
          <w:rFonts w:ascii="Traditional Arabic" w:hAnsi="Traditional Arabic" w:cs="Traditional Arabic"/>
          <w:color w:val="000000"/>
          <w:sz w:val="40"/>
          <w:szCs w:val="40"/>
          <w:rtl/>
        </w:rPr>
        <w:t xml:space="preserve">قال عبد الله بن </w:t>
      </w:r>
      <w:r w:rsidR="00973847">
        <w:rPr>
          <w:rFonts w:ascii="Traditional Arabic" w:hAnsi="Traditional Arabic" w:cs="Traditional Arabic"/>
          <w:color w:val="000000"/>
          <w:sz w:val="40"/>
          <w:szCs w:val="40"/>
          <w:rtl/>
        </w:rPr>
        <w:t>أبي الهذيل</w:t>
      </w:r>
      <w:r w:rsidR="00FE6350">
        <w:rPr>
          <w:rFonts w:ascii="Traditional Arabic" w:hAnsi="Traditional Arabic" w:cs="Traditional Arabic"/>
          <w:color w:val="000000"/>
          <w:sz w:val="40"/>
          <w:szCs w:val="40"/>
          <w:rtl/>
        </w:rPr>
        <w:t>:</w:t>
      </w:r>
      <w:r w:rsidRPr="006C7829">
        <w:rPr>
          <w:rFonts w:ascii="Traditional Arabic" w:hAnsi="Traditional Arabic" w:cs="Traditional Arabic"/>
          <w:color w:val="000000"/>
          <w:sz w:val="40"/>
          <w:szCs w:val="40"/>
          <w:rtl/>
        </w:rPr>
        <w:t xml:space="preserve"> </w:t>
      </w:r>
      <w:r w:rsidR="00973847">
        <w:rPr>
          <w:rFonts w:ascii="Traditional Arabic" w:hAnsi="Traditional Arabic" w:cs="Traditional Arabic" w:hint="cs"/>
          <w:color w:val="000000"/>
          <w:sz w:val="40"/>
          <w:szCs w:val="40"/>
          <w:rtl/>
        </w:rPr>
        <w:t>"</w:t>
      </w:r>
      <w:r w:rsidRPr="006C7829">
        <w:rPr>
          <w:rFonts w:ascii="Traditional Arabic" w:hAnsi="Traditional Arabic" w:cs="Traditional Arabic"/>
          <w:color w:val="000000"/>
          <w:sz w:val="40"/>
          <w:szCs w:val="40"/>
          <w:rtl/>
        </w:rPr>
        <w:t>إن</w:t>
      </w:r>
      <w:r w:rsidR="00973847">
        <w:rPr>
          <w:rFonts w:ascii="Traditional Arabic" w:hAnsi="Traditional Arabic" w:cs="Traditional Arabic" w:hint="cs"/>
          <w:color w:val="000000"/>
          <w:sz w:val="40"/>
          <w:szCs w:val="40"/>
          <w:rtl/>
        </w:rPr>
        <w:t>َّ</w:t>
      </w:r>
      <w:r w:rsidRPr="006C7829">
        <w:rPr>
          <w:rFonts w:ascii="Traditional Arabic" w:hAnsi="Traditional Arabic" w:cs="Traditional Arabic"/>
          <w:color w:val="000000"/>
          <w:sz w:val="40"/>
          <w:szCs w:val="40"/>
          <w:rtl/>
        </w:rPr>
        <w:t xml:space="preserve"> الله تعالى ليحب أن يذكر في السوق</w:t>
      </w:r>
      <w:r w:rsidR="00973847">
        <w:rPr>
          <w:rFonts w:ascii="Traditional Arabic" w:hAnsi="Traditional Arabic" w:cs="Traditional Arabic" w:hint="cs"/>
          <w:color w:val="000000"/>
          <w:sz w:val="40"/>
          <w:szCs w:val="40"/>
          <w:rtl/>
        </w:rPr>
        <w:t>،</w:t>
      </w:r>
      <w:r w:rsidRPr="006C7829">
        <w:rPr>
          <w:rFonts w:ascii="Traditional Arabic" w:hAnsi="Traditional Arabic" w:cs="Traditional Arabic"/>
          <w:color w:val="000000"/>
          <w:sz w:val="40"/>
          <w:szCs w:val="40"/>
          <w:rtl/>
        </w:rPr>
        <w:t xml:space="preserve"> ويحب أن يذكر على كل</w:t>
      </w:r>
      <w:r w:rsidR="00125D7E">
        <w:rPr>
          <w:rFonts w:ascii="Traditional Arabic" w:hAnsi="Traditional Arabic" w:cs="Traditional Arabic" w:hint="cs"/>
          <w:color w:val="000000"/>
          <w:sz w:val="40"/>
          <w:szCs w:val="40"/>
          <w:rtl/>
        </w:rPr>
        <w:t>ِّ</w:t>
      </w:r>
      <w:r w:rsidRPr="006C7829">
        <w:rPr>
          <w:rFonts w:ascii="Traditional Arabic" w:hAnsi="Traditional Arabic" w:cs="Traditional Arabic"/>
          <w:color w:val="000000"/>
          <w:sz w:val="40"/>
          <w:szCs w:val="40"/>
          <w:rtl/>
        </w:rPr>
        <w:t xml:space="preserve"> حال إلا على الخلاء</w:t>
      </w:r>
      <w:r w:rsidRPr="006C7829">
        <w:rPr>
          <w:rFonts w:ascii="Traditional Arabic" w:hAnsi="Traditional Arabic" w:cs="Traditional Arabic" w:hint="cs"/>
          <w:color w:val="000000"/>
          <w:sz w:val="40"/>
          <w:szCs w:val="40"/>
          <w:rtl/>
        </w:rPr>
        <w:t xml:space="preserve">" </w:t>
      </w:r>
      <w:r w:rsidRPr="006C7829">
        <w:rPr>
          <w:rFonts w:ascii="Traditional Arabic" w:hAnsi="Traditional Arabic" w:cs="Traditional Arabic"/>
          <w:color w:val="000000"/>
          <w:sz w:val="40"/>
          <w:szCs w:val="40"/>
          <w:vertAlign w:val="superscript"/>
          <w:rtl/>
        </w:rPr>
        <w:footnoteReference w:id="58"/>
      </w:r>
    </w:p>
    <w:p w14:paraId="42889EBD" w14:textId="77777777" w:rsidR="00F03FBA" w:rsidRPr="006C7829" w:rsidRDefault="00973847" w:rsidP="0086226B">
      <w:pPr>
        <w:jc w:val="mediumKashida"/>
        <w:rPr>
          <w:rFonts w:ascii="Traditional Arabic" w:hAnsi="Traditional Arabic" w:cs="Traditional Arabic"/>
          <w:color w:val="000000"/>
          <w:sz w:val="40"/>
          <w:szCs w:val="40"/>
          <w:rtl/>
        </w:rPr>
      </w:pPr>
      <w:r>
        <w:rPr>
          <w:rFonts w:ascii="Traditional Arabic" w:hAnsi="Traditional Arabic" w:cs="Traditional Arabic" w:hint="cs"/>
          <w:b/>
          <w:bCs/>
          <w:color w:val="000000"/>
          <w:sz w:val="40"/>
          <w:szCs w:val="40"/>
          <w:rtl/>
        </w:rPr>
        <w:t>و</w:t>
      </w:r>
      <w:r w:rsidR="00F03FBA" w:rsidRPr="00F03FBA">
        <w:rPr>
          <w:rFonts w:ascii="Traditional Arabic" w:hAnsi="Traditional Arabic" w:cs="Traditional Arabic" w:hint="cs"/>
          <w:b/>
          <w:bCs/>
          <w:color w:val="000000"/>
          <w:sz w:val="40"/>
          <w:szCs w:val="40"/>
          <w:rtl/>
        </w:rPr>
        <w:t>أيتها المسلمة</w:t>
      </w:r>
      <w:r w:rsidR="00FE6350">
        <w:rPr>
          <w:rFonts w:ascii="Traditional Arabic" w:hAnsi="Traditional Arabic" w:cs="Traditional Arabic" w:hint="cs"/>
          <w:b/>
          <w:bCs/>
          <w:color w:val="000000"/>
          <w:sz w:val="40"/>
          <w:szCs w:val="40"/>
          <w:rtl/>
        </w:rPr>
        <w:t>:</w:t>
      </w:r>
      <w:r w:rsidR="00F03FBA">
        <w:rPr>
          <w:rFonts w:ascii="Traditional Arabic" w:hAnsi="Traditional Arabic" w:cs="Traditional Arabic" w:hint="cs"/>
          <w:color w:val="000000"/>
          <w:sz w:val="40"/>
          <w:szCs w:val="40"/>
          <w:rtl/>
        </w:rPr>
        <w:t xml:space="preserve"> </w:t>
      </w:r>
      <w:r w:rsidR="00F03FBA" w:rsidRPr="00F03FBA">
        <w:rPr>
          <w:rFonts w:ascii="Traditional Arabic" w:hAnsi="Traditional Arabic" w:cs="Traditional Arabic"/>
          <w:color w:val="000000"/>
          <w:sz w:val="40"/>
          <w:szCs w:val="40"/>
          <w:rtl/>
        </w:rPr>
        <w:t>تكلم يحيى بن معاذ الرازي يومًا في الجهاد والأمر بالمعروف والنهي عن المنكر، فقالت [له]  امرأة</w:t>
      </w:r>
      <w:r w:rsidR="00FE6350">
        <w:rPr>
          <w:rFonts w:ascii="Traditional Arabic" w:hAnsi="Traditional Arabic" w:cs="Traditional Arabic"/>
          <w:color w:val="000000"/>
          <w:sz w:val="40"/>
          <w:szCs w:val="40"/>
          <w:rtl/>
        </w:rPr>
        <w:t>:</w:t>
      </w:r>
      <w:r w:rsidR="00F03FBA" w:rsidRPr="00F03FBA">
        <w:rPr>
          <w:rFonts w:ascii="Traditional Arabic" w:hAnsi="Traditional Arabic" w:cs="Traditional Arabic"/>
          <w:color w:val="000000"/>
          <w:sz w:val="40"/>
          <w:szCs w:val="40"/>
          <w:rtl/>
        </w:rPr>
        <w:t xml:space="preserve"> هذا واجب قد وُضِع عنا، فقال</w:t>
      </w:r>
      <w:r w:rsidR="00FE6350">
        <w:rPr>
          <w:rFonts w:ascii="Traditional Arabic" w:hAnsi="Traditional Arabic" w:cs="Traditional Arabic"/>
          <w:color w:val="000000"/>
          <w:sz w:val="40"/>
          <w:szCs w:val="40"/>
          <w:rtl/>
        </w:rPr>
        <w:t>:</w:t>
      </w:r>
      <w:r w:rsidR="00F03FBA" w:rsidRPr="00F03FBA">
        <w:rPr>
          <w:rFonts w:ascii="Traditional Arabic" w:hAnsi="Traditional Arabic" w:cs="Traditional Arabic"/>
          <w:color w:val="000000"/>
          <w:sz w:val="40"/>
          <w:szCs w:val="40"/>
          <w:rtl/>
        </w:rPr>
        <w:t xml:space="preserve"> هَبِي أنه قد وضع عنكنَّ سلاح اليد واللسان، فلم يوضع عنكن سلاح القلب، فقالت</w:t>
      </w:r>
      <w:r w:rsidR="00FE6350">
        <w:rPr>
          <w:rFonts w:ascii="Traditional Arabic" w:hAnsi="Traditional Arabic" w:cs="Traditional Arabic"/>
          <w:color w:val="000000"/>
          <w:sz w:val="40"/>
          <w:szCs w:val="40"/>
          <w:rtl/>
        </w:rPr>
        <w:t>:</w:t>
      </w:r>
      <w:r w:rsidR="0086226B">
        <w:rPr>
          <w:rFonts w:ascii="Traditional Arabic" w:hAnsi="Traditional Arabic" w:cs="Traditional Arabic"/>
          <w:color w:val="000000"/>
          <w:sz w:val="40"/>
          <w:szCs w:val="40"/>
          <w:rtl/>
        </w:rPr>
        <w:t xml:space="preserve"> صدقتَ جزاك اللَّه خيرًا</w:t>
      </w:r>
      <w:r w:rsidR="0086226B" w:rsidRPr="0086226B">
        <w:rPr>
          <w:rFonts w:ascii="Traditional Arabic" w:hAnsi="Traditional Arabic" w:cs="Traditional Arabic"/>
          <w:color w:val="000000"/>
          <w:sz w:val="40"/>
          <w:szCs w:val="40"/>
          <w:rtl/>
        </w:rPr>
        <w:t>»</w:t>
      </w:r>
      <w:r w:rsidR="00F03FBA" w:rsidRPr="00F03FBA">
        <w:rPr>
          <w:rFonts w:ascii="Traditional Arabic" w:hAnsi="Traditional Arabic" w:cs="Traditional Arabic"/>
          <w:color w:val="000000"/>
          <w:sz w:val="40"/>
          <w:szCs w:val="40"/>
          <w:vertAlign w:val="superscript"/>
          <w:rtl/>
        </w:rPr>
        <w:footnoteReference w:id="59"/>
      </w:r>
    </w:p>
    <w:p w14:paraId="0E3E8564" w14:textId="77777777" w:rsidR="0038445D" w:rsidRPr="0038445D" w:rsidRDefault="005529F0" w:rsidP="00D12C52">
      <w:pPr>
        <w:jc w:val="mediumKashida"/>
        <w:rPr>
          <w:rFonts w:ascii="Times New Roman" w:eastAsia="Times New Roman" w:hAnsi="Times New Roman" w:cs="Traditional Arabic"/>
          <w:sz w:val="40"/>
          <w:szCs w:val="40"/>
          <w:rtl/>
        </w:rPr>
      </w:pPr>
      <w:r>
        <w:rPr>
          <w:rFonts w:ascii="Times New Roman" w:eastAsia="Times New Roman" w:hAnsi="Times New Roman" w:cs="Traditional Arabic" w:hint="cs"/>
          <w:sz w:val="40"/>
          <w:szCs w:val="40"/>
          <w:rtl/>
        </w:rPr>
        <w:t>واعلم ب</w:t>
      </w:r>
      <w:r w:rsidR="0038445D" w:rsidRPr="0038445D">
        <w:rPr>
          <w:rFonts w:ascii="Times New Roman" w:eastAsia="Times New Roman" w:hAnsi="Times New Roman" w:cs="Traditional Arabic" w:hint="cs"/>
          <w:sz w:val="40"/>
          <w:szCs w:val="40"/>
          <w:rtl/>
        </w:rPr>
        <w:t>إنَّ الله خلق الخلق، وأرسل الرسل، وأنزل معهم الكتب، ليدعوا الناس إلى عبادة وتوحيده لا شريك له، وأن العبد مطالب بالعبادة</w:t>
      </w:r>
      <w:r w:rsidR="008618AF">
        <w:rPr>
          <w:rFonts w:ascii="Times New Roman" w:eastAsia="Times New Roman" w:hAnsi="Times New Roman" w:cs="Traditional Arabic" w:hint="cs"/>
          <w:sz w:val="40"/>
          <w:szCs w:val="40"/>
          <w:rtl/>
        </w:rPr>
        <w:t xml:space="preserve"> لله تعالى حتى الممات، وعلى الدوام، وليس للمؤمن راحة إلا في أن يدخل الجنَّـة.</w:t>
      </w:r>
    </w:p>
    <w:p w14:paraId="0F9000CF" w14:textId="77777777" w:rsidR="0038445D" w:rsidRPr="0038445D" w:rsidRDefault="0038445D" w:rsidP="0038445D">
      <w:pPr>
        <w:jc w:val="mediumKashida"/>
        <w:rPr>
          <w:rFonts w:cs="DecoType Naskh"/>
          <w:sz w:val="40"/>
          <w:szCs w:val="40"/>
          <w:rtl/>
        </w:rPr>
      </w:pPr>
      <w:r w:rsidRPr="0038445D">
        <w:rPr>
          <w:rFonts w:ascii="Times New Roman" w:eastAsia="Times New Roman" w:hAnsi="Times New Roman" w:cs="Traditional Arabic" w:hint="cs"/>
          <w:sz w:val="40"/>
          <w:szCs w:val="40"/>
          <w:rtl/>
        </w:rPr>
        <w:lastRenderedPageBreak/>
        <w:t>قال تعالى</w:t>
      </w:r>
      <w:r w:rsidRPr="0038445D">
        <w:rPr>
          <w:rFonts w:cs="DecoType Naskh" w:hint="cs"/>
          <w:sz w:val="40"/>
          <w:szCs w:val="40"/>
          <w:rtl/>
        </w:rPr>
        <w:t>{و</w:t>
      </w:r>
      <w:r w:rsidRPr="0038445D">
        <w:rPr>
          <w:rFonts w:cs="DecoType Naskh"/>
          <w:sz w:val="40"/>
          <w:szCs w:val="40"/>
          <w:rtl/>
        </w:rPr>
        <w:t>اعْبُدْ رَبَّكَ حَتَّى يَأْتِيَكَ الْيَقِين</w:t>
      </w:r>
      <w:r w:rsidRPr="0038445D">
        <w:rPr>
          <w:rFonts w:cs="DecoType Naskh" w:hint="cs"/>
          <w:sz w:val="40"/>
          <w:szCs w:val="40"/>
          <w:rtl/>
        </w:rPr>
        <w:t xml:space="preserve">} </w:t>
      </w:r>
      <w:r w:rsidR="00D524E1">
        <w:rPr>
          <w:rFonts w:ascii="Times New Roman" w:eastAsia="Times New Roman" w:hAnsi="Times New Roman" w:cs="Traditional Arabic"/>
          <w:sz w:val="40"/>
          <w:szCs w:val="40"/>
          <w:rtl/>
        </w:rPr>
        <w:t>قال البخاري</w:t>
      </w:r>
      <w:r w:rsidR="00FE6350">
        <w:rPr>
          <w:rFonts w:ascii="Times New Roman" w:eastAsia="Times New Roman" w:hAnsi="Times New Roman" w:cs="Traditional Arabic"/>
          <w:sz w:val="40"/>
          <w:szCs w:val="40"/>
          <w:rtl/>
        </w:rPr>
        <w:t>:</w:t>
      </w:r>
      <w:r w:rsidR="00D524E1">
        <w:rPr>
          <w:rFonts w:ascii="Times New Roman" w:eastAsia="Times New Roman" w:hAnsi="Times New Roman" w:cs="Traditional Arabic"/>
          <w:sz w:val="40"/>
          <w:szCs w:val="40"/>
          <w:rtl/>
        </w:rPr>
        <w:t xml:space="preserve"> قال سالم</w:t>
      </w:r>
      <w:r w:rsidR="00FE6350">
        <w:rPr>
          <w:rFonts w:ascii="Times New Roman" w:eastAsia="Times New Roman" w:hAnsi="Times New Roman" w:cs="Traditional Arabic"/>
          <w:sz w:val="40"/>
          <w:szCs w:val="40"/>
          <w:rtl/>
        </w:rPr>
        <w:t>:</w:t>
      </w:r>
      <w:r w:rsidR="00D524E1">
        <w:rPr>
          <w:rFonts w:ascii="Times New Roman" w:eastAsia="Times New Roman" w:hAnsi="Times New Roman" w:cs="Traditional Arabic"/>
          <w:sz w:val="40"/>
          <w:szCs w:val="40"/>
          <w:rtl/>
        </w:rPr>
        <w:t xml:space="preserve"> المو</w:t>
      </w:r>
      <w:r w:rsidR="00D524E1">
        <w:rPr>
          <w:rFonts w:ascii="Times New Roman" w:eastAsia="Times New Roman" w:hAnsi="Times New Roman" w:cs="Traditional Arabic" w:hint="cs"/>
          <w:sz w:val="40"/>
          <w:szCs w:val="40"/>
          <w:rtl/>
        </w:rPr>
        <w:t>ت.</w:t>
      </w:r>
    </w:p>
    <w:p w14:paraId="227BB083" w14:textId="77777777" w:rsidR="0038445D" w:rsidRPr="0038445D" w:rsidRDefault="0038445D" w:rsidP="0038445D">
      <w:pPr>
        <w:jc w:val="mediumKashida"/>
        <w:rPr>
          <w:rFonts w:cs="DecoType Naskh"/>
          <w:sz w:val="40"/>
          <w:szCs w:val="40"/>
          <w:rtl/>
        </w:rPr>
      </w:pPr>
      <w:r w:rsidRPr="0038445D">
        <w:rPr>
          <w:rFonts w:ascii="Times New Roman" w:eastAsia="Times New Roman" w:hAnsi="Times New Roman" w:cs="Traditional Arabic" w:hint="cs"/>
          <w:sz w:val="40"/>
          <w:szCs w:val="40"/>
          <w:rtl/>
        </w:rPr>
        <w:t>و</w:t>
      </w:r>
      <w:r w:rsidRPr="0038445D">
        <w:rPr>
          <w:rFonts w:ascii="Times New Roman" w:eastAsia="Times New Roman" w:hAnsi="Times New Roman" w:cs="Traditional Arabic"/>
          <w:sz w:val="40"/>
          <w:szCs w:val="40"/>
          <w:rtl/>
        </w:rPr>
        <w:t>قال</w:t>
      </w:r>
      <w:r w:rsidRPr="0038445D">
        <w:rPr>
          <w:rFonts w:ascii="Times New Roman" w:eastAsia="Times New Roman" w:hAnsi="Times New Roman" w:cs="Traditional Arabic" w:hint="cs"/>
          <w:sz w:val="40"/>
          <w:szCs w:val="40"/>
          <w:rtl/>
        </w:rPr>
        <w:t xml:space="preserve"> سبحانه</w:t>
      </w:r>
      <w:r w:rsidRPr="0038445D">
        <w:rPr>
          <w:rFonts w:ascii="Traditional Arabic" w:hAnsi="Traditional Arabic" w:cs="Traditional Arabic"/>
          <w:color w:val="000000"/>
          <w:sz w:val="40"/>
          <w:szCs w:val="40"/>
          <w:rtl/>
        </w:rPr>
        <w:t xml:space="preserve"> </w:t>
      </w:r>
      <w:r w:rsidRPr="0038445D">
        <w:rPr>
          <w:rFonts w:cs="DecoType Naskh"/>
          <w:sz w:val="40"/>
          <w:szCs w:val="40"/>
          <w:rtl/>
        </w:rPr>
        <w:t>{وَمَا خَلَقْتُ الْجِنَّ وَالإنْسَ إِلا لِيَعْبُدُون</w:t>
      </w:r>
      <w:r w:rsidRPr="0038445D">
        <w:rPr>
          <w:rFonts w:cs="DecoType Naskh" w:hint="cs"/>
          <w:sz w:val="40"/>
          <w:szCs w:val="40"/>
          <w:rtl/>
        </w:rPr>
        <w:t xml:space="preserve">} </w:t>
      </w:r>
      <w:r w:rsidRPr="0038445D">
        <w:rPr>
          <w:rFonts w:ascii="Traditional Arabic" w:hAnsi="Traditional Arabic" w:cs="Traditional Arabic"/>
          <w:color w:val="000000"/>
          <w:sz w:val="40"/>
          <w:szCs w:val="40"/>
          <w:rtl/>
        </w:rPr>
        <w:t>عن ابن عباس</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w:t>
      </w:r>
      <w:r w:rsidRPr="0038445D">
        <w:rPr>
          <w:rFonts w:cs="DecoType Naskh"/>
          <w:sz w:val="40"/>
          <w:szCs w:val="40"/>
          <w:rtl/>
        </w:rPr>
        <w:t>{إِلا لِيَعْبُدُون</w:t>
      </w:r>
      <w:r w:rsidRPr="0038445D">
        <w:rPr>
          <w:rFonts w:cs="DecoType Naskh" w:hint="cs"/>
          <w:sz w:val="40"/>
          <w:szCs w:val="40"/>
          <w:rtl/>
        </w:rPr>
        <w:t xml:space="preserve">} </w:t>
      </w:r>
      <w:r w:rsidRPr="0038445D">
        <w:rPr>
          <w:rFonts w:ascii="Traditional Arabic" w:hAnsi="Traditional Arabic" w:cs="Traditional Arabic" w:hint="cs"/>
          <w:color w:val="000000"/>
          <w:sz w:val="40"/>
          <w:szCs w:val="40"/>
          <w:rtl/>
        </w:rPr>
        <w:t xml:space="preserve">قال ابن عباس </w:t>
      </w:r>
      <w:r w:rsidRPr="0038445D">
        <w:rPr>
          <w:rFonts w:ascii="Traditional Arabic" w:hAnsi="Traditional Arabic" w:cs="Traditional Arabic"/>
          <w:color w:val="000000"/>
          <w:sz w:val="40"/>
          <w:szCs w:val="40"/>
          <w:rtl/>
        </w:rPr>
        <w:t>أي</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إلا ليقروا بعبادتي طوعا</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أو كره</w:t>
      </w:r>
      <w:r w:rsidRPr="0038445D">
        <w:rPr>
          <w:rFonts w:ascii="Traditional Arabic" w:hAnsi="Traditional Arabic" w:cs="Traditional Arabic" w:hint="cs"/>
          <w:color w:val="000000"/>
          <w:sz w:val="40"/>
          <w:szCs w:val="40"/>
          <w:rtl/>
        </w:rPr>
        <w:t>اً"</w:t>
      </w:r>
      <w:r w:rsidRPr="0038445D">
        <w:rPr>
          <w:rFonts w:ascii="Traditional Arabic" w:hAnsi="Traditional Arabic" w:cs="Traditional Arabic"/>
          <w:color w:val="000000"/>
          <w:sz w:val="40"/>
          <w:szCs w:val="40"/>
          <w:vertAlign w:val="superscript"/>
          <w:rtl/>
        </w:rPr>
        <w:footnoteReference w:id="60"/>
      </w:r>
    </w:p>
    <w:p w14:paraId="7E2F449D" w14:textId="77777777" w:rsidR="0038445D" w:rsidRPr="0038445D" w:rsidRDefault="0038445D" w:rsidP="0038445D">
      <w:pPr>
        <w:jc w:val="mediumKashida"/>
        <w:rPr>
          <w:rFonts w:cs="DecoType Naskh"/>
          <w:sz w:val="40"/>
          <w:szCs w:val="40"/>
          <w:rtl/>
        </w:rPr>
      </w:pPr>
      <w:r w:rsidRPr="0038445D">
        <w:rPr>
          <w:rFonts w:ascii="Times New Roman" w:eastAsia="Times New Roman" w:hAnsi="Times New Roman" w:cs="Traditional Arabic" w:hint="cs"/>
          <w:sz w:val="40"/>
          <w:szCs w:val="40"/>
          <w:rtl/>
        </w:rPr>
        <w:t>وقال تعالى</w:t>
      </w:r>
      <w:r w:rsidRPr="0038445D">
        <w:rPr>
          <w:rFonts w:cs="DecoType Naskh" w:hint="cs"/>
          <w:sz w:val="40"/>
          <w:szCs w:val="40"/>
          <w:rtl/>
        </w:rPr>
        <w:t xml:space="preserve"> {</w:t>
      </w:r>
      <w:r w:rsidRPr="0038445D">
        <w:rPr>
          <w:rFonts w:cs="DecoType Naskh"/>
          <w:sz w:val="40"/>
          <w:szCs w:val="40"/>
          <w:rtl/>
        </w:rPr>
        <w:t>قُلْ إِنَّ صَلَاتِي وَنُسُكِي وَمَحْيَايَ وَمَمَاتِي لِلَّهِ رَبِّ الْعَالَمِينَ (162) لَا شَرِيكَ لَهُ وَبِذَلِكَ أُمِرْتُ وَأَنَا أَوَّلُ الْمُسْلِمِينَ</w:t>
      </w:r>
      <w:r w:rsidRPr="0038445D">
        <w:rPr>
          <w:rFonts w:cs="DecoType Naskh" w:hint="cs"/>
          <w:sz w:val="40"/>
          <w:szCs w:val="40"/>
          <w:rtl/>
        </w:rPr>
        <w:t>}</w:t>
      </w:r>
    </w:p>
    <w:p w14:paraId="76682F9F" w14:textId="77777777" w:rsidR="0038445D" w:rsidRPr="0038445D" w:rsidRDefault="0038445D"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r w:rsidRPr="0038445D">
        <w:rPr>
          <w:rFonts w:ascii="Traditional Arabic" w:hAnsi="Traditional Arabic" w:cs="Traditional Arabic" w:hint="cs"/>
          <w:color w:val="000000"/>
          <w:sz w:val="40"/>
          <w:szCs w:val="40"/>
          <w:rtl/>
        </w:rPr>
        <w:t>وهذا من أعظم ما يشعر المؤمن بأن</w:t>
      </w:r>
      <w:r w:rsidR="00E64BDB">
        <w:rPr>
          <w:rFonts w:ascii="Traditional Arabic" w:hAnsi="Traditional Arabic" w:cs="Traditional Arabic" w:hint="cs"/>
          <w:color w:val="000000"/>
          <w:sz w:val="40"/>
          <w:szCs w:val="40"/>
          <w:rtl/>
        </w:rPr>
        <w:t>َّ</w:t>
      </w:r>
      <w:r w:rsidRPr="0038445D">
        <w:rPr>
          <w:rFonts w:ascii="Traditional Arabic" w:hAnsi="Traditional Arabic" w:cs="Traditional Arabic" w:hint="cs"/>
          <w:color w:val="000000"/>
          <w:sz w:val="40"/>
          <w:szCs w:val="40"/>
          <w:rtl/>
        </w:rPr>
        <w:t>ه مخاطب بالامتثال لأمر الله، والتعبد له سبحانه وتعالى.</w:t>
      </w:r>
    </w:p>
    <w:p w14:paraId="15F7D8E1" w14:textId="77777777" w:rsidR="0038445D" w:rsidRPr="0038445D" w:rsidRDefault="0038445D"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r w:rsidRPr="0038445D">
        <w:rPr>
          <w:rFonts w:cs="DecoType Naskh" w:hint="cs"/>
          <w:sz w:val="40"/>
          <w:szCs w:val="40"/>
          <w:rtl/>
        </w:rPr>
        <w:t>وقال سبحانه</w:t>
      </w:r>
      <w:r w:rsidR="00FE6350">
        <w:rPr>
          <w:rFonts w:cs="DecoType Naskh" w:hint="cs"/>
          <w:sz w:val="40"/>
          <w:szCs w:val="40"/>
          <w:rtl/>
        </w:rPr>
        <w:t>:</w:t>
      </w:r>
      <w:r w:rsidRPr="0038445D">
        <w:rPr>
          <w:rFonts w:cs="DecoType Naskh" w:hint="cs"/>
          <w:sz w:val="40"/>
          <w:szCs w:val="40"/>
          <w:rtl/>
        </w:rPr>
        <w:t xml:space="preserve"> {</w:t>
      </w:r>
      <w:r w:rsidRPr="0038445D">
        <w:rPr>
          <w:rFonts w:cs="DecoType Naskh"/>
          <w:sz w:val="40"/>
          <w:szCs w:val="40"/>
          <w:rtl/>
        </w:rPr>
        <w:t>وَلَا تَكُونُوا كَالَّتِي نَقَضَتْ غَزْلَهَا مِنْ بَعْدِ قُوَّةٍ أَنْكَاثًا تَتَّخِذُونَ أَيْمَانَكُمْ دَخَلًا بَيْنَكُمْ أَنْ تَكُونَ أُمَّةٌ هِيَ أَرْبَى مِنْ أُمَّةٍ إِنَّمَا يَبْلُوكُمُ اللَّهُ بِهِ وَلَيُبَيِّنَنَّ لَكُمْ يَوْمَ الْقِيَامَةِ مَا كُنْتُمْ فِيهِ تَخْتَلِفُونَ</w:t>
      </w:r>
      <w:r w:rsidRPr="0038445D">
        <w:rPr>
          <w:rFonts w:cs="DecoType Naskh" w:hint="cs"/>
          <w:sz w:val="40"/>
          <w:szCs w:val="40"/>
          <w:rtl/>
        </w:rPr>
        <w:t>}</w:t>
      </w:r>
      <w:r w:rsidRPr="0038445D">
        <w:rPr>
          <w:rFonts w:ascii="Traditional Arabic" w:hAnsi="Traditional Arabic" w:cs="Traditional Arabic" w:hint="cs"/>
          <w:color w:val="000000"/>
          <w:sz w:val="40"/>
          <w:szCs w:val="40"/>
          <w:rtl/>
        </w:rPr>
        <w:t>[النحـل</w:t>
      </w:r>
      <w:r w:rsidR="00FE6350">
        <w:rPr>
          <w:rFonts w:ascii="Traditional Arabic" w:hAnsi="Traditional Arabic" w:cs="Traditional Arabic" w:hint="cs"/>
          <w:color w:val="000000"/>
          <w:sz w:val="40"/>
          <w:szCs w:val="40"/>
          <w:rtl/>
        </w:rPr>
        <w:t>:</w:t>
      </w:r>
      <w:r w:rsidRPr="0038445D">
        <w:rPr>
          <w:rFonts w:ascii="Traditional Arabic" w:hAnsi="Traditional Arabic" w:cs="Traditional Arabic" w:hint="cs"/>
          <w:color w:val="000000"/>
          <w:sz w:val="40"/>
          <w:szCs w:val="40"/>
          <w:rtl/>
        </w:rPr>
        <w:t>92]</w:t>
      </w:r>
    </w:p>
    <w:p w14:paraId="6047FBCA" w14:textId="77777777" w:rsidR="00E64BDB" w:rsidRDefault="00E64BDB"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p>
    <w:p w14:paraId="44935C3C" w14:textId="77777777" w:rsidR="0038445D" w:rsidRPr="0038445D" w:rsidRDefault="0038445D"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r w:rsidRPr="0038445D">
        <w:rPr>
          <w:rFonts w:ascii="Traditional Arabic" w:hAnsi="Traditional Arabic" w:cs="Traditional Arabic"/>
          <w:color w:val="000000"/>
          <w:sz w:val="40"/>
          <w:szCs w:val="40"/>
          <w:rtl/>
        </w:rPr>
        <w:t>قال مجاهد</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هذا فعل نساء أهل نجد، تنقض إِحداهن حبلها، ثم تنفشه، ثم تخلطه بالصوف فتغزله. وقال مقاتل</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هي امرأة من قريش تسمى «رَيْطة» بنت عمرو بن كعب، كانت إِذا غزلت، نقضته. وقال ابن السائب</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اسمها «رَائطة» </w:t>
      </w:r>
    </w:p>
    <w:p w14:paraId="64463A31" w14:textId="77777777" w:rsidR="0038445D" w:rsidRPr="0038445D" w:rsidRDefault="0038445D"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r w:rsidRPr="0038445D">
        <w:rPr>
          <w:rFonts w:ascii="Traditional Arabic" w:hAnsi="Traditional Arabic" w:cs="Traditional Arabic"/>
          <w:color w:val="000000"/>
          <w:sz w:val="40"/>
          <w:szCs w:val="40"/>
          <w:rtl/>
        </w:rPr>
        <w:lastRenderedPageBreak/>
        <w:t>قال ابن الأنباري</w:t>
      </w:r>
      <w:r w:rsidR="00FE6350">
        <w:rPr>
          <w:rFonts w:ascii="Traditional Arabic" w:hAnsi="Traditional Arabic" w:cs="Traditional Arabic"/>
          <w:color w:val="000000"/>
          <w:sz w:val="40"/>
          <w:szCs w:val="40"/>
          <w:rtl/>
        </w:rPr>
        <w:t>:</w:t>
      </w:r>
      <w:r w:rsidRPr="0038445D">
        <w:rPr>
          <w:rFonts w:ascii="Traditional Arabic" w:hAnsi="Traditional Arabic" w:cs="Traditional Arabic" w:hint="cs"/>
          <w:color w:val="000000"/>
          <w:sz w:val="40"/>
          <w:szCs w:val="40"/>
          <w:rtl/>
        </w:rPr>
        <w:t xml:space="preserve"> </w:t>
      </w:r>
      <w:r w:rsidRPr="0038445D">
        <w:rPr>
          <w:rFonts w:ascii="Traditional Arabic" w:hAnsi="Traditional Arabic" w:cs="Traditional Arabic"/>
          <w:color w:val="000000"/>
          <w:sz w:val="40"/>
          <w:szCs w:val="40"/>
          <w:rtl/>
        </w:rPr>
        <w:t>اسمها «رَيطة» بنت عمرو المرِّيّة، ولقبها الجعراء، وهي من أهل مكة، وكانت معروفة عند المخاطبين، فعرفوها بوصفها، ولم يكن لها نظير في فعلها ذلك، كانت متناهية الحمق، تغزِلُ الغزل من القطن أو الصوف فتُحكِمُه، ثم تأمر جاريتها بتقطيعه. وقال بعضهم</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كانت تغزل هي وجواريها، ثم تأمرهن أن ينقضن ما غزلن، فضربها الله مثلا لناقضي العهد</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vertAlign w:val="superscript"/>
          <w:rtl/>
        </w:rPr>
        <w:footnoteReference w:id="61"/>
      </w:r>
      <w:r w:rsidRPr="0038445D">
        <w:rPr>
          <w:rFonts w:ascii="Traditional Arabic" w:hAnsi="Traditional Arabic" w:cs="Traditional Arabic" w:hint="cs"/>
          <w:color w:val="000000"/>
          <w:sz w:val="40"/>
          <w:szCs w:val="40"/>
          <w:rtl/>
        </w:rPr>
        <w:t xml:space="preserve"> </w:t>
      </w:r>
    </w:p>
    <w:p w14:paraId="7533662E" w14:textId="77777777" w:rsidR="0038445D" w:rsidRPr="0038445D" w:rsidRDefault="0038445D"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r w:rsidRPr="0038445D">
        <w:rPr>
          <w:rFonts w:ascii="Traditional Arabic" w:hAnsi="Traditional Arabic" w:cs="Traditional Arabic" w:hint="cs"/>
          <w:color w:val="000000"/>
          <w:sz w:val="40"/>
          <w:szCs w:val="40"/>
          <w:rtl/>
        </w:rPr>
        <w:t>وقال سبحانه</w:t>
      </w:r>
      <w:r w:rsidR="00FE6350">
        <w:rPr>
          <w:rFonts w:ascii="Traditional Arabic" w:hAnsi="Traditional Arabic" w:cs="Traditional Arabic" w:hint="cs"/>
          <w:color w:val="000000"/>
          <w:sz w:val="40"/>
          <w:szCs w:val="40"/>
          <w:rtl/>
        </w:rPr>
        <w:t>:</w:t>
      </w:r>
      <w:r w:rsidRPr="0038445D">
        <w:rPr>
          <w:rFonts w:ascii="Traditional Arabic" w:hAnsi="Traditional Arabic" w:cs="Traditional Arabic" w:hint="cs"/>
          <w:color w:val="000000"/>
          <w:sz w:val="40"/>
          <w:szCs w:val="40"/>
          <w:rtl/>
        </w:rPr>
        <w:t xml:space="preserve"> </w:t>
      </w:r>
      <w:r w:rsidRPr="0038445D">
        <w:rPr>
          <w:rFonts w:cs="DecoType Naskh" w:hint="cs"/>
          <w:sz w:val="36"/>
          <w:szCs w:val="36"/>
          <w:rtl/>
        </w:rPr>
        <w:t>{</w:t>
      </w:r>
      <w:r w:rsidRPr="0038445D">
        <w:rPr>
          <w:rFonts w:cs="DecoType Naskh"/>
          <w:sz w:val="36"/>
          <w:szCs w:val="36"/>
          <w:rtl/>
        </w:rPr>
        <w:t xml:space="preserve"> وَمَا مُحَمَّدٌ إِلَّا رَسُولٌ قَدْ خَلَتْ مِنْ قَبْلِهِ الرُّسُلُ أَفَإِنْ مَاتَ أَوْ قُتِلَ انْقَلَبْتُمْ عَلَى أَعْقَابِكُمْ وَمَنْ يَنْقَلِبْ عَلَى عَقِبَيْهِ فَلَنْ يَضُرَّ اللَّهَ شَيْئًا وَسَيَجْزِي اللَّهُ الشَّاكِرِينَ</w:t>
      </w:r>
      <w:r w:rsidRPr="0038445D">
        <w:rPr>
          <w:rFonts w:cs="DecoType Naskh" w:hint="cs"/>
          <w:sz w:val="36"/>
          <w:szCs w:val="36"/>
          <w:rtl/>
        </w:rPr>
        <w:t>}</w:t>
      </w:r>
      <w:r w:rsidRPr="0038445D">
        <w:rPr>
          <w:rFonts w:ascii="Traditional Arabic" w:hAnsi="Traditional Arabic" w:cs="Traditional Arabic" w:hint="cs"/>
          <w:color w:val="000000"/>
          <w:sz w:val="56"/>
          <w:szCs w:val="56"/>
          <w:rtl/>
        </w:rPr>
        <w:t xml:space="preserve"> </w:t>
      </w:r>
      <w:r w:rsidRPr="0038445D">
        <w:rPr>
          <w:rFonts w:ascii="Traditional Arabic" w:hAnsi="Traditional Arabic" w:cs="Traditional Arabic" w:hint="cs"/>
          <w:color w:val="000000"/>
          <w:sz w:val="40"/>
          <w:szCs w:val="40"/>
          <w:rtl/>
        </w:rPr>
        <w:t>[آل عمران</w:t>
      </w:r>
      <w:r w:rsidR="00FE6350">
        <w:rPr>
          <w:rFonts w:ascii="Traditional Arabic" w:hAnsi="Traditional Arabic" w:cs="Traditional Arabic" w:hint="cs"/>
          <w:color w:val="000000"/>
          <w:sz w:val="40"/>
          <w:szCs w:val="40"/>
          <w:rtl/>
        </w:rPr>
        <w:t>:</w:t>
      </w:r>
      <w:r w:rsidRPr="0038445D">
        <w:rPr>
          <w:rFonts w:ascii="Traditional Arabic" w:hAnsi="Traditional Arabic" w:cs="Traditional Arabic" w:hint="cs"/>
          <w:color w:val="000000"/>
          <w:sz w:val="40"/>
          <w:szCs w:val="40"/>
          <w:rtl/>
        </w:rPr>
        <w:t xml:space="preserve">144] </w:t>
      </w:r>
    </w:p>
    <w:p w14:paraId="4FE3E0A1" w14:textId="77777777" w:rsidR="0038445D" w:rsidRPr="0038445D" w:rsidRDefault="0038445D"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p>
    <w:p w14:paraId="742D6C4F" w14:textId="77777777" w:rsidR="0038445D" w:rsidRPr="0038445D" w:rsidRDefault="00EA5334" w:rsidP="00EA5334">
      <w:pPr>
        <w:autoSpaceDE w:val="0"/>
        <w:autoSpaceDN w:val="0"/>
        <w:adjustRightInd w:val="0"/>
        <w:spacing w:after="0" w:line="240" w:lineRule="auto"/>
        <w:jc w:val="mediumKashida"/>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 xml:space="preserve">روى البخاري </w:t>
      </w:r>
      <w:r w:rsidR="0038445D" w:rsidRPr="0038445D">
        <w:rPr>
          <w:rFonts w:ascii="Traditional Arabic" w:hAnsi="Traditional Arabic" w:cs="Traditional Arabic" w:hint="cs"/>
          <w:color w:val="000000"/>
          <w:sz w:val="40"/>
          <w:szCs w:val="40"/>
          <w:rtl/>
        </w:rPr>
        <w:t xml:space="preserve">عن ابن عباس </w:t>
      </w:r>
      <w:r w:rsidR="0038445D" w:rsidRPr="00EA5334">
        <w:rPr>
          <w:rFonts w:ascii="Traditional Arabic" w:hAnsi="Traditional Arabic" w:cs="Traditional Arabic" w:hint="cs"/>
          <w:color w:val="FF0000"/>
          <w:sz w:val="40"/>
          <w:szCs w:val="40"/>
          <w:rtl/>
        </w:rPr>
        <w:t>رضي الله عنهم</w:t>
      </w:r>
      <w:r w:rsidR="0038445D" w:rsidRPr="0038445D">
        <w:rPr>
          <w:rFonts w:ascii="Traditional Arabic" w:hAnsi="Traditional Arabic" w:cs="Traditional Arabic" w:hint="cs"/>
          <w:color w:val="000000"/>
          <w:sz w:val="40"/>
          <w:szCs w:val="40"/>
          <w:rtl/>
        </w:rPr>
        <w:t>، أن</w:t>
      </w:r>
      <w:r>
        <w:rPr>
          <w:rFonts w:ascii="Traditional Arabic" w:hAnsi="Traditional Arabic" w:cs="Traditional Arabic" w:hint="cs"/>
          <w:color w:val="000000"/>
          <w:sz w:val="40"/>
          <w:szCs w:val="40"/>
          <w:rtl/>
        </w:rPr>
        <w:t>َّ</w:t>
      </w:r>
      <w:r w:rsidR="0038445D" w:rsidRPr="0038445D">
        <w:rPr>
          <w:rFonts w:ascii="Traditional Arabic" w:hAnsi="Traditional Arabic" w:cs="Traditional Arabic" w:hint="cs"/>
          <w:color w:val="000000"/>
          <w:sz w:val="40"/>
          <w:szCs w:val="40"/>
          <w:rtl/>
        </w:rPr>
        <w:t xml:space="preserve"> أبو بكر </w:t>
      </w:r>
      <w:r w:rsidR="0038445D" w:rsidRPr="00EA5334">
        <w:rPr>
          <w:rFonts w:ascii="Traditional Arabic" w:hAnsi="Traditional Arabic" w:cs="Traditional Arabic" w:hint="cs"/>
          <w:color w:val="FF0000"/>
          <w:sz w:val="40"/>
          <w:szCs w:val="40"/>
          <w:rtl/>
        </w:rPr>
        <w:t>رضي الله عنه</w:t>
      </w:r>
      <w:r w:rsidR="0038445D" w:rsidRPr="0038445D">
        <w:rPr>
          <w:rFonts w:ascii="Traditional Arabic" w:hAnsi="Traditional Arabic" w:cs="Traditional Arabic" w:hint="cs"/>
          <w:color w:val="000000"/>
          <w:sz w:val="40"/>
          <w:szCs w:val="40"/>
          <w:rtl/>
        </w:rPr>
        <w:t>، قا</w:t>
      </w:r>
      <w:r>
        <w:rPr>
          <w:rFonts w:ascii="Traditional Arabic" w:hAnsi="Traditional Arabic" w:cs="Traditional Arabic" w:hint="cs"/>
          <w:color w:val="000000"/>
          <w:sz w:val="40"/>
          <w:szCs w:val="40"/>
          <w:rtl/>
        </w:rPr>
        <w:t>ل</w:t>
      </w:r>
      <w:r w:rsidR="00FE6350">
        <w:rPr>
          <w:rFonts w:ascii="Traditional Arabic" w:hAnsi="Traditional Arabic" w:cs="Traditional Arabic" w:hint="cs"/>
          <w:color w:val="000000"/>
          <w:sz w:val="40"/>
          <w:szCs w:val="40"/>
          <w:rtl/>
        </w:rPr>
        <w:t>:</w:t>
      </w:r>
      <w:r w:rsidR="0038445D" w:rsidRPr="0038445D">
        <w:rPr>
          <w:rFonts w:ascii="Traditional Arabic" w:hAnsi="Traditional Arabic" w:cs="Traditional Arabic" w:hint="cs"/>
          <w:color w:val="000000"/>
          <w:sz w:val="40"/>
          <w:szCs w:val="40"/>
          <w:rtl/>
        </w:rPr>
        <w:t xml:space="preserve"> "أ</w:t>
      </w:r>
      <w:r w:rsidR="0038445D" w:rsidRPr="0038445D">
        <w:rPr>
          <w:rFonts w:ascii="Traditional Arabic" w:hAnsi="Traditional Arabic" w:cs="Traditional Arabic"/>
          <w:color w:val="000000"/>
          <w:sz w:val="40"/>
          <w:szCs w:val="40"/>
          <w:rtl/>
        </w:rPr>
        <w:t>م</w:t>
      </w:r>
      <w:r>
        <w:rPr>
          <w:rFonts w:ascii="Traditional Arabic" w:hAnsi="Traditional Arabic" w:cs="Traditional Arabic" w:hint="cs"/>
          <w:color w:val="000000"/>
          <w:sz w:val="40"/>
          <w:szCs w:val="40"/>
          <w:rtl/>
        </w:rPr>
        <w:t>َّ</w:t>
      </w:r>
      <w:r w:rsidR="0038445D" w:rsidRPr="0038445D">
        <w:rPr>
          <w:rFonts w:ascii="Traditional Arabic" w:hAnsi="Traditional Arabic" w:cs="Traditional Arabic"/>
          <w:color w:val="000000"/>
          <w:sz w:val="40"/>
          <w:szCs w:val="40"/>
          <w:rtl/>
        </w:rPr>
        <w:t>ا بعد</w:t>
      </w:r>
      <w:r w:rsidR="00FE6350">
        <w:rPr>
          <w:rFonts w:ascii="Traditional Arabic" w:hAnsi="Traditional Arabic" w:cs="Traditional Arabic" w:hint="cs"/>
          <w:color w:val="000000"/>
          <w:sz w:val="40"/>
          <w:szCs w:val="40"/>
          <w:rtl/>
        </w:rPr>
        <w:t>:</w:t>
      </w:r>
      <w:r w:rsidR="0038445D" w:rsidRPr="0038445D">
        <w:rPr>
          <w:rFonts w:ascii="Traditional Arabic" w:hAnsi="Traditional Arabic" w:cs="Traditional Arabic"/>
          <w:color w:val="000000"/>
          <w:sz w:val="40"/>
          <w:szCs w:val="40"/>
          <w:rtl/>
        </w:rPr>
        <w:t xml:space="preserve"> فمن كان منكم يعبد محمدا </w:t>
      </w:r>
      <w:r w:rsidR="0038445D" w:rsidRPr="00EA5334">
        <w:rPr>
          <w:rFonts w:ascii="Traditional Arabic" w:hAnsi="Traditional Arabic" w:cs="Traditional Arabic"/>
          <w:color w:val="FF0000"/>
          <w:sz w:val="40"/>
          <w:szCs w:val="40"/>
          <w:rtl/>
        </w:rPr>
        <w:t xml:space="preserve">صلى الله عليه وسلم </w:t>
      </w:r>
      <w:r w:rsidR="0038445D" w:rsidRPr="0038445D">
        <w:rPr>
          <w:rFonts w:ascii="Traditional Arabic" w:hAnsi="Traditional Arabic" w:cs="Traditional Arabic"/>
          <w:color w:val="000000"/>
          <w:sz w:val="40"/>
          <w:szCs w:val="40"/>
          <w:rtl/>
        </w:rPr>
        <w:t>فإن</w:t>
      </w:r>
      <w:r>
        <w:rPr>
          <w:rFonts w:ascii="Traditional Arabic" w:hAnsi="Traditional Arabic" w:cs="Traditional Arabic" w:hint="cs"/>
          <w:color w:val="000000"/>
          <w:sz w:val="40"/>
          <w:szCs w:val="40"/>
          <w:rtl/>
        </w:rPr>
        <w:t>َّ</w:t>
      </w:r>
      <w:r w:rsidR="0038445D" w:rsidRPr="0038445D">
        <w:rPr>
          <w:rFonts w:ascii="Traditional Arabic" w:hAnsi="Traditional Arabic" w:cs="Traditional Arabic"/>
          <w:color w:val="000000"/>
          <w:sz w:val="40"/>
          <w:szCs w:val="40"/>
          <w:rtl/>
        </w:rPr>
        <w:t xml:space="preserve"> محمدا </w:t>
      </w:r>
      <w:r w:rsidR="0038445D" w:rsidRPr="00EA5334">
        <w:rPr>
          <w:rFonts w:ascii="Traditional Arabic" w:hAnsi="Traditional Arabic" w:cs="Traditional Arabic"/>
          <w:color w:val="FF0000"/>
          <w:sz w:val="40"/>
          <w:szCs w:val="40"/>
          <w:rtl/>
        </w:rPr>
        <w:t>صلى الله عليه وسلم</w:t>
      </w:r>
      <w:r w:rsidR="0038445D" w:rsidRPr="0038445D">
        <w:rPr>
          <w:rFonts w:ascii="Traditional Arabic" w:hAnsi="Traditional Arabic" w:cs="Traditional Arabic"/>
          <w:color w:val="000000"/>
          <w:sz w:val="40"/>
          <w:szCs w:val="40"/>
          <w:rtl/>
        </w:rPr>
        <w:t xml:space="preserve"> قد مات</w:t>
      </w:r>
      <w:r w:rsidR="0038445D" w:rsidRPr="0038445D">
        <w:rPr>
          <w:rFonts w:ascii="Traditional Arabic" w:hAnsi="Traditional Arabic" w:cs="Traditional Arabic" w:hint="cs"/>
          <w:color w:val="000000"/>
          <w:sz w:val="40"/>
          <w:szCs w:val="40"/>
          <w:rtl/>
        </w:rPr>
        <w:t xml:space="preserve">، </w:t>
      </w:r>
      <w:r w:rsidR="0038445D" w:rsidRPr="0038445D">
        <w:rPr>
          <w:rFonts w:ascii="Traditional Arabic" w:hAnsi="Traditional Arabic" w:cs="Traditional Arabic"/>
          <w:color w:val="000000"/>
          <w:sz w:val="40"/>
          <w:szCs w:val="40"/>
          <w:rtl/>
        </w:rPr>
        <w:t>ومن كان يعبد الله فإن الله حي لا يموت</w:t>
      </w:r>
      <w:r w:rsidR="0038445D" w:rsidRPr="0038445D">
        <w:rPr>
          <w:rFonts w:ascii="Traditional Arabic" w:hAnsi="Traditional Arabic" w:cs="Traditional Arabic" w:hint="cs"/>
          <w:color w:val="000000"/>
          <w:sz w:val="40"/>
          <w:szCs w:val="40"/>
          <w:rtl/>
        </w:rPr>
        <w:t>..."</w:t>
      </w:r>
      <w:r w:rsidR="0038445D" w:rsidRPr="0038445D">
        <w:rPr>
          <w:rFonts w:ascii="Traditional Arabic" w:hAnsi="Traditional Arabic" w:cs="Traditional Arabic"/>
          <w:color w:val="000000"/>
          <w:sz w:val="40"/>
          <w:szCs w:val="40"/>
          <w:vertAlign w:val="superscript"/>
          <w:rtl/>
        </w:rPr>
        <w:footnoteReference w:id="62"/>
      </w:r>
    </w:p>
    <w:p w14:paraId="0DA0FB27" w14:textId="77777777" w:rsidR="0038445D" w:rsidRPr="0038445D" w:rsidRDefault="0038445D" w:rsidP="0038445D">
      <w:pPr>
        <w:autoSpaceDE w:val="0"/>
        <w:autoSpaceDN w:val="0"/>
        <w:adjustRightInd w:val="0"/>
        <w:spacing w:after="0" w:line="240" w:lineRule="auto"/>
        <w:jc w:val="mediumKashida"/>
        <w:rPr>
          <w:rFonts w:ascii="Traditional Arabic" w:hAnsi="Traditional Arabic" w:cs="Traditional Arabic"/>
          <w:color w:val="000000"/>
          <w:rtl/>
        </w:rPr>
      </w:pPr>
    </w:p>
    <w:p w14:paraId="73CFC2BC" w14:textId="77777777" w:rsidR="0038445D" w:rsidRPr="0038445D" w:rsidRDefault="0038445D"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r w:rsidRPr="0038445D">
        <w:rPr>
          <w:rFonts w:ascii="Traditional Arabic" w:hAnsi="Traditional Arabic" w:cs="Traditional Arabic" w:hint="cs"/>
          <w:color w:val="000000"/>
          <w:sz w:val="40"/>
          <w:szCs w:val="40"/>
          <w:rtl/>
        </w:rPr>
        <w:t>وأنا أقول</w:t>
      </w:r>
      <w:r w:rsidR="00FE6350">
        <w:rPr>
          <w:rFonts w:ascii="Traditional Arabic" w:hAnsi="Traditional Arabic" w:cs="Traditional Arabic" w:hint="cs"/>
          <w:color w:val="000000"/>
          <w:sz w:val="40"/>
          <w:szCs w:val="40"/>
          <w:rtl/>
        </w:rPr>
        <w:t>:</w:t>
      </w:r>
      <w:r w:rsidRPr="0038445D">
        <w:rPr>
          <w:rFonts w:ascii="Traditional Arabic" w:hAnsi="Traditional Arabic" w:cs="Traditional Arabic" w:hint="cs"/>
          <w:color w:val="000000"/>
          <w:sz w:val="40"/>
          <w:szCs w:val="40"/>
          <w:rtl/>
        </w:rPr>
        <w:t xml:space="preserve"> من كان يعبد الله تعالى في رمضان، فإن رمضان قد ذهب وهو على عودةٍ إن شاء الله، ومن كان يعبد الله لأنه ربٌ مستحق للعبادة، فرب رمضان، هو رب شوال وذي القعدة، ورب جميع الشهور.</w:t>
      </w:r>
    </w:p>
    <w:p w14:paraId="046E8FA6" w14:textId="77777777" w:rsidR="0038445D" w:rsidRPr="0038445D" w:rsidRDefault="0038445D" w:rsidP="0038445D">
      <w:pPr>
        <w:jc w:val="mediumKashida"/>
        <w:rPr>
          <w:rFonts w:ascii="Times New Roman" w:eastAsia="Times New Roman" w:hAnsi="Times New Roman" w:cs="Traditional Arabic"/>
          <w:sz w:val="40"/>
          <w:szCs w:val="40"/>
          <w:rtl/>
        </w:rPr>
      </w:pPr>
      <w:r w:rsidRPr="0038445D">
        <w:rPr>
          <w:rFonts w:ascii="Times New Roman" w:eastAsia="Times New Roman" w:hAnsi="Times New Roman" w:cs="Traditional Arabic" w:hint="cs"/>
          <w:sz w:val="40"/>
          <w:szCs w:val="40"/>
          <w:rtl/>
        </w:rPr>
        <w:t>واعلم أنَّ كثرة</w:t>
      </w:r>
      <w:r w:rsidRPr="0038445D">
        <w:rPr>
          <w:rFonts w:ascii="Times New Roman" w:eastAsia="Times New Roman" w:hAnsi="Times New Roman" w:cs="Traditional Arabic"/>
          <w:sz w:val="40"/>
          <w:szCs w:val="40"/>
          <w:rtl/>
        </w:rPr>
        <w:t xml:space="preserve"> العبادة</w:t>
      </w:r>
      <w:r w:rsidRPr="0038445D">
        <w:rPr>
          <w:rFonts w:ascii="Times New Roman" w:eastAsia="Times New Roman" w:hAnsi="Times New Roman" w:cs="Traditional Arabic" w:hint="cs"/>
          <w:sz w:val="40"/>
          <w:szCs w:val="40"/>
          <w:rtl/>
        </w:rPr>
        <w:t xml:space="preserve"> لله تعالى</w:t>
      </w:r>
      <w:r w:rsidRPr="0038445D">
        <w:rPr>
          <w:rFonts w:ascii="Times New Roman" w:eastAsia="Times New Roman" w:hAnsi="Times New Roman" w:cs="Traditional Arabic"/>
          <w:sz w:val="40"/>
          <w:szCs w:val="40"/>
          <w:rtl/>
        </w:rPr>
        <w:t xml:space="preserve"> في رمضان لمن كان فاتراً قبل</w:t>
      </w:r>
      <w:r w:rsidRPr="0038445D">
        <w:rPr>
          <w:rFonts w:ascii="Times New Roman" w:eastAsia="Times New Roman" w:hAnsi="Times New Roman" w:cs="Traditional Arabic" w:hint="cs"/>
          <w:sz w:val="40"/>
          <w:szCs w:val="40"/>
          <w:rtl/>
        </w:rPr>
        <w:t>ه</w:t>
      </w:r>
      <w:r w:rsidRPr="0038445D">
        <w:rPr>
          <w:rFonts w:ascii="Times New Roman" w:eastAsia="Times New Roman" w:hAnsi="Times New Roman" w:cs="Traditional Arabic"/>
          <w:sz w:val="40"/>
          <w:szCs w:val="40"/>
          <w:rtl/>
        </w:rPr>
        <w:t>، ظاهرة منتشرة بين المسلمين</w:t>
      </w:r>
      <w:r w:rsidRPr="0038445D">
        <w:rPr>
          <w:rFonts w:ascii="Times New Roman" w:eastAsia="Times New Roman" w:hAnsi="Times New Roman" w:cs="Traditional Arabic" w:hint="cs"/>
          <w:sz w:val="40"/>
          <w:szCs w:val="40"/>
          <w:rtl/>
        </w:rPr>
        <w:t xml:space="preserve">، </w:t>
      </w:r>
      <w:r w:rsidRPr="0038445D">
        <w:rPr>
          <w:rFonts w:ascii="Times New Roman" w:eastAsia="Times New Roman" w:hAnsi="Times New Roman" w:cs="Traditional Arabic"/>
          <w:sz w:val="40"/>
          <w:szCs w:val="40"/>
          <w:rtl/>
        </w:rPr>
        <w:t>وهي تبعث الأمل الذي يعقبه الحزن بعد الفرح.</w:t>
      </w:r>
    </w:p>
    <w:p w14:paraId="208995C5" w14:textId="77777777" w:rsidR="0038445D" w:rsidRPr="0038445D" w:rsidRDefault="0038445D" w:rsidP="0038445D">
      <w:pPr>
        <w:jc w:val="mediumKashida"/>
        <w:rPr>
          <w:rFonts w:ascii="Times New Roman" w:eastAsia="Times New Roman" w:hAnsi="Times New Roman" w:cs="Traditional Arabic"/>
          <w:sz w:val="40"/>
          <w:szCs w:val="40"/>
          <w:rtl/>
        </w:rPr>
      </w:pPr>
      <w:r w:rsidRPr="0038445D">
        <w:rPr>
          <w:rFonts w:ascii="Times New Roman" w:eastAsia="Times New Roman" w:hAnsi="Times New Roman" w:cs="Traditional Arabic"/>
          <w:sz w:val="40"/>
          <w:szCs w:val="40"/>
          <w:rtl/>
        </w:rPr>
        <w:lastRenderedPageBreak/>
        <w:t>فإنّ من الأمل الذي يزرع في نفس المسلمِ الحريص أن يرى مجتمعاً مسلماً حقق العبودية لله كما ينبغي</w:t>
      </w:r>
      <w:r w:rsidR="00FE6350">
        <w:rPr>
          <w:rFonts w:ascii="Times New Roman" w:eastAsia="Times New Roman" w:hAnsi="Times New Roman" w:cs="Traditional Arabic" w:hint="cs"/>
          <w:sz w:val="40"/>
          <w:szCs w:val="40"/>
          <w:rtl/>
        </w:rPr>
        <w:t>:</w:t>
      </w:r>
      <w:r w:rsidRPr="0038445D">
        <w:rPr>
          <w:rFonts w:ascii="Times New Roman" w:eastAsia="Times New Roman" w:hAnsi="Times New Roman" w:cs="Traditional Arabic" w:hint="cs"/>
          <w:sz w:val="40"/>
          <w:szCs w:val="40"/>
          <w:rtl/>
        </w:rPr>
        <w:t xml:space="preserve"> </w:t>
      </w:r>
      <w:r w:rsidRPr="0038445D">
        <w:rPr>
          <w:rFonts w:ascii="Times New Roman" w:eastAsia="Times New Roman" w:hAnsi="Times New Roman" w:cs="Traditional Arabic"/>
          <w:sz w:val="40"/>
          <w:szCs w:val="40"/>
          <w:rtl/>
        </w:rPr>
        <w:t>فالناس يتوافدون إلى بيوت الله، ويسافر بعضهم في أداء العمرة لله.</w:t>
      </w:r>
      <w:r w:rsidRPr="0038445D">
        <w:rPr>
          <w:rFonts w:ascii="Times New Roman" w:eastAsia="Times New Roman" w:hAnsi="Times New Roman" w:cs="Traditional Arabic" w:hint="cs"/>
          <w:sz w:val="40"/>
          <w:szCs w:val="40"/>
          <w:rtl/>
        </w:rPr>
        <w:t xml:space="preserve"> </w:t>
      </w:r>
      <w:r w:rsidRPr="0038445D">
        <w:rPr>
          <w:rFonts w:ascii="Times New Roman" w:eastAsia="Times New Roman" w:hAnsi="Times New Roman" w:cs="Traditional Arabic"/>
          <w:sz w:val="40"/>
          <w:szCs w:val="40"/>
          <w:rtl/>
        </w:rPr>
        <w:t>و</w:t>
      </w:r>
      <w:r w:rsidRPr="0038445D">
        <w:rPr>
          <w:rFonts w:ascii="Times New Roman" w:eastAsia="Times New Roman" w:hAnsi="Times New Roman" w:cs="Traditional Arabic" w:hint="cs"/>
          <w:sz w:val="40"/>
          <w:szCs w:val="40"/>
          <w:rtl/>
        </w:rPr>
        <w:t xml:space="preserve">تراهم </w:t>
      </w:r>
      <w:r w:rsidRPr="0038445D">
        <w:rPr>
          <w:rFonts w:ascii="Times New Roman" w:eastAsia="Times New Roman" w:hAnsi="Times New Roman" w:cs="Traditional Arabic"/>
          <w:sz w:val="40"/>
          <w:szCs w:val="40"/>
          <w:rtl/>
        </w:rPr>
        <w:t>يلهثون بذكر الله، وقراءة القرآن، وكثرة التضرع والدعاء</w:t>
      </w:r>
      <w:r w:rsidRPr="0038445D">
        <w:rPr>
          <w:rFonts w:ascii="Times New Roman" w:eastAsia="Times New Roman" w:hAnsi="Times New Roman" w:cs="Traditional Arabic" w:hint="cs"/>
          <w:sz w:val="40"/>
          <w:szCs w:val="40"/>
          <w:rtl/>
        </w:rPr>
        <w:t xml:space="preserve">؛ </w:t>
      </w:r>
      <w:r w:rsidRPr="0038445D">
        <w:rPr>
          <w:rFonts w:ascii="Times New Roman" w:eastAsia="Times New Roman" w:hAnsi="Times New Roman" w:cs="Traditional Arabic"/>
          <w:b/>
          <w:bCs/>
          <w:sz w:val="40"/>
          <w:szCs w:val="40"/>
          <w:rtl/>
        </w:rPr>
        <w:t xml:space="preserve">ولكن فجأة </w:t>
      </w:r>
      <w:r w:rsidRPr="0038445D">
        <w:rPr>
          <w:rFonts w:ascii="Times New Roman" w:eastAsia="Times New Roman" w:hAnsi="Times New Roman" w:cs="Traditional Arabic" w:hint="cs"/>
          <w:b/>
          <w:bCs/>
          <w:sz w:val="40"/>
          <w:szCs w:val="40"/>
          <w:rtl/>
        </w:rPr>
        <w:t>يبدء</w:t>
      </w:r>
      <w:r w:rsidRPr="0038445D">
        <w:rPr>
          <w:rFonts w:ascii="Times New Roman" w:eastAsia="Times New Roman" w:hAnsi="Times New Roman" w:cs="Traditional Arabic"/>
          <w:b/>
          <w:bCs/>
          <w:sz w:val="40"/>
          <w:szCs w:val="40"/>
          <w:rtl/>
        </w:rPr>
        <w:t xml:space="preserve"> عدّاد الإيمان بالنقص التدريجي بعد الزيادة التدريجيّة</w:t>
      </w:r>
      <w:r w:rsidRPr="0038445D">
        <w:rPr>
          <w:rFonts w:ascii="Times New Roman" w:eastAsia="Times New Roman" w:hAnsi="Times New Roman" w:cs="Traditional Arabic" w:hint="cs"/>
          <w:b/>
          <w:bCs/>
          <w:sz w:val="40"/>
          <w:szCs w:val="40"/>
          <w:rtl/>
        </w:rPr>
        <w:t>؛</w:t>
      </w:r>
      <w:r w:rsidRPr="0038445D">
        <w:rPr>
          <w:rFonts w:ascii="Times New Roman" w:eastAsia="Times New Roman" w:hAnsi="Times New Roman" w:cs="Traditional Arabic"/>
          <w:b/>
          <w:bCs/>
          <w:sz w:val="40"/>
          <w:szCs w:val="40"/>
          <w:rtl/>
        </w:rPr>
        <w:t xml:space="preserve"> </w:t>
      </w:r>
      <w:r w:rsidRPr="0038445D">
        <w:rPr>
          <w:rFonts w:ascii="Times New Roman" w:eastAsia="Times New Roman" w:hAnsi="Times New Roman" w:cs="Traditional Arabic" w:hint="cs"/>
          <w:b/>
          <w:bCs/>
          <w:sz w:val="40"/>
          <w:szCs w:val="40"/>
          <w:rtl/>
        </w:rPr>
        <w:t xml:space="preserve">وهذه الظاهرة المحزنة التي ترى في المجتمعات اليوم، لم تكن من هدي النبي </w:t>
      </w:r>
      <w:r w:rsidRPr="00EA5334">
        <w:rPr>
          <w:rFonts w:ascii="Times New Roman" w:eastAsia="Times New Roman" w:hAnsi="Times New Roman" w:cs="Traditional Arabic" w:hint="cs"/>
          <w:b/>
          <w:bCs/>
          <w:color w:val="FF0000"/>
          <w:sz w:val="40"/>
          <w:szCs w:val="40"/>
          <w:rtl/>
        </w:rPr>
        <w:t>صلى الله عليه وسلم</w:t>
      </w:r>
      <w:r w:rsidRPr="0038445D">
        <w:rPr>
          <w:rFonts w:ascii="Times New Roman" w:eastAsia="Times New Roman" w:hAnsi="Times New Roman" w:cs="Traditional Arabic" w:hint="cs"/>
          <w:b/>
          <w:bCs/>
          <w:sz w:val="40"/>
          <w:szCs w:val="40"/>
          <w:rtl/>
        </w:rPr>
        <w:t>، ولا أصحابه الكرام، ولا الصالحين في هذه الأمـة؟</w:t>
      </w:r>
    </w:p>
    <w:p w14:paraId="59435E76" w14:textId="77777777" w:rsidR="0038445D" w:rsidRPr="0038445D" w:rsidRDefault="0038445D" w:rsidP="0038445D">
      <w:pPr>
        <w:jc w:val="mediumKashida"/>
        <w:rPr>
          <w:rFonts w:ascii="Times New Roman" w:eastAsia="Times New Roman" w:hAnsi="Times New Roman" w:cs="Traditional Arabic"/>
          <w:sz w:val="40"/>
          <w:szCs w:val="40"/>
          <w:rtl/>
        </w:rPr>
      </w:pPr>
      <w:r w:rsidRPr="0038445D">
        <w:rPr>
          <w:rFonts w:ascii="Times New Roman" w:eastAsia="Times New Roman" w:hAnsi="Times New Roman" w:cs="Traditional Arabic" w:hint="cs"/>
          <w:b/>
          <w:bCs/>
          <w:sz w:val="40"/>
          <w:szCs w:val="40"/>
          <w:rtl/>
        </w:rPr>
        <w:t>-وذلــك ل</w:t>
      </w:r>
      <w:r w:rsidRPr="0038445D">
        <w:rPr>
          <w:rFonts w:ascii="Times New Roman" w:eastAsia="Times New Roman" w:hAnsi="Times New Roman" w:cs="Traditional Arabic"/>
          <w:b/>
          <w:bCs/>
          <w:sz w:val="40"/>
          <w:szCs w:val="40"/>
          <w:rtl/>
        </w:rPr>
        <w:t xml:space="preserve">أنّ النبي </w:t>
      </w:r>
      <w:r w:rsidRPr="00EA5334">
        <w:rPr>
          <w:rFonts w:ascii="Times New Roman" w:eastAsia="Times New Roman" w:hAnsi="Times New Roman" w:cs="Traditional Arabic"/>
          <w:b/>
          <w:bCs/>
          <w:color w:val="FF0000"/>
          <w:sz w:val="40"/>
          <w:szCs w:val="40"/>
          <w:rtl/>
        </w:rPr>
        <w:t xml:space="preserve">صلى الله عليه وسلم </w:t>
      </w:r>
      <w:r w:rsidRPr="0038445D">
        <w:rPr>
          <w:rFonts w:ascii="Times New Roman" w:eastAsia="Times New Roman" w:hAnsi="Times New Roman" w:cs="Traditional Arabic"/>
          <w:b/>
          <w:bCs/>
          <w:sz w:val="40"/>
          <w:szCs w:val="40"/>
          <w:rtl/>
        </w:rPr>
        <w:t>كان في شعبان ورجب في حال تأهب واستعداد</w:t>
      </w:r>
      <w:r w:rsidRPr="0038445D">
        <w:rPr>
          <w:rFonts w:ascii="Times New Roman" w:eastAsia="Times New Roman" w:hAnsi="Times New Roman" w:cs="Traditional Arabic"/>
          <w:sz w:val="40"/>
          <w:szCs w:val="40"/>
          <w:rtl/>
        </w:rPr>
        <w:t xml:space="preserve"> كما رواه جمع من الصحابة عنه، وصدق أبو بكر البلخي إذ قال</w:t>
      </w:r>
      <w:r w:rsidR="00FE6350">
        <w:rPr>
          <w:rFonts w:ascii="Times New Roman" w:eastAsia="Times New Roman" w:hAnsi="Times New Roman" w:cs="Traditional Arabic"/>
          <w:sz w:val="40"/>
          <w:szCs w:val="40"/>
          <w:rtl/>
        </w:rPr>
        <w:t>:</w:t>
      </w:r>
      <w:r w:rsidRPr="0038445D">
        <w:rPr>
          <w:rFonts w:ascii="Times New Roman" w:eastAsia="Times New Roman" w:hAnsi="Times New Roman" w:cs="Traditional Arabic"/>
          <w:sz w:val="40"/>
          <w:szCs w:val="40"/>
          <w:rtl/>
        </w:rPr>
        <w:t xml:space="preserve"> "رجب شهر الزرع، وشعبان شهر السقي، ورمضان شهر الحصاد"</w:t>
      </w:r>
    </w:p>
    <w:p w14:paraId="088BC20B" w14:textId="77777777" w:rsidR="0038445D" w:rsidRPr="0038445D" w:rsidRDefault="0038445D" w:rsidP="0038445D">
      <w:pPr>
        <w:jc w:val="mediumKashida"/>
        <w:rPr>
          <w:rFonts w:ascii="Times New Roman" w:eastAsia="Times New Roman" w:hAnsi="Times New Roman" w:cs="Traditional Arabic"/>
          <w:sz w:val="40"/>
          <w:szCs w:val="40"/>
          <w:rtl/>
        </w:rPr>
      </w:pPr>
      <w:r w:rsidRPr="0038445D">
        <w:rPr>
          <w:rFonts w:ascii="Times New Roman" w:eastAsia="Times New Roman" w:hAnsi="Times New Roman" w:cs="Traditional Arabic"/>
          <w:sz w:val="40"/>
          <w:szCs w:val="40"/>
          <w:rtl/>
        </w:rPr>
        <w:t>وبعض الناس يريد كل</w:t>
      </w:r>
      <w:r w:rsidRPr="0038445D">
        <w:rPr>
          <w:rFonts w:ascii="Times New Roman" w:eastAsia="Times New Roman" w:hAnsi="Times New Roman" w:cs="Traditional Arabic" w:hint="cs"/>
          <w:sz w:val="40"/>
          <w:szCs w:val="40"/>
          <w:rtl/>
        </w:rPr>
        <w:t>َّ</w:t>
      </w:r>
      <w:r w:rsidRPr="0038445D">
        <w:rPr>
          <w:rFonts w:ascii="Times New Roman" w:eastAsia="Times New Roman" w:hAnsi="Times New Roman" w:cs="Traditional Arabic"/>
          <w:sz w:val="40"/>
          <w:szCs w:val="40"/>
          <w:rtl/>
        </w:rPr>
        <w:t xml:space="preserve"> هذا في وقت</w:t>
      </w:r>
      <w:r w:rsidRPr="0038445D">
        <w:rPr>
          <w:rFonts w:ascii="Times New Roman" w:eastAsia="Times New Roman" w:hAnsi="Times New Roman" w:cs="Traditional Arabic" w:hint="cs"/>
          <w:sz w:val="40"/>
          <w:szCs w:val="40"/>
          <w:rtl/>
        </w:rPr>
        <w:t>ٍ</w:t>
      </w:r>
      <w:r w:rsidRPr="0038445D">
        <w:rPr>
          <w:rFonts w:ascii="Times New Roman" w:eastAsia="Times New Roman" w:hAnsi="Times New Roman" w:cs="Traditional Arabic"/>
          <w:sz w:val="40"/>
          <w:szCs w:val="40"/>
          <w:rtl/>
        </w:rPr>
        <w:t xml:space="preserve"> واحد وقليل من يوفق له.</w:t>
      </w:r>
    </w:p>
    <w:p w14:paraId="749FC60F" w14:textId="77777777" w:rsidR="0038445D" w:rsidRPr="0038445D" w:rsidRDefault="0038445D" w:rsidP="0038445D">
      <w:pPr>
        <w:jc w:val="mediumKashida"/>
        <w:rPr>
          <w:rFonts w:ascii="Times New Roman" w:eastAsia="Times New Roman" w:hAnsi="Times New Roman" w:cs="Traditional Arabic"/>
          <w:sz w:val="40"/>
          <w:szCs w:val="40"/>
          <w:rtl/>
        </w:rPr>
      </w:pPr>
      <w:r w:rsidRPr="0038445D">
        <w:rPr>
          <w:rFonts w:ascii="Times New Roman" w:eastAsia="Times New Roman" w:hAnsi="Times New Roman" w:cs="Traditional Arabic" w:hint="cs"/>
          <w:b/>
          <w:bCs/>
          <w:sz w:val="40"/>
          <w:szCs w:val="40"/>
          <w:rtl/>
        </w:rPr>
        <w:t>-</w:t>
      </w:r>
      <w:r w:rsidRPr="0038445D">
        <w:rPr>
          <w:rFonts w:ascii="Times New Roman" w:eastAsia="Times New Roman" w:hAnsi="Times New Roman" w:cs="Traditional Arabic"/>
          <w:b/>
          <w:bCs/>
          <w:sz w:val="40"/>
          <w:szCs w:val="40"/>
          <w:rtl/>
        </w:rPr>
        <w:t>والثاني</w:t>
      </w:r>
      <w:r w:rsidR="00FE6350">
        <w:rPr>
          <w:rFonts w:ascii="Times New Roman" w:eastAsia="Times New Roman" w:hAnsi="Times New Roman" w:cs="Traditional Arabic" w:hint="cs"/>
          <w:sz w:val="40"/>
          <w:szCs w:val="40"/>
          <w:rtl/>
        </w:rPr>
        <w:t>:</w:t>
      </w:r>
      <w:r w:rsidRPr="0038445D">
        <w:rPr>
          <w:rFonts w:ascii="Times New Roman" w:eastAsia="Times New Roman" w:hAnsi="Times New Roman" w:cs="Traditional Arabic" w:hint="cs"/>
          <w:sz w:val="40"/>
          <w:szCs w:val="40"/>
          <w:rtl/>
        </w:rPr>
        <w:t xml:space="preserve"> </w:t>
      </w:r>
      <w:r w:rsidRPr="0038445D">
        <w:rPr>
          <w:rFonts w:ascii="Times New Roman" w:eastAsia="Times New Roman" w:hAnsi="Times New Roman" w:cs="Traditional Arabic"/>
          <w:sz w:val="40"/>
          <w:szCs w:val="40"/>
          <w:rtl/>
        </w:rPr>
        <w:t xml:space="preserve">أنّ النبي </w:t>
      </w:r>
      <w:r w:rsidRPr="00EA5334">
        <w:rPr>
          <w:rFonts w:ascii="Times New Roman" w:eastAsia="Times New Roman" w:hAnsi="Times New Roman" w:cs="Traditional Arabic"/>
          <w:color w:val="FF0000"/>
          <w:sz w:val="40"/>
          <w:szCs w:val="40"/>
          <w:rtl/>
        </w:rPr>
        <w:t xml:space="preserve">صلى الله عليه وسلم </w:t>
      </w:r>
      <w:r w:rsidRPr="0038445D">
        <w:rPr>
          <w:rFonts w:ascii="Times New Roman" w:eastAsia="Times New Roman" w:hAnsi="Times New Roman" w:cs="Traditional Arabic"/>
          <w:sz w:val="40"/>
          <w:szCs w:val="40"/>
          <w:rtl/>
        </w:rPr>
        <w:t xml:space="preserve">كان في العشر الأواخر من رمضان أكثر تعبداً لله وهذا دليل التدرج المطلوب، فكان </w:t>
      </w:r>
      <w:r w:rsidRPr="00EA5334">
        <w:rPr>
          <w:rFonts w:ascii="Times New Roman" w:eastAsia="Times New Roman" w:hAnsi="Times New Roman" w:cs="Traditional Arabic"/>
          <w:color w:val="FF0000"/>
          <w:sz w:val="40"/>
          <w:szCs w:val="40"/>
          <w:rtl/>
        </w:rPr>
        <w:t>صلى الله عليه وسلم</w:t>
      </w:r>
      <w:r w:rsidRPr="0038445D">
        <w:rPr>
          <w:rFonts w:ascii="Times New Roman" w:eastAsia="Times New Roman" w:hAnsi="Times New Roman" w:cs="Traditional Arabic"/>
          <w:sz w:val="40"/>
          <w:szCs w:val="40"/>
          <w:rtl/>
        </w:rPr>
        <w:t xml:space="preserve"> يعتكف ويقوم الليل ويشدُّ المأزر ويوقظ أهله.</w:t>
      </w:r>
    </w:p>
    <w:p w14:paraId="307E11C8" w14:textId="77777777" w:rsidR="0038445D" w:rsidRDefault="0038445D" w:rsidP="0038445D">
      <w:pPr>
        <w:jc w:val="mediumKashida"/>
        <w:rPr>
          <w:rFonts w:ascii="Times New Roman" w:eastAsia="Times New Roman" w:hAnsi="Times New Roman" w:cs="Traditional Arabic"/>
          <w:sz w:val="40"/>
          <w:szCs w:val="40"/>
          <w:rtl/>
        </w:rPr>
      </w:pPr>
      <w:r w:rsidRPr="0038445D">
        <w:rPr>
          <w:rFonts w:ascii="Times New Roman" w:eastAsia="Times New Roman" w:hAnsi="Times New Roman" w:cs="Traditional Arabic"/>
          <w:sz w:val="40"/>
          <w:szCs w:val="40"/>
          <w:rtl/>
        </w:rPr>
        <w:t>وقد روي عنه، (إنّ المُنبتّ لا أرضاً قطع، ولا ظهراً أبقى)</w:t>
      </w:r>
      <w:r w:rsidR="009C754C">
        <w:rPr>
          <w:rStyle w:val="a5"/>
          <w:rFonts w:ascii="Times New Roman" w:eastAsia="Times New Roman" w:hAnsi="Times New Roman" w:cs="Traditional Arabic"/>
          <w:sz w:val="40"/>
          <w:szCs w:val="40"/>
          <w:rtl/>
        </w:rPr>
        <w:footnoteReference w:id="63"/>
      </w:r>
      <w:r w:rsidRPr="0038445D">
        <w:rPr>
          <w:rFonts w:ascii="Times New Roman" w:eastAsia="Times New Roman" w:hAnsi="Times New Roman" w:cs="Traditional Arabic"/>
          <w:sz w:val="40"/>
          <w:szCs w:val="40"/>
          <w:rtl/>
        </w:rPr>
        <w:t xml:space="preserve"> كناية عن تشدّده.</w:t>
      </w:r>
    </w:p>
    <w:p w14:paraId="6F7CE185" w14:textId="77777777" w:rsidR="0038445D" w:rsidRPr="0038445D" w:rsidRDefault="0038445D" w:rsidP="0038445D">
      <w:pPr>
        <w:jc w:val="mediumKashida"/>
        <w:rPr>
          <w:rFonts w:ascii="Times New Roman" w:eastAsia="Times New Roman" w:hAnsi="Times New Roman" w:cs="Traditional Arabic"/>
          <w:sz w:val="40"/>
          <w:szCs w:val="40"/>
          <w:rtl/>
        </w:rPr>
      </w:pPr>
      <w:r w:rsidRPr="0038445D">
        <w:rPr>
          <w:rFonts w:ascii="Times New Roman" w:eastAsia="Times New Roman" w:hAnsi="Times New Roman" w:cs="Traditional Arabic"/>
          <w:b/>
          <w:bCs/>
          <w:sz w:val="40"/>
          <w:szCs w:val="40"/>
          <w:rtl/>
        </w:rPr>
        <w:lastRenderedPageBreak/>
        <w:t>والثالث</w:t>
      </w:r>
      <w:r w:rsidR="00FE6350">
        <w:rPr>
          <w:rFonts w:ascii="Times New Roman" w:eastAsia="Times New Roman" w:hAnsi="Times New Roman" w:cs="Traditional Arabic" w:hint="cs"/>
          <w:b/>
          <w:bCs/>
          <w:sz w:val="40"/>
          <w:szCs w:val="40"/>
          <w:rtl/>
        </w:rPr>
        <w:t>:</w:t>
      </w:r>
      <w:r w:rsidRPr="0038445D">
        <w:rPr>
          <w:rFonts w:ascii="Times New Roman" w:eastAsia="Times New Roman" w:hAnsi="Times New Roman" w:cs="Traditional Arabic" w:hint="cs"/>
          <w:sz w:val="40"/>
          <w:szCs w:val="40"/>
          <w:rtl/>
        </w:rPr>
        <w:t xml:space="preserve"> </w:t>
      </w:r>
      <w:r w:rsidRPr="0038445D">
        <w:rPr>
          <w:rFonts w:ascii="Times New Roman" w:eastAsia="Times New Roman" w:hAnsi="Times New Roman" w:cs="Traditional Arabic"/>
          <w:sz w:val="40"/>
          <w:szCs w:val="40"/>
          <w:rtl/>
        </w:rPr>
        <w:t>أنّ أحبّ الأعمال أدومها وإن قلّ</w:t>
      </w:r>
      <w:r w:rsidR="00B17222">
        <w:rPr>
          <w:rFonts w:ascii="Times New Roman" w:eastAsia="Times New Roman" w:hAnsi="Times New Roman" w:cs="Traditional Arabic" w:hint="cs"/>
          <w:sz w:val="40"/>
          <w:szCs w:val="40"/>
          <w:rtl/>
        </w:rPr>
        <w:t>؛</w:t>
      </w:r>
      <w:r w:rsidRPr="0038445D">
        <w:rPr>
          <w:rFonts w:ascii="Times New Roman" w:eastAsia="Times New Roman" w:hAnsi="Times New Roman" w:cs="Traditional Arabic"/>
          <w:sz w:val="40"/>
          <w:szCs w:val="40"/>
          <w:rtl/>
        </w:rPr>
        <w:t xml:space="preserve"> وهذه قاعدة جامعة في العبادات.</w:t>
      </w:r>
    </w:p>
    <w:p w14:paraId="24E4B08A" w14:textId="77777777" w:rsidR="0038445D" w:rsidRPr="0038445D" w:rsidRDefault="0038445D" w:rsidP="0038445D">
      <w:pPr>
        <w:jc w:val="mediumKashida"/>
        <w:rPr>
          <w:rFonts w:ascii="Times New Roman" w:eastAsia="Times New Roman" w:hAnsi="Times New Roman" w:cs="Traditional Arabic"/>
          <w:sz w:val="40"/>
          <w:szCs w:val="40"/>
          <w:rtl/>
        </w:rPr>
      </w:pPr>
      <w:r w:rsidRPr="0038445D">
        <w:rPr>
          <w:rFonts w:ascii="Times New Roman" w:eastAsia="Times New Roman" w:hAnsi="Times New Roman" w:cs="Traditional Arabic" w:hint="cs"/>
          <w:sz w:val="40"/>
          <w:szCs w:val="40"/>
          <w:rtl/>
        </w:rPr>
        <w:t xml:space="preserve">وكان عمل النبي </w:t>
      </w:r>
      <w:r w:rsidRPr="00D524E1">
        <w:rPr>
          <w:rFonts w:ascii="Times New Roman" w:eastAsia="Times New Roman" w:hAnsi="Times New Roman" w:cs="Traditional Arabic" w:hint="cs"/>
          <w:color w:val="FF0000"/>
          <w:sz w:val="40"/>
          <w:szCs w:val="40"/>
          <w:rtl/>
        </w:rPr>
        <w:t>صلى الله عليه وسلم</w:t>
      </w:r>
      <w:r w:rsidRPr="0038445D">
        <w:rPr>
          <w:rFonts w:ascii="Times New Roman" w:eastAsia="Times New Roman" w:hAnsi="Times New Roman" w:cs="Traditional Arabic" w:hint="cs"/>
          <w:sz w:val="40"/>
          <w:szCs w:val="40"/>
          <w:rtl/>
        </w:rPr>
        <w:t>،</w:t>
      </w:r>
      <w:r w:rsidRPr="0038445D">
        <w:rPr>
          <w:rFonts w:ascii="Times New Roman" w:eastAsia="Times New Roman" w:hAnsi="Times New Roman" w:cs="Traditional Arabic"/>
          <w:sz w:val="40"/>
          <w:szCs w:val="40"/>
          <w:rtl/>
        </w:rPr>
        <w:t xml:space="preserve"> (ديمة) كناية عن متابعة العبادة</w:t>
      </w:r>
      <w:r w:rsidRPr="0038445D">
        <w:rPr>
          <w:rFonts w:ascii="Times New Roman" w:eastAsia="Times New Roman" w:hAnsi="Times New Roman" w:cs="Traditional Arabic" w:hint="cs"/>
          <w:sz w:val="40"/>
          <w:szCs w:val="40"/>
          <w:rtl/>
        </w:rPr>
        <w:t xml:space="preserve"> والدوام عليها، وعدم الانقطاع عنها إلا من عذر.</w:t>
      </w:r>
    </w:p>
    <w:p w14:paraId="74557678" w14:textId="77777777" w:rsidR="0038445D" w:rsidRPr="00B17222" w:rsidRDefault="0038445D" w:rsidP="0038445D">
      <w:pPr>
        <w:jc w:val="mediumKashida"/>
        <w:rPr>
          <w:rFonts w:ascii="Times New Roman" w:eastAsia="Times New Roman" w:hAnsi="Times New Roman" w:cs="Traditional Arabic"/>
          <w:b/>
          <w:bCs/>
          <w:sz w:val="40"/>
          <w:szCs w:val="40"/>
          <w:rtl/>
        </w:rPr>
      </w:pPr>
      <w:r w:rsidRPr="00B17222">
        <w:rPr>
          <w:rFonts w:ascii="Times New Roman" w:eastAsia="Times New Roman" w:hAnsi="Times New Roman" w:cs="Traditional Arabic"/>
          <w:b/>
          <w:bCs/>
          <w:sz w:val="40"/>
          <w:szCs w:val="40"/>
          <w:rtl/>
        </w:rPr>
        <w:t>فالعبادة الموفقة بإذن الله هي</w:t>
      </w:r>
      <w:r w:rsidR="00FE6350">
        <w:rPr>
          <w:rFonts w:ascii="Times New Roman" w:eastAsia="Times New Roman" w:hAnsi="Times New Roman" w:cs="Traditional Arabic"/>
          <w:b/>
          <w:bCs/>
          <w:sz w:val="40"/>
          <w:szCs w:val="40"/>
          <w:rtl/>
        </w:rPr>
        <w:t>:</w:t>
      </w:r>
    </w:p>
    <w:p w14:paraId="0DAEDFB8" w14:textId="77777777" w:rsidR="0038445D" w:rsidRPr="0038445D" w:rsidRDefault="0038445D" w:rsidP="0038445D">
      <w:pPr>
        <w:jc w:val="mediumKashida"/>
        <w:rPr>
          <w:rFonts w:ascii="Times New Roman" w:eastAsia="Times New Roman" w:hAnsi="Times New Roman" w:cs="Traditional Arabic"/>
          <w:sz w:val="40"/>
          <w:szCs w:val="40"/>
          <w:rtl/>
        </w:rPr>
      </w:pPr>
      <w:r w:rsidRPr="00B17222">
        <w:rPr>
          <w:rFonts w:ascii="Times New Roman" w:eastAsia="Times New Roman" w:hAnsi="Times New Roman" w:cs="Traditional Arabic"/>
          <w:color w:val="FF0000"/>
          <w:sz w:val="40"/>
          <w:szCs w:val="40"/>
          <w:rtl/>
        </w:rPr>
        <w:t>١</w:t>
      </w:r>
      <w:r w:rsidRPr="0038445D">
        <w:rPr>
          <w:rFonts w:ascii="Times New Roman" w:eastAsia="Times New Roman" w:hAnsi="Times New Roman" w:cs="Traditional Arabic"/>
          <w:sz w:val="40"/>
          <w:szCs w:val="40"/>
          <w:rtl/>
        </w:rPr>
        <w:t>_التي يداوم عليها صاحبها.</w:t>
      </w:r>
    </w:p>
    <w:p w14:paraId="08C94EB8" w14:textId="77777777" w:rsidR="0038445D" w:rsidRPr="0038445D" w:rsidRDefault="0038445D" w:rsidP="0038445D">
      <w:pPr>
        <w:jc w:val="mediumKashida"/>
        <w:rPr>
          <w:rFonts w:ascii="Times New Roman" w:eastAsia="Times New Roman" w:hAnsi="Times New Roman" w:cs="Traditional Arabic"/>
          <w:sz w:val="40"/>
          <w:szCs w:val="40"/>
          <w:rtl/>
        </w:rPr>
      </w:pPr>
      <w:r w:rsidRPr="00B17222">
        <w:rPr>
          <w:rFonts w:ascii="Times New Roman" w:eastAsia="Times New Roman" w:hAnsi="Times New Roman" w:cs="Traditional Arabic"/>
          <w:color w:val="FF0000"/>
          <w:sz w:val="40"/>
          <w:szCs w:val="40"/>
          <w:rtl/>
        </w:rPr>
        <w:t>٢</w:t>
      </w:r>
      <w:r w:rsidRPr="0038445D">
        <w:rPr>
          <w:rFonts w:ascii="Times New Roman" w:eastAsia="Times New Roman" w:hAnsi="Times New Roman" w:cs="Traditional Arabic"/>
          <w:sz w:val="40"/>
          <w:szCs w:val="40"/>
          <w:rtl/>
        </w:rPr>
        <w:t>_التي لا يتخللها انقطاع إلا لعذر.</w:t>
      </w:r>
    </w:p>
    <w:p w14:paraId="2DDD9727" w14:textId="77777777" w:rsidR="0038445D" w:rsidRPr="0038445D" w:rsidRDefault="0038445D" w:rsidP="0038445D">
      <w:pPr>
        <w:jc w:val="mediumKashida"/>
        <w:rPr>
          <w:rFonts w:ascii="Times New Roman" w:eastAsia="Times New Roman" w:hAnsi="Times New Roman" w:cs="Traditional Arabic"/>
          <w:sz w:val="40"/>
          <w:szCs w:val="40"/>
          <w:rtl/>
        </w:rPr>
      </w:pPr>
      <w:r w:rsidRPr="00B17222">
        <w:rPr>
          <w:rFonts w:ascii="Times New Roman" w:eastAsia="Times New Roman" w:hAnsi="Times New Roman" w:cs="Traditional Arabic"/>
          <w:color w:val="FF0000"/>
          <w:sz w:val="40"/>
          <w:szCs w:val="40"/>
          <w:rtl/>
        </w:rPr>
        <w:t>٣</w:t>
      </w:r>
      <w:r w:rsidRPr="0038445D">
        <w:rPr>
          <w:rFonts w:ascii="Times New Roman" w:eastAsia="Times New Roman" w:hAnsi="Times New Roman" w:cs="Traditional Arabic"/>
          <w:sz w:val="40"/>
          <w:szCs w:val="40"/>
          <w:rtl/>
        </w:rPr>
        <w:t>_</w:t>
      </w:r>
      <w:r w:rsidRPr="0038445D">
        <w:rPr>
          <w:rFonts w:ascii="Times New Roman" w:eastAsia="Times New Roman" w:hAnsi="Times New Roman" w:cs="Traditional Arabic" w:hint="cs"/>
          <w:sz w:val="40"/>
          <w:szCs w:val="40"/>
          <w:rtl/>
        </w:rPr>
        <w:t>التي يقيدها صاحبها</w:t>
      </w:r>
      <w:r w:rsidRPr="0038445D">
        <w:rPr>
          <w:rFonts w:ascii="Times New Roman" w:eastAsia="Times New Roman" w:hAnsi="Times New Roman" w:cs="Traditional Arabic"/>
          <w:sz w:val="40"/>
          <w:szCs w:val="40"/>
          <w:rtl/>
        </w:rPr>
        <w:t xml:space="preserve"> </w:t>
      </w:r>
      <w:r w:rsidRPr="0038445D">
        <w:rPr>
          <w:rFonts w:ascii="Times New Roman" w:eastAsia="Times New Roman" w:hAnsi="Times New Roman" w:cs="Traditional Arabic" w:hint="cs"/>
          <w:sz w:val="40"/>
          <w:szCs w:val="40"/>
          <w:rtl/>
        </w:rPr>
        <w:t>ب</w:t>
      </w:r>
      <w:r w:rsidRPr="0038445D">
        <w:rPr>
          <w:rFonts w:ascii="Times New Roman" w:eastAsia="Times New Roman" w:hAnsi="Times New Roman" w:cs="Traditional Arabic"/>
          <w:sz w:val="40"/>
          <w:szCs w:val="40"/>
          <w:rtl/>
        </w:rPr>
        <w:t>الإخلاص</w:t>
      </w:r>
      <w:r w:rsidRPr="0038445D">
        <w:rPr>
          <w:rFonts w:ascii="Times New Roman" w:eastAsia="Times New Roman" w:hAnsi="Times New Roman" w:cs="Traditional Arabic" w:hint="cs"/>
          <w:sz w:val="40"/>
          <w:szCs w:val="40"/>
          <w:rtl/>
        </w:rPr>
        <w:t xml:space="preserve"> لله تعالى،</w:t>
      </w:r>
      <w:r w:rsidRPr="0038445D">
        <w:rPr>
          <w:rFonts w:ascii="Times New Roman" w:eastAsia="Times New Roman" w:hAnsi="Times New Roman" w:cs="Traditional Arabic"/>
          <w:sz w:val="40"/>
          <w:szCs w:val="40"/>
          <w:rtl/>
        </w:rPr>
        <w:t xml:space="preserve"> والمتابعة للسنّة</w:t>
      </w:r>
      <w:r w:rsidRPr="0038445D">
        <w:rPr>
          <w:rFonts w:ascii="Times New Roman" w:eastAsia="Times New Roman" w:hAnsi="Times New Roman" w:cs="Traditional Arabic" w:hint="cs"/>
          <w:sz w:val="40"/>
          <w:szCs w:val="40"/>
          <w:rtl/>
        </w:rPr>
        <w:t xml:space="preserve"> النبويَّـة</w:t>
      </w:r>
      <w:r w:rsidRPr="0038445D">
        <w:rPr>
          <w:rFonts w:ascii="Times New Roman" w:eastAsia="Times New Roman" w:hAnsi="Times New Roman" w:cs="Traditional Arabic"/>
          <w:sz w:val="40"/>
          <w:szCs w:val="40"/>
          <w:rtl/>
        </w:rPr>
        <w:t>.</w:t>
      </w:r>
    </w:p>
    <w:p w14:paraId="28FC7063" w14:textId="77777777" w:rsidR="0038445D" w:rsidRPr="0038445D" w:rsidRDefault="0038445D" w:rsidP="0038445D">
      <w:pPr>
        <w:jc w:val="mediumKashida"/>
        <w:rPr>
          <w:rFonts w:ascii="Times New Roman" w:eastAsia="Times New Roman" w:hAnsi="Times New Roman" w:cs="Traditional Arabic"/>
          <w:sz w:val="40"/>
          <w:szCs w:val="40"/>
          <w:rtl/>
        </w:rPr>
      </w:pPr>
      <w:r w:rsidRPr="0038445D">
        <w:rPr>
          <w:rFonts w:ascii="Times New Roman" w:eastAsia="Times New Roman" w:hAnsi="Times New Roman" w:cs="Traditional Arabic"/>
          <w:sz w:val="40"/>
          <w:szCs w:val="40"/>
          <w:rtl/>
        </w:rPr>
        <w:t>فهذا رأس مال العبادة الناجحة</w:t>
      </w:r>
      <w:r w:rsidRPr="0038445D">
        <w:rPr>
          <w:rFonts w:ascii="Times New Roman" w:eastAsia="Times New Roman" w:hAnsi="Times New Roman" w:cs="Traditional Arabic" w:hint="cs"/>
          <w:sz w:val="40"/>
          <w:szCs w:val="40"/>
          <w:rtl/>
        </w:rPr>
        <w:t xml:space="preserve">، </w:t>
      </w:r>
      <w:r w:rsidRPr="0038445D">
        <w:rPr>
          <w:rFonts w:ascii="Times New Roman" w:eastAsia="Times New Roman" w:hAnsi="Times New Roman" w:cs="Traditional Arabic"/>
          <w:sz w:val="40"/>
          <w:szCs w:val="40"/>
          <w:rtl/>
        </w:rPr>
        <w:t>وما بقي من كثرة الط</w:t>
      </w:r>
      <w:r w:rsidR="00B17222">
        <w:rPr>
          <w:rFonts w:ascii="Times New Roman" w:eastAsia="Times New Roman" w:hAnsi="Times New Roman" w:cs="Traditional Arabic" w:hint="cs"/>
          <w:sz w:val="40"/>
          <w:szCs w:val="40"/>
          <w:rtl/>
        </w:rPr>
        <w:t>َّ</w:t>
      </w:r>
      <w:r w:rsidRPr="0038445D">
        <w:rPr>
          <w:rFonts w:ascii="Times New Roman" w:eastAsia="Times New Roman" w:hAnsi="Times New Roman" w:cs="Traditional Arabic"/>
          <w:sz w:val="40"/>
          <w:szCs w:val="40"/>
          <w:rtl/>
        </w:rPr>
        <w:t>اعات والأذكار فهذا ربح على رأس المال، وإن استثمر بشك</w:t>
      </w:r>
      <w:r w:rsidR="00B17222">
        <w:rPr>
          <w:rFonts w:ascii="Times New Roman" w:eastAsia="Times New Roman" w:hAnsi="Times New Roman" w:cs="Traditional Arabic" w:hint="cs"/>
          <w:sz w:val="40"/>
          <w:szCs w:val="40"/>
          <w:rtl/>
        </w:rPr>
        <w:t>ٍ</w:t>
      </w:r>
      <w:r w:rsidRPr="0038445D">
        <w:rPr>
          <w:rFonts w:ascii="Times New Roman" w:eastAsia="Times New Roman" w:hAnsi="Times New Roman" w:cs="Traditional Arabic"/>
          <w:sz w:val="40"/>
          <w:szCs w:val="40"/>
          <w:rtl/>
        </w:rPr>
        <w:t>ل جيد، حصل به خير عظيم.</w:t>
      </w:r>
    </w:p>
    <w:p w14:paraId="777048CC" w14:textId="77777777" w:rsidR="0038445D" w:rsidRPr="0038445D" w:rsidRDefault="0038445D" w:rsidP="0038445D">
      <w:pPr>
        <w:jc w:val="mediumKashida"/>
        <w:rPr>
          <w:rFonts w:ascii="Times New Roman" w:eastAsia="Times New Roman" w:hAnsi="Times New Roman" w:cs="Traditional Arabic"/>
          <w:sz w:val="40"/>
          <w:szCs w:val="40"/>
          <w:rtl/>
        </w:rPr>
      </w:pPr>
      <w:r w:rsidRPr="0038445D">
        <w:rPr>
          <w:rFonts w:ascii="Times New Roman" w:eastAsia="Times New Roman" w:hAnsi="Times New Roman" w:cs="Traditional Arabic" w:hint="cs"/>
          <w:b/>
          <w:bCs/>
          <w:sz w:val="40"/>
          <w:szCs w:val="40"/>
          <w:rtl/>
        </w:rPr>
        <w:lastRenderedPageBreak/>
        <w:t>اعلم أيُّها الصائم</w:t>
      </w:r>
      <w:r w:rsidR="00FE6350">
        <w:rPr>
          <w:rFonts w:ascii="Times New Roman" w:eastAsia="Times New Roman" w:hAnsi="Times New Roman" w:cs="Traditional Arabic" w:hint="cs"/>
          <w:b/>
          <w:bCs/>
          <w:sz w:val="40"/>
          <w:szCs w:val="40"/>
          <w:rtl/>
        </w:rPr>
        <w:t>:</w:t>
      </w:r>
      <w:r w:rsidRPr="0038445D">
        <w:rPr>
          <w:rFonts w:ascii="Times New Roman" w:eastAsia="Times New Roman" w:hAnsi="Times New Roman" w:cs="Traditional Arabic" w:hint="cs"/>
          <w:sz w:val="40"/>
          <w:szCs w:val="40"/>
          <w:rtl/>
        </w:rPr>
        <w:t xml:space="preserve"> إنَّ التهاون في متابعة الطاعة، يولد في النفس الفتور، وإذا لم يستدرك ذلك صار عجزاً، وكسلاً وهذا من أخسِّ علامات المنافقين وأبغضها.</w:t>
      </w:r>
    </w:p>
    <w:p w14:paraId="29A5BB36" w14:textId="77777777" w:rsidR="0038445D" w:rsidRPr="0038445D" w:rsidRDefault="0038445D" w:rsidP="0038445D">
      <w:pPr>
        <w:jc w:val="mediumKashida"/>
        <w:rPr>
          <w:rFonts w:ascii="Times New Roman" w:eastAsia="Times New Roman" w:hAnsi="Times New Roman" w:cs="Traditional Arabic"/>
          <w:sz w:val="40"/>
          <w:szCs w:val="40"/>
          <w:rtl/>
        </w:rPr>
      </w:pPr>
      <w:r w:rsidRPr="0038445D">
        <w:rPr>
          <w:rFonts w:ascii="Times New Roman" w:eastAsia="Times New Roman" w:hAnsi="Times New Roman" w:cs="Traditional Arabic" w:hint="cs"/>
          <w:sz w:val="40"/>
          <w:szCs w:val="40"/>
          <w:rtl/>
        </w:rPr>
        <w:t>ولذلك فألزم غرس سلفك، تنجو وتسلم، وعليك بالعبادة الدائمة ولو بالقليل، سواءً كانت تلك العبادات من الفرائض أو السنن.</w:t>
      </w:r>
    </w:p>
    <w:p w14:paraId="560BDF42" w14:textId="77777777" w:rsidR="0038445D" w:rsidRPr="0038445D" w:rsidRDefault="0038445D" w:rsidP="0038445D">
      <w:pPr>
        <w:jc w:val="mediumKashida"/>
        <w:rPr>
          <w:rFonts w:ascii="Times New Roman" w:eastAsia="Times New Roman" w:hAnsi="Times New Roman" w:cs="Traditional Arabic"/>
          <w:sz w:val="40"/>
          <w:szCs w:val="40"/>
          <w:rtl/>
        </w:rPr>
      </w:pPr>
      <w:r w:rsidRPr="0038445D">
        <w:rPr>
          <w:rFonts w:ascii="Times New Roman" w:eastAsia="Times New Roman" w:hAnsi="Times New Roman" w:cs="Traditional Arabic" w:hint="cs"/>
          <w:sz w:val="40"/>
          <w:szCs w:val="40"/>
          <w:rtl/>
        </w:rPr>
        <w:t>والمؤمن الكيس العاقل، ه</w:t>
      </w:r>
      <w:r w:rsidR="009C754C">
        <w:rPr>
          <w:rFonts w:ascii="Times New Roman" w:eastAsia="Times New Roman" w:hAnsi="Times New Roman" w:cs="Traditional Arabic" w:hint="cs"/>
          <w:sz w:val="40"/>
          <w:szCs w:val="40"/>
          <w:rtl/>
        </w:rPr>
        <w:t>و الذي لا ينشغل عن عبادة دون الأ</w:t>
      </w:r>
      <w:r w:rsidRPr="0038445D">
        <w:rPr>
          <w:rFonts w:ascii="Times New Roman" w:eastAsia="Times New Roman" w:hAnsi="Times New Roman" w:cs="Traditional Arabic" w:hint="cs"/>
          <w:sz w:val="40"/>
          <w:szCs w:val="40"/>
          <w:rtl/>
        </w:rPr>
        <w:t>خرى، فلا ينشغل بالمفضول عن الفاضل، ولا بالمسنون عن الواجب، بل يعطي كلا حقه ومستحقه بما يوافق الشرع، وهذا يحتاج لفقه بمعرفة الأيام والشهور، وما يتعلق بها من فضائل وأحكام، وقد كتب السلف في ذلك مؤلفات عديدة ولله الحمد والمنَّـة.</w:t>
      </w:r>
    </w:p>
    <w:p w14:paraId="2080BC3F" w14:textId="77777777" w:rsidR="0038445D" w:rsidRPr="0038445D" w:rsidRDefault="0038445D" w:rsidP="0038445D">
      <w:pPr>
        <w:jc w:val="mediumKashida"/>
        <w:rPr>
          <w:rFonts w:ascii="Times New Roman" w:eastAsia="Times New Roman" w:hAnsi="Times New Roman" w:cs="Traditional Arabic"/>
          <w:sz w:val="40"/>
          <w:szCs w:val="40"/>
          <w:rtl/>
        </w:rPr>
      </w:pPr>
      <w:r w:rsidRPr="0038445D">
        <w:rPr>
          <w:rFonts w:ascii="Times New Roman" w:eastAsia="Times New Roman" w:hAnsi="Times New Roman" w:cs="Traditional Arabic" w:hint="cs"/>
          <w:sz w:val="40"/>
          <w:szCs w:val="40"/>
          <w:rtl/>
        </w:rPr>
        <w:t>واعلم</w:t>
      </w:r>
      <w:r w:rsidRPr="0038445D">
        <w:rPr>
          <w:rFonts w:ascii="Times New Roman" w:eastAsia="Times New Roman" w:hAnsi="Times New Roman" w:cs="Traditional Arabic"/>
          <w:sz w:val="40"/>
          <w:szCs w:val="40"/>
          <w:rtl/>
        </w:rPr>
        <w:t xml:space="preserve"> أنَّ العبودية للهِ تعالى تكون في جميعِ أيام السنَّة، والعبادة في رمضان محطةٌ إيمانية، ومركز انطلاق</w:t>
      </w:r>
      <w:r w:rsidRPr="0038445D">
        <w:rPr>
          <w:rFonts w:ascii="Times New Roman" w:eastAsia="Times New Roman" w:hAnsi="Times New Roman" w:cs="Traditional Arabic" w:hint="cs"/>
          <w:sz w:val="40"/>
          <w:szCs w:val="40"/>
          <w:rtl/>
        </w:rPr>
        <w:t xml:space="preserve"> وعبور</w:t>
      </w:r>
      <w:r w:rsidRPr="0038445D">
        <w:rPr>
          <w:rFonts w:ascii="Times New Roman" w:eastAsia="Times New Roman" w:hAnsi="Times New Roman" w:cs="Traditional Arabic"/>
          <w:sz w:val="40"/>
          <w:szCs w:val="40"/>
          <w:rtl/>
        </w:rPr>
        <w:t xml:space="preserve"> لجميع شهور السنة وأيامها، فعليك بفعل ما تسطيع من العبادات بعد رمضان</w:t>
      </w:r>
      <w:r w:rsidRPr="0038445D">
        <w:rPr>
          <w:rFonts w:ascii="Times New Roman" w:eastAsia="Times New Roman" w:hAnsi="Times New Roman" w:cs="Traditional Arabic" w:hint="cs"/>
          <w:sz w:val="40"/>
          <w:szCs w:val="40"/>
          <w:rtl/>
        </w:rPr>
        <w:t>،</w:t>
      </w:r>
      <w:r w:rsidRPr="0038445D">
        <w:rPr>
          <w:rFonts w:ascii="Times New Roman" w:eastAsia="Times New Roman" w:hAnsi="Times New Roman" w:cs="Traditional Arabic"/>
          <w:sz w:val="40"/>
          <w:szCs w:val="40"/>
          <w:rtl/>
        </w:rPr>
        <w:t xml:space="preserve"> ولو بالقليل شرط ألا تنقطع عن ذلك.</w:t>
      </w:r>
    </w:p>
    <w:p w14:paraId="05C28B7E" w14:textId="77777777" w:rsidR="0038445D" w:rsidRPr="0038445D" w:rsidRDefault="0038445D" w:rsidP="0038445D">
      <w:pPr>
        <w:jc w:val="mediumKashida"/>
        <w:rPr>
          <w:rFonts w:ascii="Times New Roman" w:eastAsia="Times New Roman" w:hAnsi="Times New Roman" w:cs="Traditional Arabic"/>
          <w:sz w:val="40"/>
          <w:szCs w:val="40"/>
          <w:rtl/>
        </w:rPr>
      </w:pPr>
      <w:r w:rsidRPr="0038445D">
        <w:rPr>
          <w:rFonts w:ascii="Times New Roman" w:eastAsia="Times New Roman" w:hAnsi="Times New Roman" w:cs="Traditional Arabic" w:hint="cs"/>
          <w:sz w:val="40"/>
          <w:szCs w:val="40"/>
          <w:rtl/>
        </w:rPr>
        <w:t>فإن التخلي عن ترك بعضها، يجر على الباقي منها نفس النتيجة، ويا لها من نتيجة محزنة.</w:t>
      </w:r>
    </w:p>
    <w:p w14:paraId="136E02A5" w14:textId="77777777" w:rsidR="0038445D" w:rsidRPr="0038445D" w:rsidRDefault="0038445D" w:rsidP="0038445D">
      <w:pPr>
        <w:jc w:val="mediumKashida"/>
        <w:rPr>
          <w:rFonts w:ascii="Times New Roman" w:eastAsia="Times New Roman" w:hAnsi="Times New Roman" w:cs="Traditional Arabic"/>
          <w:sz w:val="40"/>
          <w:szCs w:val="40"/>
          <w:rtl/>
        </w:rPr>
      </w:pPr>
      <w:r w:rsidRPr="0038445D">
        <w:rPr>
          <w:rFonts w:ascii="Times New Roman" w:eastAsia="Times New Roman" w:hAnsi="Times New Roman" w:cs="Traditional Arabic"/>
          <w:sz w:val="40"/>
          <w:szCs w:val="40"/>
          <w:rtl/>
        </w:rPr>
        <w:t xml:space="preserve">قال </w:t>
      </w:r>
      <w:r w:rsidRPr="0038445D">
        <w:rPr>
          <w:rFonts w:ascii="Times New Roman" w:eastAsia="Times New Roman" w:hAnsi="Times New Roman" w:cs="Traditional Arabic" w:hint="cs"/>
          <w:sz w:val="40"/>
          <w:szCs w:val="40"/>
          <w:rtl/>
        </w:rPr>
        <w:t xml:space="preserve">الإمام المحدث المسند، المجاهد العابد الزاهد </w:t>
      </w:r>
      <w:r w:rsidRPr="0038445D">
        <w:rPr>
          <w:rFonts w:ascii="Times New Roman" w:eastAsia="Times New Roman" w:hAnsi="Times New Roman" w:cs="Traditional Arabic"/>
          <w:sz w:val="40"/>
          <w:szCs w:val="40"/>
          <w:rtl/>
        </w:rPr>
        <w:t>عبدالله بن المبارك رحمه الله</w:t>
      </w:r>
      <w:r w:rsidR="00FE6350">
        <w:rPr>
          <w:rFonts w:ascii="Times New Roman" w:eastAsia="Times New Roman" w:hAnsi="Times New Roman" w:cs="Traditional Arabic"/>
          <w:sz w:val="40"/>
          <w:szCs w:val="40"/>
          <w:rtl/>
        </w:rPr>
        <w:t>:</w:t>
      </w:r>
      <w:r w:rsidRPr="0038445D">
        <w:rPr>
          <w:rFonts w:ascii="Times New Roman" w:eastAsia="Times New Roman" w:hAnsi="Times New Roman" w:cs="Traditional Arabic"/>
          <w:sz w:val="40"/>
          <w:szCs w:val="40"/>
          <w:rtl/>
        </w:rPr>
        <w:t xml:space="preserve"> </w:t>
      </w:r>
      <w:r w:rsidRPr="0038445D">
        <w:rPr>
          <w:rFonts w:ascii="Times New Roman" w:eastAsia="Times New Roman" w:hAnsi="Times New Roman" w:cs="Traditional Arabic" w:hint="cs"/>
          <w:sz w:val="40"/>
          <w:szCs w:val="40"/>
          <w:rtl/>
        </w:rPr>
        <w:t>"</w:t>
      </w:r>
      <w:r w:rsidRPr="0038445D">
        <w:rPr>
          <w:rFonts w:ascii="Times New Roman" w:eastAsia="Times New Roman" w:hAnsi="Times New Roman" w:cs="Traditional Arabic"/>
          <w:sz w:val="40"/>
          <w:szCs w:val="40"/>
          <w:rtl/>
        </w:rPr>
        <w:t>من تهاون بالأدب</w:t>
      </w:r>
      <w:r w:rsidRPr="0038445D">
        <w:rPr>
          <w:rFonts w:ascii="Times New Roman" w:eastAsia="Times New Roman" w:hAnsi="Times New Roman" w:cs="Traditional Arabic" w:hint="cs"/>
          <w:sz w:val="40"/>
          <w:szCs w:val="40"/>
          <w:rtl/>
        </w:rPr>
        <w:t xml:space="preserve"> </w:t>
      </w:r>
      <w:r w:rsidRPr="0038445D">
        <w:rPr>
          <w:rFonts w:ascii="Times New Roman" w:eastAsia="Times New Roman" w:hAnsi="Times New Roman" w:cs="Traditional Arabic"/>
          <w:sz w:val="40"/>
          <w:szCs w:val="40"/>
          <w:rtl/>
        </w:rPr>
        <w:t>عوقب بحرمان السنن</w:t>
      </w:r>
      <w:r w:rsidRPr="0038445D">
        <w:rPr>
          <w:rFonts w:ascii="Times New Roman" w:eastAsia="Times New Roman" w:hAnsi="Times New Roman" w:cs="Traditional Arabic" w:hint="cs"/>
          <w:sz w:val="40"/>
          <w:szCs w:val="40"/>
          <w:rtl/>
        </w:rPr>
        <w:t>.</w:t>
      </w:r>
      <w:r w:rsidRPr="0038445D">
        <w:rPr>
          <w:rFonts w:ascii="Times New Roman" w:eastAsia="Times New Roman" w:hAnsi="Times New Roman" w:cs="Traditional Arabic"/>
          <w:sz w:val="40"/>
          <w:szCs w:val="40"/>
          <w:rtl/>
        </w:rPr>
        <w:t xml:space="preserve"> </w:t>
      </w:r>
    </w:p>
    <w:p w14:paraId="7E682B4F" w14:textId="77777777" w:rsidR="0038445D" w:rsidRPr="0038445D" w:rsidRDefault="0038445D" w:rsidP="0038445D">
      <w:pPr>
        <w:jc w:val="mediumKashida"/>
        <w:rPr>
          <w:rFonts w:ascii="Times New Roman" w:eastAsia="Times New Roman" w:hAnsi="Times New Roman" w:cs="Traditional Arabic"/>
          <w:sz w:val="40"/>
          <w:szCs w:val="40"/>
          <w:rtl/>
        </w:rPr>
      </w:pPr>
      <w:r w:rsidRPr="0038445D">
        <w:rPr>
          <w:rFonts w:ascii="Times New Roman" w:eastAsia="Times New Roman" w:hAnsi="Times New Roman" w:cs="Traditional Arabic"/>
          <w:sz w:val="40"/>
          <w:szCs w:val="40"/>
          <w:rtl/>
        </w:rPr>
        <w:lastRenderedPageBreak/>
        <w:t>ومن تهاون بالسنن عوقب بحرمان الفرائض</w:t>
      </w:r>
      <w:r w:rsidRPr="0038445D">
        <w:rPr>
          <w:rFonts w:ascii="Times New Roman" w:eastAsia="Times New Roman" w:hAnsi="Times New Roman" w:cs="Traditional Arabic" w:hint="cs"/>
          <w:sz w:val="40"/>
          <w:szCs w:val="40"/>
          <w:rtl/>
        </w:rPr>
        <w:t>.</w:t>
      </w:r>
    </w:p>
    <w:p w14:paraId="7D527ED1" w14:textId="77777777" w:rsidR="0038445D" w:rsidRPr="0038445D" w:rsidRDefault="0038445D" w:rsidP="0038445D">
      <w:pPr>
        <w:jc w:val="mediumKashida"/>
        <w:rPr>
          <w:rFonts w:ascii="Times New Roman" w:eastAsia="Times New Roman" w:hAnsi="Times New Roman" w:cs="Traditional Arabic"/>
          <w:sz w:val="40"/>
          <w:szCs w:val="40"/>
          <w:rtl/>
        </w:rPr>
      </w:pPr>
      <w:r w:rsidRPr="0038445D">
        <w:rPr>
          <w:rFonts w:ascii="Times New Roman" w:eastAsia="Times New Roman" w:hAnsi="Times New Roman" w:cs="Traditional Arabic"/>
          <w:sz w:val="40"/>
          <w:szCs w:val="40"/>
          <w:rtl/>
        </w:rPr>
        <w:t>ومن تهاون بالفرائض عوقب بحرمان المعرفة</w:t>
      </w:r>
      <w:r w:rsidRPr="0038445D">
        <w:rPr>
          <w:rFonts w:ascii="Times New Roman" w:eastAsia="Times New Roman" w:hAnsi="Times New Roman" w:cs="Traditional Arabic" w:hint="cs"/>
          <w:sz w:val="40"/>
          <w:szCs w:val="40"/>
          <w:rtl/>
        </w:rPr>
        <w:t>."</w:t>
      </w:r>
      <w:r w:rsidRPr="0038445D">
        <w:rPr>
          <w:rFonts w:ascii="Times New Roman" w:eastAsia="Times New Roman" w:hAnsi="Times New Roman" w:cs="Traditional Arabic"/>
          <w:sz w:val="40"/>
          <w:szCs w:val="40"/>
          <w:vertAlign w:val="superscript"/>
          <w:rtl/>
        </w:rPr>
        <w:footnoteReference w:id="64"/>
      </w:r>
      <w:r w:rsidRPr="0038445D">
        <w:rPr>
          <w:rFonts w:ascii="Times New Roman" w:eastAsia="Times New Roman" w:hAnsi="Times New Roman" w:cs="Traditional Arabic" w:hint="cs"/>
          <w:sz w:val="40"/>
          <w:szCs w:val="40"/>
          <w:rtl/>
        </w:rPr>
        <w:t xml:space="preserve"> </w:t>
      </w:r>
    </w:p>
    <w:p w14:paraId="60D80159" w14:textId="77777777" w:rsidR="0038445D" w:rsidRPr="0038445D" w:rsidRDefault="0038445D" w:rsidP="0038445D">
      <w:pPr>
        <w:jc w:val="mediumKashida"/>
        <w:rPr>
          <w:rFonts w:ascii="Times New Roman" w:eastAsia="Times New Roman" w:hAnsi="Times New Roman" w:cs="Traditional Arabic"/>
          <w:sz w:val="40"/>
          <w:szCs w:val="40"/>
          <w:rtl/>
        </w:rPr>
      </w:pPr>
      <w:r w:rsidRPr="0038445D">
        <w:rPr>
          <w:rFonts w:ascii="Times New Roman" w:eastAsia="Times New Roman" w:hAnsi="Times New Roman" w:cs="Traditional Arabic"/>
          <w:sz w:val="40"/>
          <w:szCs w:val="40"/>
          <w:rtl/>
        </w:rPr>
        <w:t>وقيل</w:t>
      </w:r>
      <w:r w:rsidR="00FE6350">
        <w:rPr>
          <w:rFonts w:ascii="Times New Roman" w:eastAsia="Times New Roman" w:hAnsi="Times New Roman" w:cs="Traditional Arabic"/>
          <w:sz w:val="40"/>
          <w:szCs w:val="40"/>
          <w:rtl/>
        </w:rPr>
        <w:t>:</w:t>
      </w:r>
      <w:r w:rsidRPr="0038445D">
        <w:rPr>
          <w:rFonts w:ascii="Times New Roman" w:eastAsia="Times New Roman" w:hAnsi="Times New Roman" w:cs="Traditional Arabic"/>
          <w:sz w:val="40"/>
          <w:szCs w:val="40"/>
          <w:rtl/>
        </w:rPr>
        <w:t xml:space="preserve"> الأدب في العمل علامة قبول العمل</w:t>
      </w:r>
      <w:r w:rsidRPr="0038445D">
        <w:rPr>
          <w:rFonts w:ascii="Times New Roman" w:eastAsia="Times New Roman" w:hAnsi="Times New Roman" w:cs="Traditional Arabic" w:hint="cs"/>
          <w:sz w:val="40"/>
          <w:szCs w:val="40"/>
          <w:rtl/>
        </w:rPr>
        <w:t>"</w:t>
      </w:r>
      <w:r w:rsidR="00565520">
        <w:rPr>
          <w:rStyle w:val="a5"/>
          <w:rFonts w:ascii="Times New Roman" w:eastAsia="Times New Roman" w:hAnsi="Times New Roman" w:cs="Traditional Arabic"/>
          <w:sz w:val="40"/>
          <w:szCs w:val="40"/>
          <w:rtl/>
        </w:rPr>
        <w:footnoteReference w:id="65"/>
      </w:r>
    </w:p>
    <w:p w14:paraId="59B8A30D" w14:textId="77777777" w:rsidR="0038445D" w:rsidRPr="0038445D" w:rsidRDefault="0038445D" w:rsidP="0038445D">
      <w:pPr>
        <w:autoSpaceDE w:val="0"/>
        <w:autoSpaceDN w:val="0"/>
        <w:adjustRightInd w:val="0"/>
        <w:spacing w:after="0" w:line="240" w:lineRule="auto"/>
        <w:jc w:val="mediumKashida"/>
        <w:rPr>
          <w:rFonts w:ascii="Times New Roman" w:eastAsia="Times New Roman" w:hAnsi="Times New Roman" w:cs="Traditional Arabic"/>
          <w:sz w:val="40"/>
          <w:szCs w:val="40"/>
          <w:rtl/>
        </w:rPr>
      </w:pPr>
      <w:r w:rsidRPr="0038445D">
        <w:rPr>
          <w:rFonts w:ascii="Times New Roman" w:eastAsia="Times New Roman" w:hAnsi="Times New Roman" w:cs="Traditional Arabic" w:hint="cs"/>
          <w:sz w:val="40"/>
          <w:szCs w:val="40"/>
          <w:rtl/>
        </w:rPr>
        <w:t>و</w:t>
      </w:r>
      <w:r w:rsidRPr="0038445D">
        <w:rPr>
          <w:rFonts w:ascii="Times New Roman" w:eastAsia="Times New Roman" w:hAnsi="Times New Roman" w:cs="Traditional Arabic"/>
          <w:sz w:val="40"/>
          <w:szCs w:val="40"/>
          <w:rtl/>
        </w:rPr>
        <w:t>قال</w:t>
      </w:r>
      <w:r w:rsidR="00FE6350">
        <w:rPr>
          <w:rFonts w:ascii="Times New Roman" w:eastAsia="Times New Roman" w:hAnsi="Times New Roman" w:cs="Traditional Arabic" w:hint="cs"/>
          <w:sz w:val="40"/>
          <w:szCs w:val="40"/>
          <w:rtl/>
        </w:rPr>
        <w:t>:</w:t>
      </w:r>
      <w:r w:rsidRPr="0038445D">
        <w:rPr>
          <w:rFonts w:ascii="Times New Roman" w:eastAsia="Times New Roman" w:hAnsi="Times New Roman" w:cs="Traditional Arabic"/>
          <w:sz w:val="40"/>
          <w:szCs w:val="40"/>
          <w:rtl/>
        </w:rPr>
        <w:t xml:space="preserve"> </w:t>
      </w:r>
      <w:r w:rsidRPr="0038445D">
        <w:rPr>
          <w:rFonts w:ascii="Times New Roman" w:eastAsia="Times New Roman" w:hAnsi="Times New Roman" w:cs="Traditional Arabic" w:hint="cs"/>
          <w:sz w:val="40"/>
          <w:szCs w:val="40"/>
          <w:rtl/>
        </w:rPr>
        <w:t xml:space="preserve">الإمام </w:t>
      </w:r>
      <w:r w:rsidRPr="0038445D">
        <w:rPr>
          <w:rFonts w:ascii="Times New Roman" w:eastAsia="Times New Roman" w:hAnsi="Times New Roman" w:cs="Traditional Arabic"/>
          <w:sz w:val="40"/>
          <w:szCs w:val="40"/>
          <w:rtl/>
        </w:rPr>
        <w:t xml:space="preserve">أحمد </w:t>
      </w:r>
      <w:r w:rsidRPr="00EA5334">
        <w:rPr>
          <w:rFonts w:ascii="Times New Roman" w:eastAsia="Times New Roman" w:hAnsi="Times New Roman" w:cs="Traditional Arabic"/>
          <w:color w:val="FF0000"/>
          <w:sz w:val="40"/>
          <w:szCs w:val="40"/>
          <w:rtl/>
        </w:rPr>
        <w:t xml:space="preserve">رضي الله عنه </w:t>
      </w:r>
      <w:r w:rsidRPr="0038445D">
        <w:rPr>
          <w:rFonts w:ascii="Times New Roman" w:eastAsia="Times New Roman" w:hAnsi="Times New Roman" w:cs="Traditional Arabic"/>
          <w:sz w:val="40"/>
          <w:szCs w:val="40"/>
          <w:rtl/>
        </w:rPr>
        <w:t>وقد سئل</w:t>
      </w:r>
      <w:r w:rsidRPr="0038445D">
        <w:rPr>
          <w:rFonts w:ascii="Times New Roman" w:eastAsia="Times New Roman" w:hAnsi="Times New Roman" w:cs="Traditional Arabic" w:hint="cs"/>
          <w:sz w:val="40"/>
          <w:szCs w:val="40"/>
          <w:rtl/>
        </w:rPr>
        <w:t xml:space="preserve">؟ </w:t>
      </w:r>
      <w:r w:rsidRPr="0038445D">
        <w:rPr>
          <w:rFonts w:ascii="Times New Roman" w:eastAsia="Times New Roman" w:hAnsi="Times New Roman" w:cs="Traditional Arabic"/>
          <w:sz w:val="40"/>
          <w:szCs w:val="40"/>
          <w:rtl/>
        </w:rPr>
        <w:t>عن رجل استمر على ترك الوتر</w:t>
      </w:r>
      <w:r w:rsidR="00FE6350">
        <w:rPr>
          <w:rFonts w:ascii="Times New Roman" w:eastAsia="Times New Roman" w:hAnsi="Times New Roman" w:cs="Traditional Arabic"/>
          <w:sz w:val="40"/>
          <w:szCs w:val="40"/>
          <w:rtl/>
        </w:rPr>
        <w:t>:</w:t>
      </w:r>
      <w:r w:rsidRPr="0038445D">
        <w:rPr>
          <w:rFonts w:ascii="Times New Roman" w:eastAsia="Times New Roman" w:hAnsi="Times New Roman" w:cs="Traditional Arabic"/>
          <w:sz w:val="40"/>
          <w:szCs w:val="40"/>
          <w:rtl/>
        </w:rPr>
        <w:t xml:space="preserve"> هذا رجل سوء</w:t>
      </w:r>
      <w:r w:rsidRPr="0038445D">
        <w:rPr>
          <w:rFonts w:ascii="Times New Roman" w:eastAsia="Times New Roman" w:hAnsi="Times New Roman" w:cs="Traditional Arabic" w:hint="cs"/>
          <w:sz w:val="40"/>
          <w:szCs w:val="40"/>
          <w:rtl/>
        </w:rPr>
        <w:t>!"</w:t>
      </w:r>
      <w:r w:rsidRPr="0038445D">
        <w:rPr>
          <w:rFonts w:ascii="Times New Roman" w:eastAsia="Times New Roman" w:hAnsi="Times New Roman" w:cs="Traditional Arabic"/>
          <w:sz w:val="40"/>
          <w:szCs w:val="40"/>
          <w:vertAlign w:val="superscript"/>
          <w:rtl/>
        </w:rPr>
        <w:footnoteReference w:id="66"/>
      </w:r>
    </w:p>
    <w:p w14:paraId="1B53FCE5" w14:textId="77777777" w:rsidR="0038445D" w:rsidRPr="0038445D" w:rsidRDefault="0038445D" w:rsidP="00565520">
      <w:pPr>
        <w:autoSpaceDE w:val="0"/>
        <w:autoSpaceDN w:val="0"/>
        <w:adjustRightInd w:val="0"/>
        <w:spacing w:after="0" w:line="240" w:lineRule="auto"/>
        <w:jc w:val="mediumKashida"/>
        <w:rPr>
          <w:rFonts w:ascii="Times New Roman" w:eastAsia="Times New Roman" w:hAnsi="Times New Roman" w:cs="Traditional Arabic"/>
          <w:sz w:val="40"/>
          <w:szCs w:val="40"/>
          <w:rtl/>
        </w:rPr>
      </w:pPr>
      <w:r w:rsidRPr="0038445D">
        <w:rPr>
          <w:rFonts w:ascii="Times New Roman" w:eastAsia="Times New Roman" w:hAnsi="Times New Roman" w:cs="Traditional Arabic" w:hint="cs"/>
          <w:sz w:val="40"/>
          <w:szCs w:val="40"/>
          <w:rtl/>
        </w:rPr>
        <w:t>و</w:t>
      </w:r>
      <w:r w:rsidRPr="0038445D">
        <w:rPr>
          <w:rFonts w:ascii="Times New Roman" w:eastAsia="Times New Roman" w:hAnsi="Times New Roman" w:cs="Traditional Arabic"/>
          <w:sz w:val="40"/>
          <w:szCs w:val="40"/>
          <w:rtl/>
        </w:rPr>
        <w:t>كان بعضهم يكثر تلاوة القرآن، ثم اشتغل عنه بغيره، فرأى في المنام قائل</w:t>
      </w:r>
      <w:r w:rsidR="00EA5334">
        <w:rPr>
          <w:rFonts w:ascii="Times New Roman" w:eastAsia="Times New Roman" w:hAnsi="Times New Roman" w:cs="Traditional Arabic" w:hint="cs"/>
          <w:sz w:val="40"/>
          <w:szCs w:val="40"/>
          <w:rtl/>
        </w:rPr>
        <w:t>ً</w:t>
      </w:r>
      <w:r w:rsidRPr="0038445D">
        <w:rPr>
          <w:rFonts w:ascii="Times New Roman" w:eastAsia="Times New Roman" w:hAnsi="Times New Roman" w:cs="Traditional Arabic"/>
          <w:sz w:val="40"/>
          <w:szCs w:val="40"/>
          <w:rtl/>
        </w:rPr>
        <w:t>ا يقول له</w:t>
      </w:r>
      <w:r w:rsidR="00FE6350">
        <w:rPr>
          <w:rFonts w:ascii="Times New Roman" w:eastAsia="Times New Roman" w:hAnsi="Times New Roman" w:cs="Traditional Arabic"/>
          <w:sz w:val="40"/>
          <w:szCs w:val="40"/>
          <w:rtl/>
        </w:rPr>
        <w:t>:</w:t>
      </w:r>
      <w:r w:rsidR="00565520">
        <w:rPr>
          <w:rFonts w:ascii="Times New Roman" w:eastAsia="Times New Roman" w:hAnsi="Times New Roman" w:cs="Traditional Arabic" w:hint="cs"/>
          <w:sz w:val="40"/>
          <w:szCs w:val="40"/>
          <w:rtl/>
        </w:rPr>
        <w:t xml:space="preserve"> </w:t>
      </w:r>
    </w:p>
    <w:p w14:paraId="0019A880" w14:textId="77777777" w:rsidR="0038445D" w:rsidRPr="0038445D" w:rsidRDefault="0038445D" w:rsidP="00EA5334">
      <w:pPr>
        <w:autoSpaceDE w:val="0"/>
        <w:autoSpaceDN w:val="0"/>
        <w:adjustRightInd w:val="0"/>
        <w:spacing w:after="0" w:line="240" w:lineRule="auto"/>
        <w:jc w:val="center"/>
        <w:rPr>
          <w:rFonts w:ascii="Times New Roman" w:eastAsia="Times New Roman" w:hAnsi="Times New Roman" w:cs="Traditional Arabic"/>
          <w:sz w:val="40"/>
          <w:szCs w:val="40"/>
          <w:rtl/>
        </w:rPr>
      </w:pPr>
      <w:r w:rsidRPr="0038445D">
        <w:rPr>
          <w:rFonts w:ascii="Times New Roman" w:eastAsia="Times New Roman" w:hAnsi="Times New Roman" w:cs="Traditional Arabic"/>
          <w:sz w:val="40"/>
          <w:szCs w:val="40"/>
          <w:rtl/>
        </w:rPr>
        <w:t>إن كنت تزعم حبي ... فلم جفوت كتابي</w:t>
      </w:r>
    </w:p>
    <w:p w14:paraId="7361D8AA" w14:textId="77777777" w:rsidR="0038445D" w:rsidRPr="0038445D" w:rsidRDefault="0038445D" w:rsidP="00BD704E">
      <w:pPr>
        <w:autoSpaceDE w:val="0"/>
        <w:autoSpaceDN w:val="0"/>
        <w:adjustRightInd w:val="0"/>
        <w:spacing w:after="0" w:line="240" w:lineRule="auto"/>
        <w:jc w:val="center"/>
        <w:rPr>
          <w:rFonts w:ascii="Times New Roman" w:eastAsia="Times New Roman" w:hAnsi="Times New Roman" w:cs="Traditional Arabic"/>
          <w:sz w:val="40"/>
          <w:szCs w:val="40"/>
          <w:rtl/>
        </w:rPr>
      </w:pPr>
      <w:r w:rsidRPr="0038445D">
        <w:rPr>
          <w:rFonts w:ascii="Times New Roman" w:eastAsia="Times New Roman" w:hAnsi="Times New Roman" w:cs="Traditional Arabic"/>
          <w:sz w:val="40"/>
          <w:szCs w:val="40"/>
          <w:rtl/>
        </w:rPr>
        <w:t>أما تأملت ما فيـ ... ـه من لطيف عتابي</w:t>
      </w:r>
      <w:r w:rsidRPr="0038445D">
        <w:rPr>
          <w:rFonts w:ascii="Times New Roman" w:eastAsia="Times New Roman" w:hAnsi="Times New Roman" w:cs="Traditional Arabic" w:hint="cs"/>
          <w:sz w:val="40"/>
          <w:szCs w:val="40"/>
          <w:rtl/>
        </w:rPr>
        <w:t>"</w:t>
      </w:r>
      <w:r w:rsidRPr="0038445D">
        <w:rPr>
          <w:rFonts w:ascii="Times New Roman" w:eastAsia="Times New Roman" w:hAnsi="Times New Roman" w:cs="Traditional Arabic"/>
          <w:sz w:val="40"/>
          <w:szCs w:val="40"/>
          <w:vertAlign w:val="superscript"/>
          <w:rtl/>
        </w:rPr>
        <w:footnoteReference w:id="67"/>
      </w:r>
    </w:p>
    <w:p w14:paraId="0BC1EB5F" w14:textId="77777777" w:rsidR="0038445D" w:rsidRPr="0038445D" w:rsidRDefault="0038445D" w:rsidP="0038445D">
      <w:pPr>
        <w:autoSpaceDE w:val="0"/>
        <w:autoSpaceDN w:val="0"/>
        <w:adjustRightInd w:val="0"/>
        <w:spacing w:after="0" w:line="240" w:lineRule="auto"/>
        <w:jc w:val="mediumKashida"/>
        <w:rPr>
          <w:rFonts w:ascii="Times New Roman" w:eastAsia="Times New Roman" w:hAnsi="Times New Roman" w:cs="Traditional Arabic"/>
          <w:sz w:val="40"/>
          <w:szCs w:val="40"/>
          <w:rtl/>
        </w:rPr>
      </w:pPr>
      <w:r w:rsidRPr="0038445D">
        <w:rPr>
          <w:rFonts w:ascii="Times New Roman" w:eastAsia="Times New Roman" w:hAnsi="Times New Roman" w:cs="Traditional Arabic" w:hint="cs"/>
          <w:sz w:val="40"/>
          <w:szCs w:val="40"/>
          <w:rtl/>
        </w:rPr>
        <w:t>قال الإمام النووي رحمه الله، "</w:t>
      </w:r>
      <w:r w:rsidRPr="0038445D">
        <w:rPr>
          <w:rFonts w:cs="DecoType Naskh"/>
          <w:rtl/>
        </w:rPr>
        <w:t xml:space="preserve"> </w:t>
      </w:r>
      <w:r w:rsidRPr="0038445D">
        <w:rPr>
          <w:rFonts w:ascii="Times New Roman" w:eastAsia="Times New Roman" w:hAnsi="Times New Roman" w:cs="Traditional Arabic"/>
          <w:sz w:val="40"/>
          <w:szCs w:val="40"/>
          <w:rtl/>
        </w:rPr>
        <w:t>وروى ابن أبي الدنيا عن بعض حفاظ القرآن أنه نام ليلة عن حزبه فأري في منامه كأن قائلا يقول له</w:t>
      </w:r>
      <w:r w:rsidR="00FE6350">
        <w:rPr>
          <w:rFonts w:ascii="Times New Roman" w:eastAsia="Times New Roman" w:hAnsi="Times New Roman" w:cs="Traditional Arabic" w:hint="cs"/>
          <w:sz w:val="40"/>
          <w:szCs w:val="40"/>
          <w:rtl/>
        </w:rPr>
        <w:t>:</w:t>
      </w:r>
      <w:r w:rsidRPr="0038445D">
        <w:rPr>
          <w:rFonts w:ascii="Times New Roman" w:eastAsia="Times New Roman" w:hAnsi="Times New Roman" w:cs="Traditional Arabic"/>
          <w:sz w:val="40"/>
          <w:szCs w:val="40"/>
          <w:rtl/>
        </w:rPr>
        <w:t xml:space="preserve"> </w:t>
      </w:r>
    </w:p>
    <w:p w14:paraId="296F5522" w14:textId="77777777" w:rsidR="0038445D" w:rsidRPr="0038445D" w:rsidRDefault="0038445D" w:rsidP="00EA5334">
      <w:pPr>
        <w:autoSpaceDE w:val="0"/>
        <w:autoSpaceDN w:val="0"/>
        <w:adjustRightInd w:val="0"/>
        <w:spacing w:after="0" w:line="240" w:lineRule="auto"/>
        <w:jc w:val="center"/>
        <w:rPr>
          <w:rFonts w:ascii="Times New Roman" w:eastAsia="Times New Roman" w:hAnsi="Times New Roman" w:cs="Traditional Arabic"/>
          <w:sz w:val="40"/>
          <w:szCs w:val="40"/>
          <w:rtl/>
        </w:rPr>
      </w:pPr>
      <w:r w:rsidRPr="0038445D">
        <w:rPr>
          <w:rFonts w:ascii="Times New Roman" w:eastAsia="Times New Roman" w:hAnsi="Times New Roman" w:cs="Traditional Arabic"/>
          <w:sz w:val="40"/>
          <w:szCs w:val="40"/>
          <w:rtl/>
        </w:rPr>
        <w:t xml:space="preserve">عجبت من جسم ومن صحة </w:t>
      </w:r>
      <w:r w:rsidRPr="0038445D">
        <w:rPr>
          <w:rFonts w:ascii="Times New Roman" w:eastAsia="Times New Roman" w:hAnsi="Times New Roman" w:cs="Traditional Arabic" w:hint="cs"/>
          <w:sz w:val="40"/>
          <w:szCs w:val="40"/>
          <w:rtl/>
        </w:rPr>
        <w:t xml:space="preserve"> </w:t>
      </w:r>
      <w:r w:rsidRPr="0038445D">
        <w:rPr>
          <w:rFonts w:ascii="Times New Roman" w:eastAsia="Times New Roman" w:hAnsi="Times New Roman" w:cs="Traditional Arabic"/>
          <w:sz w:val="40"/>
          <w:szCs w:val="40"/>
          <w:rtl/>
        </w:rPr>
        <w:t xml:space="preserve"> لو ومن فتى نام إلى الفجر</w:t>
      </w:r>
    </w:p>
    <w:p w14:paraId="2F21C6FB" w14:textId="77777777" w:rsidR="0038445D" w:rsidRPr="0038445D" w:rsidRDefault="0038445D" w:rsidP="00EA5334">
      <w:pPr>
        <w:autoSpaceDE w:val="0"/>
        <w:autoSpaceDN w:val="0"/>
        <w:adjustRightInd w:val="0"/>
        <w:spacing w:after="0" w:line="240" w:lineRule="auto"/>
        <w:jc w:val="center"/>
        <w:rPr>
          <w:rFonts w:ascii="Times New Roman" w:eastAsia="Times New Roman" w:hAnsi="Times New Roman" w:cs="Traditional Arabic"/>
          <w:sz w:val="40"/>
          <w:szCs w:val="40"/>
          <w:rtl/>
        </w:rPr>
      </w:pPr>
      <w:r w:rsidRPr="0038445D">
        <w:rPr>
          <w:rFonts w:ascii="Times New Roman" w:eastAsia="Times New Roman" w:hAnsi="Times New Roman" w:cs="Traditional Arabic"/>
          <w:sz w:val="40"/>
          <w:szCs w:val="40"/>
          <w:rtl/>
        </w:rPr>
        <w:t xml:space="preserve">والموت لا يؤمن خطفاته </w:t>
      </w:r>
      <w:r w:rsidRPr="0038445D">
        <w:rPr>
          <w:rFonts w:ascii="Times New Roman" w:eastAsia="Times New Roman" w:hAnsi="Times New Roman" w:cs="Traditional Arabic" w:hint="cs"/>
          <w:sz w:val="40"/>
          <w:szCs w:val="40"/>
          <w:rtl/>
        </w:rPr>
        <w:t xml:space="preserve">  </w:t>
      </w:r>
      <w:r w:rsidRPr="0038445D">
        <w:rPr>
          <w:rFonts w:ascii="Times New Roman" w:eastAsia="Times New Roman" w:hAnsi="Times New Roman" w:cs="Traditional Arabic"/>
          <w:sz w:val="40"/>
          <w:szCs w:val="40"/>
          <w:rtl/>
        </w:rPr>
        <w:t xml:space="preserve"> </w:t>
      </w:r>
      <w:r w:rsidRPr="0038445D">
        <w:rPr>
          <w:rFonts w:ascii="Times New Roman" w:eastAsia="Times New Roman" w:hAnsi="Times New Roman" w:cs="Traditional Arabic" w:hint="cs"/>
          <w:sz w:val="40"/>
          <w:szCs w:val="40"/>
          <w:rtl/>
        </w:rPr>
        <w:t xml:space="preserve"> </w:t>
      </w:r>
      <w:r w:rsidRPr="0038445D">
        <w:rPr>
          <w:rFonts w:ascii="Times New Roman" w:eastAsia="Times New Roman" w:hAnsi="Times New Roman" w:cs="Traditional Arabic"/>
          <w:sz w:val="40"/>
          <w:szCs w:val="40"/>
          <w:rtl/>
        </w:rPr>
        <w:t>يكون في ظلم الليل إذا يسري</w:t>
      </w:r>
      <w:r w:rsidRPr="0038445D">
        <w:rPr>
          <w:rFonts w:ascii="Times New Roman" w:eastAsia="Times New Roman" w:hAnsi="Times New Roman" w:cs="Traditional Arabic" w:hint="cs"/>
          <w:sz w:val="40"/>
          <w:szCs w:val="40"/>
          <w:rtl/>
        </w:rPr>
        <w:t>"</w:t>
      </w:r>
      <w:r w:rsidRPr="0038445D">
        <w:rPr>
          <w:rFonts w:ascii="Times New Roman" w:eastAsia="Times New Roman" w:hAnsi="Times New Roman" w:cs="Traditional Arabic"/>
          <w:sz w:val="40"/>
          <w:szCs w:val="40"/>
          <w:vertAlign w:val="superscript"/>
          <w:rtl/>
        </w:rPr>
        <w:footnoteReference w:id="68"/>
      </w:r>
    </w:p>
    <w:p w14:paraId="3DDB458E" w14:textId="77777777" w:rsidR="0038445D" w:rsidRPr="0038445D" w:rsidRDefault="0038445D" w:rsidP="0038445D">
      <w:pPr>
        <w:autoSpaceDE w:val="0"/>
        <w:autoSpaceDN w:val="0"/>
        <w:adjustRightInd w:val="0"/>
        <w:spacing w:after="0" w:line="240" w:lineRule="auto"/>
        <w:jc w:val="mediumKashida"/>
        <w:rPr>
          <w:rFonts w:ascii="Times New Roman" w:eastAsia="Times New Roman" w:hAnsi="Times New Roman" w:cs="Traditional Arabic"/>
          <w:sz w:val="40"/>
          <w:szCs w:val="40"/>
          <w:rtl/>
        </w:rPr>
      </w:pPr>
    </w:p>
    <w:p w14:paraId="20081F2C" w14:textId="77777777" w:rsidR="00EA5334" w:rsidRDefault="0038445D" w:rsidP="00DD25B4">
      <w:pPr>
        <w:spacing w:after="160" w:line="259" w:lineRule="auto"/>
        <w:jc w:val="mediumKashida"/>
        <w:rPr>
          <w:rFonts w:ascii="Times New Roman" w:eastAsia="Times New Roman" w:hAnsi="Times New Roman" w:cs="Traditional Arabic"/>
          <w:sz w:val="40"/>
          <w:szCs w:val="40"/>
          <w:rtl/>
        </w:rPr>
      </w:pPr>
      <w:r w:rsidRPr="0038445D">
        <w:rPr>
          <w:rFonts w:ascii="Times New Roman" w:eastAsia="Times New Roman" w:hAnsi="Times New Roman" w:cs="Traditional Arabic" w:hint="cs"/>
          <w:sz w:val="40"/>
          <w:szCs w:val="40"/>
          <w:rtl/>
        </w:rPr>
        <w:lastRenderedPageBreak/>
        <w:t>و</w:t>
      </w:r>
      <w:r w:rsidRPr="0038445D">
        <w:rPr>
          <w:rFonts w:ascii="Times New Roman" w:eastAsia="Times New Roman" w:hAnsi="Times New Roman" w:cs="Traditional Arabic"/>
          <w:sz w:val="40"/>
          <w:szCs w:val="40"/>
          <w:rtl/>
        </w:rPr>
        <w:t>عن سليمان بن يسار؛ قال</w:t>
      </w:r>
      <w:r w:rsidR="00FE6350">
        <w:rPr>
          <w:rFonts w:ascii="Times New Roman" w:eastAsia="Times New Roman" w:hAnsi="Times New Roman" w:cs="Traditional Arabic"/>
          <w:sz w:val="40"/>
          <w:szCs w:val="40"/>
          <w:rtl/>
        </w:rPr>
        <w:t>:</w:t>
      </w:r>
      <w:r w:rsidRPr="0038445D">
        <w:rPr>
          <w:rFonts w:ascii="Times New Roman" w:eastAsia="Times New Roman" w:hAnsi="Times New Roman" w:cs="Traditional Arabic"/>
          <w:sz w:val="40"/>
          <w:szCs w:val="40"/>
          <w:rtl/>
        </w:rPr>
        <w:t xml:space="preserve"> أصبح أبو أسيد وهو يسترجع، فقيل له</w:t>
      </w:r>
      <w:r w:rsidR="00FE6350">
        <w:rPr>
          <w:rFonts w:ascii="Times New Roman" w:eastAsia="Times New Roman" w:hAnsi="Times New Roman" w:cs="Traditional Arabic"/>
          <w:sz w:val="40"/>
          <w:szCs w:val="40"/>
          <w:rtl/>
        </w:rPr>
        <w:t>:</w:t>
      </w:r>
      <w:r w:rsidRPr="0038445D">
        <w:rPr>
          <w:rFonts w:ascii="Times New Roman" w:eastAsia="Times New Roman" w:hAnsi="Times New Roman" w:cs="Traditional Arabic"/>
          <w:sz w:val="40"/>
          <w:szCs w:val="40"/>
          <w:rtl/>
        </w:rPr>
        <w:t xml:space="preserve"> ما لك؟ فقال</w:t>
      </w:r>
      <w:r w:rsidR="00FE6350">
        <w:rPr>
          <w:rFonts w:ascii="Times New Roman" w:eastAsia="Times New Roman" w:hAnsi="Times New Roman" w:cs="Traditional Arabic"/>
          <w:sz w:val="40"/>
          <w:szCs w:val="40"/>
          <w:rtl/>
        </w:rPr>
        <w:t>:</w:t>
      </w:r>
      <w:r w:rsidRPr="0038445D">
        <w:rPr>
          <w:rFonts w:ascii="Times New Roman" w:eastAsia="Times New Roman" w:hAnsi="Times New Roman" w:cs="Traditional Arabic"/>
          <w:sz w:val="40"/>
          <w:szCs w:val="40"/>
          <w:rtl/>
        </w:rPr>
        <w:t xml:space="preserve"> نمت عن جزئي الليلة</w:t>
      </w:r>
      <w:r w:rsidRPr="0038445D">
        <w:rPr>
          <w:rFonts w:ascii="Times New Roman" w:eastAsia="Times New Roman" w:hAnsi="Times New Roman" w:cs="Traditional Arabic" w:hint="cs"/>
          <w:sz w:val="40"/>
          <w:szCs w:val="40"/>
          <w:rtl/>
        </w:rPr>
        <w:t>،</w:t>
      </w:r>
      <w:r w:rsidRPr="0038445D">
        <w:rPr>
          <w:rFonts w:ascii="Times New Roman" w:eastAsia="Times New Roman" w:hAnsi="Times New Roman" w:cs="Traditional Arabic"/>
          <w:sz w:val="40"/>
          <w:szCs w:val="40"/>
          <w:rtl/>
        </w:rPr>
        <w:t xml:space="preserve"> وكان وردي البقرة؛ فرأيت بقرة تنطحني</w:t>
      </w:r>
      <w:r w:rsidRPr="0038445D">
        <w:rPr>
          <w:rFonts w:ascii="Times New Roman" w:eastAsia="Times New Roman" w:hAnsi="Times New Roman" w:cs="Traditional Arabic" w:hint="cs"/>
          <w:sz w:val="40"/>
          <w:szCs w:val="40"/>
          <w:rtl/>
        </w:rPr>
        <w:t>"</w:t>
      </w:r>
      <w:r w:rsidRPr="0038445D">
        <w:rPr>
          <w:rFonts w:ascii="Times New Roman" w:eastAsia="Times New Roman" w:hAnsi="Times New Roman" w:cs="Traditional Arabic"/>
          <w:sz w:val="40"/>
          <w:szCs w:val="40"/>
          <w:vertAlign w:val="superscript"/>
          <w:rtl/>
        </w:rPr>
        <w:footnoteReference w:id="69"/>
      </w:r>
    </w:p>
    <w:p w14:paraId="72A09281" w14:textId="77777777" w:rsidR="0043699D" w:rsidRPr="0043699D" w:rsidRDefault="0043699D" w:rsidP="0043699D">
      <w:pPr>
        <w:spacing w:after="160" w:line="259" w:lineRule="auto"/>
        <w:jc w:val="center"/>
        <w:rPr>
          <w:rFonts w:ascii="Times New Roman" w:eastAsia="Times New Roman" w:hAnsi="Times New Roman" w:cs="Traditional Arabic"/>
          <w:sz w:val="40"/>
          <w:szCs w:val="40"/>
          <w:rtl/>
        </w:rPr>
      </w:pPr>
      <w:r w:rsidRPr="0043699D">
        <w:rPr>
          <w:rFonts w:ascii="Times New Roman" w:eastAsia="Times New Roman" w:hAnsi="Times New Roman" w:cs="Traditional Arabic"/>
          <w:sz w:val="40"/>
          <w:szCs w:val="40"/>
          <w:rtl/>
        </w:rPr>
        <w:t>يا رجال الليل جدوا ... رب داع لا يرد</w:t>
      </w:r>
    </w:p>
    <w:p w14:paraId="15214F8F" w14:textId="77777777" w:rsidR="0043699D" w:rsidRPr="0038445D" w:rsidRDefault="0043699D" w:rsidP="0043699D">
      <w:pPr>
        <w:spacing w:after="160" w:line="259" w:lineRule="auto"/>
        <w:jc w:val="center"/>
        <w:rPr>
          <w:rFonts w:ascii="Times New Roman" w:eastAsia="Times New Roman" w:hAnsi="Times New Roman" w:cs="Traditional Arabic"/>
          <w:sz w:val="40"/>
          <w:szCs w:val="40"/>
          <w:rtl/>
        </w:rPr>
      </w:pPr>
      <w:r w:rsidRPr="0043699D">
        <w:rPr>
          <w:rFonts w:ascii="Times New Roman" w:eastAsia="Times New Roman" w:hAnsi="Times New Roman" w:cs="Traditional Arabic"/>
          <w:sz w:val="40"/>
          <w:szCs w:val="40"/>
          <w:rtl/>
        </w:rPr>
        <w:t>ما يقوم الليل إلا ... من له عزم وجد</w:t>
      </w:r>
    </w:p>
    <w:p w14:paraId="39F5DB9E" w14:textId="77777777" w:rsidR="00EA5334" w:rsidRDefault="00EA5334" w:rsidP="0038445D">
      <w:pPr>
        <w:autoSpaceDE w:val="0"/>
        <w:autoSpaceDN w:val="0"/>
        <w:adjustRightInd w:val="0"/>
        <w:spacing w:after="0" w:line="240" w:lineRule="auto"/>
        <w:jc w:val="mediumKashida"/>
        <w:rPr>
          <w:rFonts w:ascii="Times New Roman" w:eastAsia="Times New Roman" w:hAnsi="Times New Roman" w:cs="Traditional Arabic"/>
          <w:sz w:val="40"/>
          <w:szCs w:val="40"/>
          <w:rtl/>
        </w:rPr>
      </w:pPr>
    </w:p>
    <w:p w14:paraId="27F71EDB" w14:textId="77777777" w:rsidR="0038445D" w:rsidRPr="0038445D" w:rsidRDefault="0038445D"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r w:rsidRPr="0038445D">
        <w:rPr>
          <w:rFonts w:ascii="Traditional Arabic" w:hAnsi="Traditional Arabic" w:cs="Traditional Arabic" w:hint="cs"/>
          <w:b/>
          <w:bCs/>
          <w:color w:val="000000"/>
          <w:sz w:val="40"/>
          <w:szCs w:val="40"/>
          <w:rtl/>
        </w:rPr>
        <w:t>وأكثر رحمني الله وإيَّاك من الدعاء لله تعالى</w:t>
      </w:r>
      <w:r w:rsidRPr="0038445D">
        <w:rPr>
          <w:rFonts w:ascii="Traditional Arabic" w:hAnsi="Traditional Arabic" w:cs="Traditional Arabic" w:hint="cs"/>
          <w:color w:val="000000"/>
          <w:sz w:val="40"/>
          <w:szCs w:val="40"/>
          <w:rtl/>
        </w:rPr>
        <w:t xml:space="preserve"> في الاستعاذة من النكو</w:t>
      </w:r>
      <w:r w:rsidR="00BC29B5">
        <w:rPr>
          <w:rFonts w:ascii="Traditional Arabic" w:hAnsi="Traditional Arabic" w:cs="Traditional Arabic" w:hint="cs"/>
          <w:color w:val="000000"/>
          <w:sz w:val="40"/>
          <w:szCs w:val="40"/>
          <w:rtl/>
        </w:rPr>
        <w:t xml:space="preserve">ص والرجوع إلى بعد التقدم والسير، ومن ذلة المعصية بعد عزة الطاعة، </w:t>
      </w:r>
      <w:r w:rsidR="00C74BA3">
        <w:rPr>
          <w:rFonts w:ascii="Traditional Arabic" w:hAnsi="Traditional Arabic" w:cs="Traditional Arabic" w:hint="cs"/>
          <w:color w:val="000000"/>
          <w:sz w:val="40"/>
          <w:szCs w:val="40"/>
          <w:rtl/>
        </w:rPr>
        <w:t>ومن فقر الطمع، بعد غنى الطاعة.</w:t>
      </w:r>
    </w:p>
    <w:p w14:paraId="4E6784F5" w14:textId="77777777" w:rsidR="00BC29B5" w:rsidRDefault="00BC29B5"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p>
    <w:p w14:paraId="74649D31" w14:textId="77777777" w:rsidR="0038445D" w:rsidRDefault="00BC29B5"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ف</w:t>
      </w:r>
      <w:r w:rsidRPr="00BC29B5">
        <w:rPr>
          <w:rFonts w:ascii="Traditional Arabic" w:hAnsi="Traditional Arabic" w:cs="Traditional Arabic"/>
          <w:color w:val="000000"/>
          <w:sz w:val="40"/>
          <w:szCs w:val="40"/>
          <w:rtl/>
        </w:rPr>
        <w:t xml:space="preserve">عن عبد الله بن سرجس، أنه كان رأى النبي </w:t>
      </w:r>
      <w:r w:rsidRPr="00EA5334">
        <w:rPr>
          <w:rFonts w:ascii="Traditional Arabic" w:hAnsi="Traditional Arabic" w:cs="Traditional Arabic"/>
          <w:color w:val="FF0000"/>
          <w:sz w:val="40"/>
          <w:szCs w:val="40"/>
          <w:rtl/>
        </w:rPr>
        <w:t>صلى الله عليه وسلم</w:t>
      </w:r>
      <w:r w:rsidRPr="00BC29B5">
        <w:rPr>
          <w:rFonts w:ascii="Traditional Arabic" w:hAnsi="Traditional Arabic" w:cs="Traditional Arabic"/>
          <w:color w:val="000000"/>
          <w:sz w:val="40"/>
          <w:szCs w:val="40"/>
          <w:rtl/>
        </w:rPr>
        <w:t>، قال</w:t>
      </w:r>
      <w:r w:rsidR="00FE6350">
        <w:rPr>
          <w:rFonts w:ascii="Traditional Arabic" w:hAnsi="Traditional Arabic" w:cs="Traditional Arabic"/>
          <w:color w:val="000000"/>
          <w:sz w:val="40"/>
          <w:szCs w:val="40"/>
          <w:rtl/>
        </w:rPr>
        <w:t>:</w:t>
      </w:r>
      <w:r w:rsidRPr="00BC29B5">
        <w:rPr>
          <w:rFonts w:ascii="Traditional Arabic" w:hAnsi="Traditional Arabic" w:cs="Traditional Arabic"/>
          <w:color w:val="000000"/>
          <w:sz w:val="40"/>
          <w:szCs w:val="40"/>
          <w:rtl/>
        </w:rPr>
        <w:t xml:space="preserve"> كان رسول الله </w:t>
      </w:r>
      <w:r w:rsidRPr="00EA5334">
        <w:rPr>
          <w:rFonts w:ascii="Traditional Arabic" w:hAnsi="Traditional Arabic" w:cs="Traditional Arabic"/>
          <w:color w:val="FF0000"/>
          <w:sz w:val="40"/>
          <w:szCs w:val="40"/>
          <w:rtl/>
        </w:rPr>
        <w:t xml:space="preserve">صلى الله عليه وسلم </w:t>
      </w:r>
      <w:r w:rsidRPr="00BC29B5">
        <w:rPr>
          <w:rFonts w:ascii="Traditional Arabic" w:hAnsi="Traditional Arabic" w:cs="Traditional Arabic"/>
          <w:color w:val="000000"/>
          <w:sz w:val="40"/>
          <w:szCs w:val="40"/>
          <w:rtl/>
        </w:rPr>
        <w:t>إذا سافر قال</w:t>
      </w:r>
      <w:r w:rsidR="00FE6350">
        <w:rPr>
          <w:rFonts w:ascii="Traditional Arabic" w:hAnsi="Traditional Arabic" w:cs="Traditional Arabic"/>
          <w:color w:val="000000"/>
          <w:sz w:val="40"/>
          <w:szCs w:val="40"/>
          <w:rtl/>
        </w:rPr>
        <w:t>:</w:t>
      </w:r>
      <w:r w:rsidRPr="00BC29B5">
        <w:rPr>
          <w:rFonts w:ascii="Traditional Arabic" w:hAnsi="Traditional Arabic" w:cs="Traditional Arabic"/>
          <w:color w:val="000000"/>
          <w:sz w:val="40"/>
          <w:szCs w:val="40"/>
          <w:rtl/>
        </w:rPr>
        <w:t xml:space="preserve"> " اللهم أنت الصاحب في السفر، والخليفة في الأهل، اللهم اصحبنا في سفرنا، واخلفنا في أهلنا، اللهم إني أعوذ بك من وعثاء السفر، وكآبة المنقلب، ومن الحور بعد الكور، ودعوة المظلوم</w:t>
      </w:r>
      <w:r>
        <w:rPr>
          <w:rFonts w:ascii="Traditional Arabic" w:hAnsi="Traditional Arabic" w:cs="Traditional Arabic"/>
          <w:color w:val="000000"/>
          <w:sz w:val="40"/>
          <w:szCs w:val="40"/>
          <w:rtl/>
        </w:rPr>
        <w:t>، وسوء المنظر في الأهل والمال "</w:t>
      </w:r>
      <w:r>
        <w:rPr>
          <w:rStyle w:val="a5"/>
          <w:rFonts w:ascii="Traditional Arabic" w:hAnsi="Traditional Arabic" w:cs="Traditional Arabic"/>
          <w:color w:val="000000"/>
          <w:sz w:val="40"/>
          <w:szCs w:val="40"/>
          <w:rtl/>
        </w:rPr>
        <w:footnoteReference w:id="70"/>
      </w:r>
    </w:p>
    <w:p w14:paraId="52EF5A1C" w14:textId="77777777" w:rsidR="00BC29B5" w:rsidRPr="0038445D" w:rsidRDefault="00BC29B5"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p>
    <w:p w14:paraId="4360C102" w14:textId="77777777" w:rsidR="0038445D" w:rsidRPr="0038445D" w:rsidRDefault="0038445D" w:rsidP="000D11E1">
      <w:pPr>
        <w:autoSpaceDE w:val="0"/>
        <w:autoSpaceDN w:val="0"/>
        <w:adjustRightInd w:val="0"/>
        <w:spacing w:after="0" w:line="240" w:lineRule="auto"/>
        <w:jc w:val="mediumKashida"/>
        <w:rPr>
          <w:rFonts w:ascii="Traditional Arabic" w:hAnsi="Traditional Arabic" w:cs="Traditional Arabic"/>
          <w:color w:val="000000"/>
          <w:sz w:val="40"/>
          <w:szCs w:val="40"/>
          <w:rtl/>
        </w:rPr>
      </w:pPr>
      <w:r w:rsidRPr="0038445D">
        <w:rPr>
          <w:rFonts w:ascii="Traditional Arabic" w:hAnsi="Traditional Arabic" w:cs="Traditional Arabic" w:hint="cs"/>
          <w:color w:val="000000"/>
          <w:sz w:val="40"/>
          <w:szCs w:val="40"/>
          <w:rtl/>
        </w:rPr>
        <w:t>وعند ابن خزيمة</w:t>
      </w:r>
      <w:r w:rsidR="000D11E1">
        <w:rPr>
          <w:rFonts w:ascii="Traditional Arabic" w:hAnsi="Traditional Arabic" w:cs="Traditional Arabic" w:hint="cs"/>
          <w:color w:val="000000"/>
          <w:sz w:val="40"/>
          <w:szCs w:val="40"/>
          <w:rtl/>
        </w:rPr>
        <w:t>:</w:t>
      </w:r>
      <w:r w:rsidRPr="0038445D">
        <w:rPr>
          <w:rFonts w:ascii="Traditional Arabic" w:hAnsi="Traditional Arabic" w:cs="Traditional Arabic" w:hint="cs"/>
          <w:color w:val="000000"/>
          <w:sz w:val="40"/>
          <w:szCs w:val="40"/>
          <w:rtl/>
        </w:rPr>
        <w:t xml:space="preserve"> </w:t>
      </w:r>
      <w:r w:rsidRPr="0038445D">
        <w:rPr>
          <w:rFonts w:ascii="Traditional Arabic" w:hAnsi="Traditional Arabic" w:cs="Traditional Arabic"/>
          <w:color w:val="000000"/>
          <w:sz w:val="40"/>
          <w:szCs w:val="40"/>
          <w:rtl/>
        </w:rPr>
        <w:t>زادا قيل لعاصم</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ما الحور؟ قال</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أما سمعته يقول</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حار بعدما كان</w:t>
      </w:r>
      <w:r w:rsidRPr="0038445D">
        <w:rPr>
          <w:rFonts w:ascii="Traditional Arabic" w:hAnsi="Traditional Arabic" w:cs="Traditional Arabic" w:hint="cs"/>
          <w:color w:val="000000"/>
          <w:sz w:val="40"/>
          <w:szCs w:val="40"/>
          <w:rtl/>
        </w:rPr>
        <w:t>.</w:t>
      </w:r>
    </w:p>
    <w:p w14:paraId="71D94596" w14:textId="77777777" w:rsidR="0038445D" w:rsidRPr="000D11E1" w:rsidRDefault="0038445D" w:rsidP="0038445D">
      <w:pPr>
        <w:autoSpaceDE w:val="0"/>
        <w:autoSpaceDN w:val="0"/>
        <w:adjustRightInd w:val="0"/>
        <w:spacing w:after="0" w:line="240" w:lineRule="auto"/>
        <w:jc w:val="mediumKashida"/>
        <w:rPr>
          <w:rFonts w:ascii="Traditional Arabic" w:hAnsi="Traditional Arabic" w:cs="Traditional Arabic"/>
          <w:color w:val="000000"/>
          <w:sz w:val="28"/>
          <w:szCs w:val="28"/>
          <w:rtl/>
        </w:rPr>
      </w:pPr>
    </w:p>
    <w:p w14:paraId="374F7FDB" w14:textId="77777777" w:rsidR="0038445D" w:rsidRPr="0038445D" w:rsidRDefault="00BD704E"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lastRenderedPageBreak/>
        <w:t>وعند معمر بن راشد</w:t>
      </w:r>
      <w:r w:rsidR="0038445D" w:rsidRPr="0038445D">
        <w:rPr>
          <w:rFonts w:ascii="Traditional Arabic" w:hAnsi="Traditional Arabic" w:cs="Traditional Arabic" w:hint="cs"/>
          <w:color w:val="000000"/>
          <w:sz w:val="40"/>
          <w:szCs w:val="40"/>
          <w:rtl/>
        </w:rPr>
        <w:t xml:space="preserve"> بزيادة</w:t>
      </w:r>
      <w:r>
        <w:rPr>
          <w:rFonts w:ascii="Traditional Arabic" w:hAnsi="Traditional Arabic" w:cs="Traditional Arabic" w:hint="cs"/>
          <w:color w:val="000000"/>
          <w:sz w:val="40"/>
          <w:szCs w:val="40"/>
          <w:rtl/>
        </w:rPr>
        <w:t>ٍ</w:t>
      </w:r>
      <w:r w:rsidR="0038445D" w:rsidRPr="0038445D">
        <w:rPr>
          <w:rFonts w:ascii="Traditional Arabic" w:hAnsi="Traditional Arabic" w:cs="Traditional Arabic" w:hint="cs"/>
          <w:color w:val="000000"/>
          <w:sz w:val="40"/>
          <w:szCs w:val="40"/>
          <w:rtl/>
        </w:rPr>
        <w:t xml:space="preserve"> فيه، ق</w:t>
      </w:r>
      <w:r w:rsidR="0038445D" w:rsidRPr="0038445D">
        <w:rPr>
          <w:rFonts w:ascii="Traditional Arabic" w:hAnsi="Traditional Arabic" w:cs="Traditional Arabic"/>
          <w:color w:val="000000"/>
          <w:sz w:val="40"/>
          <w:szCs w:val="40"/>
          <w:rtl/>
        </w:rPr>
        <w:t>لنا لعبد الرزاق</w:t>
      </w:r>
      <w:r w:rsidR="0038445D" w:rsidRPr="0038445D">
        <w:rPr>
          <w:rFonts w:ascii="Traditional Arabic" w:hAnsi="Traditional Arabic" w:cs="Traditional Arabic"/>
          <w:color w:val="000000"/>
          <w:sz w:val="40"/>
          <w:szCs w:val="40"/>
          <w:vertAlign w:val="superscript"/>
          <w:rtl/>
        </w:rPr>
        <w:footnoteReference w:id="71"/>
      </w:r>
      <w:r w:rsidR="00FE6350">
        <w:rPr>
          <w:rFonts w:ascii="Traditional Arabic" w:hAnsi="Traditional Arabic" w:cs="Traditional Arabic"/>
          <w:color w:val="000000"/>
          <w:sz w:val="40"/>
          <w:szCs w:val="40"/>
          <w:rtl/>
        </w:rPr>
        <w:t>:</w:t>
      </w:r>
      <w:r w:rsidR="0038445D" w:rsidRPr="0038445D">
        <w:rPr>
          <w:rFonts w:ascii="Traditional Arabic" w:hAnsi="Traditional Arabic" w:cs="Traditional Arabic"/>
          <w:color w:val="000000"/>
          <w:sz w:val="40"/>
          <w:szCs w:val="40"/>
          <w:rtl/>
        </w:rPr>
        <w:t xml:space="preserve"> ما الحور بعد الكور؟ قال</w:t>
      </w:r>
      <w:r w:rsidR="00FE6350">
        <w:rPr>
          <w:rFonts w:ascii="Traditional Arabic" w:hAnsi="Traditional Arabic" w:cs="Traditional Arabic"/>
          <w:color w:val="000000"/>
          <w:sz w:val="40"/>
          <w:szCs w:val="40"/>
          <w:rtl/>
        </w:rPr>
        <w:t>:</w:t>
      </w:r>
      <w:r w:rsidR="0038445D" w:rsidRPr="0038445D">
        <w:rPr>
          <w:rFonts w:ascii="Traditional Arabic" w:hAnsi="Traditional Arabic" w:cs="Traditional Arabic"/>
          <w:color w:val="000000"/>
          <w:sz w:val="40"/>
          <w:szCs w:val="40"/>
          <w:rtl/>
        </w:rPr>
        <w:t xml:space="preserve"> سمعت معمرا يقول</w:t>
      </w:r>
      <w:r w:rsidR="00FE6350">
        <w:rPr>
          <w:rFonts w:ascii="Traditional Arabic" w:hAnsi="Traditional Arabic" w:cs="Traditional Arabic"/>
          <w:color w:val="000000"/>
          <w:sz w:val="40"/>
          <w:szCs w:val="40"/>
          <w:rtl/>
        </w:rPr>
        <w:t>:</w:t>
      </w:r>
      <w:r w:rsidR="0038445D" w:rsidRPr="0038445D">
        <w:rPr>
          <w:rFonts w:ascii="Traditional Arabic" w:hAnsi="Traditional Arabic" w:cs="Traditional Arabic"/>
          <w:color w:val="000000"/>
          <w:sz w:val="40"/>
          <w:szCs w:val="40"/>
          <w:rtl/>
        </w:rPr>
        <w:t xml:space="preserve"> «هو الكساء» ، قلنا</w:t>
      </w:r>
      <w:r w:rsidR="00FE6350">
        <w:rPr>
          <w:rFonts w:ascii="Traditional Arabic" w:hAnsi="Traditional Arabic" w:cs="Traditional Arabic"/>
          <w:color w:val="000000"/>
          <w:sz w:val="40"/>
          <w:szCs w:val="40"/>
          <w:rtl/>
        </w:rPr>
        <w:t>:</w:t>
      </w:r>
      <w:r w:rsidR="0038445D" w:rsidRPr="0038445D">
        <w:rPr>
          <w:rFonts w:ascii="Traditional Arabic" w:hAnsi="Traditional Arabic" w:cs="Traditional Arabic"/>
          <w:color w:val="000000"/>
          <w:sz w:val="40"/>
          <w:szCs w:val="40"/>
          <w:rtl/>
        </w:rPr>
        <w:t xml:space="preserve"> وما الكساء؟ قال</w:t>
      </w:r>
      <w:r w:rsidR="00FE6350">
        <w:rPr>
          <w:rFonts w:ascii="Traditional Arabic" w:hAnsi="Traditional Arabic" w:cs="Traditional Arabic"/>
          <w:color w:val="000000"/>
          <w:sz w:val="40"/>
          <w:szCs w:val="40"/>
          <w:rtl/>
        </w:rPr>
        <w:t>:</w:t>
      </w:r>
      <w:r w:rsidR="0038445D" w:rsidRPr="0038445D">
        <w:rPr>
          <w:rFonts w:ascii="Traditional Arabic" w:hAnsi="Traditional Arabic" w:cs="Traditional Arabic"/>
          <w:color w:val="000000"/>
          <w:sz w:val="40"/>
          <w:szCs w:val="40"/>
          <w:rtl/>
        </w:rPr>
        <w:t xml:space="preserve"> «هو الرجل يكون صالحا، ثم يتحول فيكون امرأ سوء»</w:t>
      </w:r>
      <w:r w:rsidR="0038445D" w:rsidRPr="0038445D">
        <w:rPr>
          <w:rFonts w:ascii="Traditional Arabic" w:hAnsi="Traditional Arabic" w:cs="Traditional Arabic"/>
          <w:color w:val="000000"/>
          <w:sz w:val="40"/>
          <w:szCs w:val="40"/>
          <w:vertAlign w:val="superscript"/>
          <w:rtl/>
        </w:rPr>
        <w:footnoteReference w:id="72"/>
      </w:r>
      <w:r w:rsidR="0038445D" w:rsidRPr="0038445D">
        <w:rPr>
          <w:rFonts w:ascii="Traditional Arabic" w:hAnsi="Traditional Arabic" w:cs="Traditional Arabic"/>
          <w:color w:val="000000"/>
          <w:sz w:val="40"/>
          <w:szCs w:val="40"/>
          <w:rtl/>
        </w:rPr>
        <w:tab/>
      </w:r>
    </w:p>
    <w:p w14:paraId="7FE8D1D7" w14:textId="77777777" w:rsidR="0038445D" w:rsidRPr="0038445D" w:rsidRDefault="0038445D"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p>
    <w:p w14:paraId="21C72AC8" w14:textId="3A89F9A4" w:rsidR="0038445D" w:rsidRDefault="0038445D"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r w:rsidRPr="0038445D">
        <w:rPr>
          <w:rFonts w:ascii="Traditional Arabic" w:hAnsi="Traditional Arabic" w:cs="Traditional Arabic" w:hint="cs"/>
          <w:b/>
          <w:bCs/>
          <w:color w:val="000000"/>
          <w:sz w:val="40"/>
          <w:szCs w:val="40"/>
          <w:rtl/>
        </w:rPr>
        <w:t>أيها الصائم</w:t>
      </w:r>
      <w:r w:rsidR="00FE6350">
        <w:rPr>
          <w:rFonts w:ascii="Traditional Arabic" w:hAnsi="Traditional Arabic" w:cs="Traditional Arabic" w:hint="cs"/>
          <w:color w:val="000000"/>
          <w:sz w:val="40"/>
          <w:szCs w:val="40"/>
          <w:rtl/>
        </w:rPr>
        <w:t>:</w:t>
      </w:r>
      <w:r w:rsidRPr="0038445D">
        <w:rPr>
          <w:rFonts w:ascii="Traditional Arabic" w:hAnsi="Traditional Arabic" w:cs="Traditional Arabic" w:hint="cs"/>
          <w:color w:val="000000"/>
          <w:sz w:val="40"/>
          <w:szCs w:val="40"/>
          <w:rtl/>
        </w:rPr>
        <w:t xml:space="preserve"> لا تز</w:t>
      </w:r>
      <w:r w:rsidRPr="0038445D">
        <w:rPr>
          <w:rFonts w:ascii="Traditional Arabic" w:hAnsi="Traditional Arabic" w:cs="Traditional Arabic" w:hint="cs"/>
          <w:sz w:val="40"/>
          <w:szCs w:val="40"/>
          <w:rtl/>
        </w:rPr>
        <w:t>ك</w:t>
      </w:r>
      <w:r w:rsidRPr="0038445D">
        <w:rPr>
          <w:rFonts w:ascii="Traditional Arabic" w:hAnsi="Traditional Arabic" w:cs="Traditional Arabic" w:hint="cs"/>
          <w:color w:val="000000"/>
          <w:sz w:val="40"/>
          <w:szCs w:val="40"/>
          <w:rtl/>
        </w:rPr>
        <w:t xml:space="preserve"> نفسك على الله، ولا تغتر بكثرة العبادات والقربات </w:t>
      </w:r>
      <w:r w:rsidR="00BC29B5">
        <w:rPr>
          <w:rFonts w:ascii="Traditional Arabic" w:hAnsi="Traditional Arabic" w:cs="Traditional Arabic" w:hint="cs"/>
          <w:color w:val="000000"/>
          <w:sz w:val="40"/>
          <w:szCs w:val="40"/>
          <w:rtl/>
        </w:rPr>
        <w:t xml:space="preserve">التي فعلتها </w:t>
      </w:r>
      <w:r w:rsidRPr="0038445D">
        <w:rPr>
          <w:rFonts w:ascii="Traditional Arabic" w:hAnsi="Traditional Arabic" w:cs="Traditional Arabic" w:hint="cs"/>
          <w:color w:val="000000"/>
          <w:sz w:val="40"/>
          <w:szCs w:val="40"/>
          <w:rtl/>
        </w:rPr>
        <w:t>لله</w:t>
      </w:r>
      <w:r w:rsidR="00BC29B5">
        <w:rPr>
          <w:rFonts w:ascii="Traditional Arabic" w:hAnsi="Traditional Arabic" w:cs="Traditional Arabic" w:hint="cs"/>
          <w:color w:val="000000"/>
          <w:sz w:val="40"/>
          <w:szCs w:val="40"/>
          <w:rtl/>
        </w:rPr>
        <w:t xml:space="preserve"> في شهر رمضان</w:t>
      </w:r>
      <w:r w:rsidRPr="0038445D">
        <w:rPr>
          <w:rFonts w:ascii="Traditional Arabic" w:hAnsi="Traditional Arabic" w:cs="Traditional Arabic" w:hint="cs"/>
          <w:color w:val="000000"/>
          <w:sz w:val="40"/>
          <w:szCs w:val="40"/>
          <w:rtl/>
        </w:rPr>
        <w:t>، فإنَّ سؤالك الله القبول، والاشتغال بالعبادات بعد رمضان من أكثر ما ينبغي لك أن تشتغل به وتدعوا الله به</w:t>
      </w:r>
      <w:r w:rsidR="00BC29B5">
        <w:rPr>
          <w:rFonts w:ascii="Traditional Arabic" w:hAnsi="Traditional Arabic" w:cs="Traditional Arabic" w:hint="cs"/>
          <w:color w:val="000000"/>
          <w:sz w:val="40"/>
          <w:szCs w:val="40"/>
          <w:rtl/>
        </w:rPr>
        <w:t>، بل عليك أن تتهم نفسك على الدوام.</w:t>
      </w:r>
    </w:p>
    <w:p w14:paraId="70C0EFED" w14:textId="77777777" w:rsidR="000955B7" w:rsidRPr="000955B7" w:rsidRDefault="000955B7" w:rsidP="000955B7">
      <w:pPr>
        <w:autoSpaceDE w:val="0"/>
        <w:autoSpaceDN w:val="0"/>
        <w:adjustRightInd w:val="0"/>
        <w:spacing w:after="0" w:line="240" w:lineRule="auto"/>
        <w:jc w:val="mediumKashida"/>
        <w:rPr>
          <w:rFonts w:ascii="Traditional Arabic" w:hAnsi="Traditional Arabic" w:cs="Traditional Arabic"/>
          <w:color w:val="000000"/>
          <w:rtl/>
        </w:rPr>
      </w:pPr>
    </w:p>
    <w:p w14:paraId="34C15CEC" w14:textId="77777777" w:rsidR="000955B7" w:rsidRPr="0038445D" w:rsidRDefault="000955B7" w:rsidP="000955B7">
      <w:pPr>
        <w:autoSpaceDE w:val="0"/>
        <w:autoSpaceDN w:val="0"/>
        <w:adjustRightInd w:val="0"/>
        <w:spacing w:after="0" w:line="240" w:lineRule="auto"/>
        <w:jc w:val="mediumKashida"/>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ف</w:t>
      </w:r>
      <w:r w:rsidRPr="000955B7">
        <w:rPr>
          <w:rFonts w:ascii="Traditional Arabic" w:hAnsi="Traditional Arabic" w:cs="Traditional Arabic"/>
          <w:color w:val="000000"/>
          <w:sz w:val="40"/>
          <w:szCs w:val="40"/>
          <w:rtl/>
        </w:rPr>
        <w:t>عن أبي بكرة</w:t>
      </w:r>
      <w:r>
        <w:rPr>
          <w:rFonts w:ascii="Traditional Arabic" w:hAnsi="Traditional Arabic" w:cs="Traditional Arabic" w:hint="cs"/>
          <w:color w:val="000000"/>
          <w:sz w:val="40"/>
          <w:szCs w:val="40"/>
          <w:rtl/>
        </w:rPr>
        <w:t xml:space="preserve"> </w:t>
      </w:r>
      <w:r w:rsidRPr="000955B7">
        <w:rPr>
          <w:rFonts w:ascii="Traditional Arabic" w:hAnsi="Traditional Arabic" w:cs="Traditional Arabic" w:hint="cs"/>
          <w:color w:val="FF0000"/>
          <w:sz w:val="40"/>
          <w:szCs w:val="40"/>
          <w:rtl/>
        </w:rPr>
        <w:t>رضي الله عنه</w:t>
      </w:r>
      <w:r w:rsidRPr="000955B7">
        <w:rPr>
          <w:rFonts w:ascii="Traditional Arabic" w:hAnsi="Traditional Arabic" w:cs="Traditional Arabic"/>
          <w:color w:val="000000"/>
          <w:sz w:val="40"/>
          <w:szCs w:val="40"/>
          <w:rtl/>
        </w:rPr>
        <w:t>، قال: قال رسول الله -</w:t>
      </w:r>
      <w:r w:rsidRPr="000955B7">
        <w:rPr>
          <w:rFonts w:ascii="Traditional Arabic" w:hAnsi="Traditional Arabic" w:cs="Traditional Arabic"/>
          <w:color w:val="FF0000"/>
          <w:sz w:val="40"/>
          <w:szCs w:val="40"/>
          <w:rtl/>
        </w:rPr>
        <w:t>صلى الله عليه وسلم</w:t>
      </w:r>
      <w:r w:rsidRPr="000955B7">
        <w:rPr>
          <w:rFonts w:ascii="Traditional Arabic" w:hAnsi="Traditional Arabic" w:cs="Traditional Arabic"/>
          <w:color w:val="000000"/>
          <w:sz w:val="40"/>
          <w:szCs w:val="40"/>
          <w:rtl/>
        </w:rPr>
        <w:t>-: «لا يقولن أحدكم: إن</w:t>
      </w:r>
      <w:r>
        <w:rPr>
          <w:rFonts w:ascii="Traditional Arabic" w:hAnsi="Traditional Arabic" w:cs="Traditional Arabic" w:hint="cs"/>
          <w:color w:val="000000"/>
          <w:sz w:val="40"/>
          <w:szCs w:val="40"/>
          <w:rtl/>
        </w:rPr>
        <w:t>َّ</w:t>
      </w:r>
      <w:r w:rsidRPr="000955B7">
        <w:rPr>
          <w:rFonts w:ascii="Traditional Arabic" w:hAnsi="Traditional Arabic" w:cs="Traditional Arabic"/>
          <w:color w:val="000000"/>
          <w:sz w:val="40"/>
          <w:szCs w:val="40"/>
          <w:rtl/>
        </w:rPr>
        <w:t>ي صمت رمضان كله وقمته كله" فلا أدري أكره التزكية، أو قال: لا بد</w:t>
      </w:r>
      <w:r>
        <w:rPr>
          <w:rFonts w:ascii="Traditional Arabic" w:hAnsi="Traditional Arabic" w:cs="Traditional Arabic" w:hint="cs"/>
          <w:color w:val="000000"/>
          <w:sz w:val="40"/>
          <w:szCs w:val="40"/>
          <w:rtl/>
        </w:rPr>
        <w:t>َّ</w:t>
      </w:r>
      <w:r w:rsidRPr="000955B7">
        <w:rPr>
          <w:rFonts w:ascii="Traditional Arabic" w:hAnsi="Traditional Arabic" w:cs="Traditional Arabic"/>
          <w:color w:val="000000"/>
          <w:sz w:val="40"/>
          <w:szCs w:val="40"/>
          <w:rtl/>
        </w:rPr>
        <w:t xml:space="preserve"> من نومة أو رقدة» </w:t>
      </w:r>
      <w:r>
        <w:rPr>
          <w:rStyle w:val="a5"/>
          <w:rFonts w:ascii="Traditional Arabic" w:hAnsi="Traditional Arabic" w:cs="Traditional Arabic"/>
          <w:color w:val="000000"/>
          <w:sz w:val="40"/>
          <w:szCs w:val="40"/>
          <w:rtl/>
        </w:rPr>
        <w:footnoteReference w:id="73"/>
      </w:r>
    </w:p>
    <w:p w14:paraId="79168D17" w14:textId="77777777" w:rsidR="0038445D" w:rsidRPr="000D11E1" w:rsidRDefault="0038445D" w:rsidP="000D11E1">
      <w:pPr>
        <w:autoSpaceDE w:val="0"/>
        <w:autoSpaceDN w:val="0"/>
        <w:adjustRightInd w:val="0"/>
        <w:spacing w:after="0" w:line="240" w:lineRule="auto"/>
        <w:jc w:val="mediumKashida"/>
        <w:rPr>
          <w:rFonts w:ascii="Traditional Arabic" w:hAnsi="Traditional Arabic" w:cs="Traditional Arabic"/>
          <w:b/>
          <w:bCs/>
          <w:color w:val="000000"/>
          <w:sz w:val="40"/>
          <w:szCs w:val="40"/>
          <w:rtl/>
        </w:rPr>
      </w:pPr>
      <w:r w:rsidRPr="000D11E1">
        <w:rPr>
          <w:rFonts w:ascii="Traditional Arabic" w:hAnsi="Traditional Arabic" w:cs="Traditional Arabic" w:hint="cs"/>
          <w:b/>
          <w:bCs/>
          <w:color w:val="000000"/>
          <w:sz w:val="40"/>
          <w:szCs w:val="40"/>
          <w:rtl/>
        </w:rPr>
        <w:t xml:space="preserve">فإذا كان حنظلة </w:t>
      </w:r>
      <w:r w:rsidR="005054E7" w:rsidRPr="000D11E1">
        <w:rPr>
          <w:rFonts w:ascii="Traditional Arabic" w:hAnsi="Traditional Arabic" w:cs="Traditional Arabic" w:hint="cs"/>
          <w:b/>
          <w:bCs/>
          <w:color w:val="000000"/>
          <w:sz w:val="40"/>
          <w:szCs w:val="40"/>
          <w:rtl/>
        </w:rPr>
        <w:t xml:space="preserve">والصَّحابة الكرام </w:t>
      </w:r>
      <w:r w:rsidRPr="000D11E1">
        <w:rPr>
          <w:rFonts w:ascii="Traditional Arabic" w:hAnsi="Traditional Arabic" w:cs="Traditional Arabic" w:hint="cs"/>
          <w:b/>
          <w:bCs/>
          <w:color w:val="000000"/>
          <w:sz w:val="40"/>
          <w:szCs w:val="40"/>
          <w:rtl/>
        </w:rPr>
        <w:t>قد اتهم</w:t>
      </w:r>
      <w:r w:rsidR="005054E7" w:rsidRPr="000D11E1">
        <w:rPr>
          <w:rFonts w:ascii="Traditional Arabic" w:hAnsi="Traditional Arabic" w:cs="Traditional Arabic" w:hint="cs"/>
          <w:b/>
          <w:bCs/>
          <w:color w:val="000000"/>
          <w:sz w:val="40"/>
          <w:szCs w:val="40"/>
          <w:rtl/>
        </w:rPr>
        <w:t>وا</w:t>
      </w:r>
      <w:r w:rsidRPr="000D11E1">
        <w:rPr>
          <w:rFonts w:ascii="Traditional Arabic" w:hAnsi="Traditional Arabic" w:cs="Traditional Arabic" w:hint="cs"/>
          <w:b/>
          <w:bCs/>
          <w:color w:val="000000"/>
          <w:sz w:val="40"/>
          <w:szCs w:val="40"/>
          <w:rtl/>
        </w:rPr>
        <w:t xml:space="preserve"> </w:t>
      </w:r>
      <w:r w:rsidR="005054E7" w:rsidRPr="000D11E1">
        <w:rPr>
          <w:rFonts w:ascii="Traditional Arabic" w:hAnsi="Traditional Arabic" w:cs="Traditional Arabic" w:hint="cs"/>
          <w:b/>
          <w:bCs/>
          <w:color w:val="000000"/>
          <w:sz w:val="40"/>
          <w:szCs w:val="40"/>
          <w:rtl/>
        </w:rPr>
        <w:t>أ</w:t>
      </w:r>
      <w:r w:rsidRPr="000D11E1">
        <w:rPr>
          <w:rFonts w:ascii="Traditional Arabic" w:hAnsi="Traditional Arabic" w:cs="Traditional Arabic" w:hint="cs"/>
          <w:b/>
          <w:bCs/>
          <w:color w:val="000000"/>
          <w:sz w:val="40"/>
          <w:szCs w:val="40"/>
          <w:rtl/>
        </w:rPr>
        <w:t>نفسه</w:t>
      </w:r>
      <w:r w:rsidR="005054E7" w:rsidRPr="000D11E1">
        <w:rPr>
          <w:rFonts w:ascii="Traditional Arabic" w:hAnsi="Traditional Arabic" w:cs="Traditional Arabic" w:hint="cs"/>
          <w:b/>
          <w:bCs/>
          <w:color w:val="000000"/>
          <w:sz w:val="40"/>
          <w:szCs w:val="40"/>
          <w:rtl/>
        </w:rPr>
        <w:t>م</w:t>
      </w:r>
      <w:r w:rsidRPr="000D11E1">
        <w:rPr>
          <w:rFonts w:ascii="Traditional Arabic" w:hAnsi="Traditional Arabic" w:cs="Traditional Arabic" w:hint="cs"/>
          <w:b/>
          <w:bCs/>
          <w:color w:val="000000"/>
          <w:sz w:val="40"/>
          <w:szCs w:val="40"/>
          <w:rtl/>
        </w:rPr>
        <w:t xml:space="preserve"> وه</w:t>
      </w:r>
      <w:r w:rsidR="005054E7" w:rsidRPr="000D11E1">
        <w:rPr>
          <w:rFonts w:ascii="Traditional Arabic" w:hAnsi="Traditional Arabic" w:cs="Traditional Arabic" w:hint="cs"/>
          <w:b/>
          <w:bCs/>
          <w:color w:val="000000"/>
          <w:sz w:val="40"/>
          <w:szCs w:val="40"/>
          <w:rtl/>
        </w:rPr>
        <w:t xml:space="preserve">م يسمعون </w:t>
      </w:r>
      <w:r w:rsidRPr="000D11E1">
        <w:rPr>
          <w:rFonts w:ascii="Traditional Arabic" w:hAnsi="Traditional Arabic" w:cs="Traditional Arabic" w:hint="cs"/>
          <w:b/>
          <w:bCs/>
          <w:color w:val="000000"/>
          <w:sz w:val="40"/>
          <w:szCs w:val="40"/>
          <w:rtl/>
        </w:rPr>
        <w:t>كلام الصادق، ويجلس</w:t>
      </w:r>
      <w:r w:rsidR="005054E7" w:rsidRPr="000D11E1">
        <w:rPr>
          <w:rFonts w:ascii="Traditional Arabic" w:hAnsi="Traditional Arabic" w:cs="Traditional Arabic" w:hint="cs"/>
          <w:b/>
          <w:bCs/>
          <w:color w:val="000000"/>
          <w:sz w:val="40"/>
          <w:szCs w:val="40"/>
          <w:rtl/>
        </w:rPr>
        <w:t>ون</w:t>
      </w:r>
      <w:r w:rsidRPr="000D11E1">
        <w:rPr>
          <w:rFonts w:ascii="Traditional Arabic" w:hAnsi="Traditional Arabic" w:cs="Traditional Arabic" w:hint="cs"/>
          <w:b/>
          <w:bCs/>
          <w:color w:val="000000"/>
          <w:sz w:val="40"/>
          <w:szCs w:val="40"/>
          <w:rtl/>
        </w:rPr>
        <w:t xml:space="preserve"> معه، ويتعبد</w:t>
      </w:r>
      <w:r w:rsidR="005054E7" w:rsidRPr="000D11E1">
        <w:rPr>
          <w:rFonts w:ascii="Traditional Arabic" w:hAnsi="Traditional Arabic" w:cs="Traditional Arabic" w:hint="cs"/>
          <w:b/>
          <w:bCs/>
          <w:color w:val="000000"/>
          <w:sz w:val="40"/>
          <w:szCs w:val="40"/>
          <w:rtl/>
        </w:rPr>
        <w:t>ون</w:t>
      </w:r>
      <w:r w:rsidRPr="000D11E1">
        <w:rPr>
          <w:rFonts w:ascii="Traditional Arabic" w:hAnsi="Traditional Arabic" w:cs="Traditional Arabic" w:hint="cs"/>
          <w:b/>
          <w:bCs/>
          <w:color w:val="000000"/>
          <w:sz w:val="40"/>
          <w:szCs w:val="40"/>
          <w:rtl/>
        </w:rPr>
        <w:t xml:space="preserve"> الله</w:t>
      </w:r>
      <w:r w:rsidR="00BD704E" w:rsidRPr="000D11E1">
        <w:rPr>
          <w:rFonts w:ascii="Traditional Arabic" w:hAnsi="Traditional Arabic" w:cs="Traditional Arabic" w:hint="cs"/>
          <w:b/>
          <w:bCs/>
          <w:color w:val="000000"/>
          <w:sz w:val="40"/>
          <w:szCs w:val="40"/>
          <w:rtl/>
        </w:rPr>
        <w:t xml:space="preserve"> سبحانه وتعالى</w:t>
      </w:r>
      <w:r w:rsidR="000D11E1">
        <w:rPr>
          <w:rFonts w:ascii="Traditional Arabic" w:hAnsi="Traditional Arabic" w:cs="Traditional Arabic" w:hint="cs"/>
          <w:b/>
          <w:bCs/>
          <w:color w:val="000000"/>
          <w:sz w:val="40"/>
          <w:szCs w:val="40"/>
          <w:rtl/>
        </w:rPr>
        <w:t xml:space="preserve"> ورسوله</w:t>
      </w:r>
      <w:r w:rsidR="005054E7" w:rsidRPr="000D11E1">
        <w:rPr>
          <w:rFonts w:ascii="Traditional Arabic" w:hAnsi="Traditional Arabic" w:cs="Traditional Arabic" w:hint="cs"/>
          <w:b/>
          <w:bCs/>
          <w:color w:val="FF0000"/>
          <w:sz w:val="40"/>
          <w:szCs w:val="40"/>
          <w:rtl/>
        </w:rPr>
        <w:t>-</w:t>
      </w:r>
      <w:r w:rsidR="000D11E1">
        <w:rPr>
          <w:rFonts w:ascii="Traditional Arabic" w:hAnsi="Traditional Arabic" w:cs="Traditional Arabic" w:hint="cs"/>
          <w:b/>
          <w:bCs/>
          <w:color w:val="FF0000"/>
          <w:sz w:val="40"/>
          <w:szCs w:val="40"/>
          <w:rtl/>
        </w:rPr>
        <w:t xml:space="preserve">     </w:t>
      </w:r>
      <w:r w:rsidR="005054E7" w:rsidRPr="000D11E1">
        <w:rPr>
          <w:rFonts w:ascii="Traditional Arabic" w:hAnsi="Traditional Arabic" w:cs="Traditional Arabic" w:hint="cs"/>
          <w:b/>
          <w:bCs/>
          <w:color w:val="FF0000"/>
          <w:sz w:val="40"/>
          <w:szCs w:val="40"/>
          <w:rtl/>
        </w:rPr>
        <w:t xml:space="preserve">صلى الله عليه وسلم- </w:t>
      </w:r>
      <w:r w:rsidR="00BC29B5" w:rsidRPr="000D11E1">
        <w:rPr>
          <w:rFonts w:ascii="Traditional Arabic" w:hAnsi="Traditional Arabic" w:cs="Traditional Arabic" w:hint="cs"/>
          <w:b/>
          <w:bCs/>
          <w:color w:val="000000"/>
          <w:sz w:val="40"/>
          <w:szCs w:val="40"/>
          <w:rtl/>
        </w:rPr>
        <w:t xml:space="preserve">حيٌّ بين </w:t>
      </w:r>
      <w:r w:rsidRPr="000D11E1">
        <w:rPr>
          <w:rFonts w:ascii="Traditional Arabic" w:hAnsi="Traditional Arabic" w:cs="Traditional Arabic" w:hint="cs"/>
          <w:b/>
          <w:bCs/>
          <w:color w:val="000000"/>
          <w:sz w:val="40"/>
          <w:szCs w:val="40"/>
          <w:rtl/>
        </w:rPr>
        <w:t>ظه</w:t>
      </w:r>
      <w:r w:rsidR="00BC29B5" w:rsidRPr="000D11E1">
        <w:rPr>
          <w:rFonts w:ascii="Traditional Arabic" w:hAnsi="Traditional Arabic" w:cs="Traditional Arabic" w:hint="cs"/>
          <w:b/>
          <w:bCs/>
          <w:color w:val="000000"/>
          <w:sz w:val="40"/>
          <w:szCs w:val="40"/>
          <w:rtl/>
        </w:rPr>
        <w:t>و</w:t>
      </w:r>
      <w:r w:rsidRPr="000D11E1">
        <w:rPr>
          <w:rFonts w:ascii="Traditional Arabic" w:hAnsi="Traditional Arabic" w:cs="Traditional Arabic" w:hint="cs"/>
          <w:b/>
          <w:bCs/>
          <w:color w:val="000000"/>
          <w:sz w:val="40"/>
          <w:szCs w:val="40"/>
          <w:rtl/>
        </w:rPr>
        <w:t>رهم</w:t>
      </w:r>
      <w:r w:rsidR="000D11E1">
        <w:rPr>
          <w:rFonts w:ascii="Traditional Arabic" w:hAnsi="Traditional Arabic" w:cs="Traditional Arabic" w:hint="cs"/>
          <w:b/>
          <w:bCs/>
          <w:color w:val="000000"/>
          <w:sz w:val="40"/>
          <w:szCs w:val="40"/>
          <w:rtl/>
        </w:rPr>
        <w:t>؛</w:t>
      </w:r>
      <w:r w:rsidRPr="000D11E1">
        <w:rPr>
          <w:rFonts w:ascii="Traditional Arabic" w:hAnsi="Traditional Arabic" w:cs="Traditional Arabic" w:hint="cs"/>
          <w:b/>
          <w:bCs/>
          <w:color w:val="000000"/>
          <w:sz w:val="40"/>
          <w:szCs w:val="40"/>
          <w:rtl/>
        </w:rPr>
        <w:t xml:space="preserve"> فإن</w:t>
      </w:r>
      <w:r w:rsidR="00BC29B5" w:rsidRPr="000D11E1">
        <w:rPr>
          <w:rFonts w:ascii="Traditional Arabic" w:hAnsi="Traditional Arabic" w:cs="Traditional Arabic" w:hint="cs"/>
          <w:b/>
          <w:bCs/>
          <w:color w:val="000000"/>
          <w:sz w:val="40"/>
          <w:szCs w:val="40"/>
          <w:rtl/>
        </w:rPr>
        <w:t>َّ</w:t>
      </w:r>
      <w:r w:rsidRPr="000D11E1">
        <w:rPr>
          <w:rFonts w:ascii="Traditional Arabic" w:hAnsi="Traditional Arabic" w:cs="Traditional Arabic" w:hint="cs"/>
          <w:b/>
          <w:bCs/>
          <w:color w:val="000000"/>
          <w:sz w:val="40"/>
          <w:szCs w:val="40"/>
          <w:rtl/>
        </w:rPr>
        <w:t xml:space="preserve">ه </w:t>
      </w:r>
      <w:r w:rsidR="00BC29B5" w:rsidRPr="000D11E1">
        <w:rPr>
          <w:rFonts w:ascii="Traditional Arabic" w:hAnsi="Traditional Arabic" w:cs="Traditional Arabic" w:hint="cs"/>
          <w:b/>
          <w:bCs/>
          <w:color w:val="000000"/>
          <w:sz w:val="40"/>
          <w:szCs w:val="40"/>
          <w:rtl/>
        </w:rPr>
        <w:t>ل</w:t>
      </w:r>
      <w:r w:rsidRPr="000D11E1">
        <w:rPr>
          <w:rFonts w:ascii="Traditional Arabic" w:hAnsi="Traditional Arabic" w:cs="Traditional Arabic" w:hint="cs"/>
          <w:b/>
          <w:bCs/>
          <w:color w:val="000000"/>
          <w:sz w:val="40"/>
          <w:szCs w:val="40"/>
          <w:rtl/>
        </w:rPr>
        <w:t>جدير بك أ</w:t>
      </w:r>
      <w:r w:rsidR="005054E7" w:rsidRPr="000D11E1">
        <w:rPr>
          <w:rFonts w:ascii="Traditional Arabic" w:hAnsi="Traditional Arabic" w:cs="Traditional Arabic" w:hint="cs"/>
          <w:b/>
          <w:bCs/>
          <w:color w:val="000000"/>
          <w:sz w:val="40"/>
          <w:szCs w:val="40"/>
          <w:rtl/>
        </w:rPr>
        <w:t xml:space="preserve">ن تتهم نفسك ولا تزكيها على الله، وعش كما عاش السلف رضوان الله عليهم بين الخوف والرجاء، فبه النجاة، وإيَّـاك والاغترار، فكم من عمل قد رد </w:t>
      </w:r>
      <w:r w:rsidR="005054E7" w:rsidRPr="000D11E1">
        <w:rPr>
          <w:rFonts w:ascii="Traditional Arabic" w:hAnsi="Traditional Arabic" w:cs="Traditional Arabic" w:hint="cs"/>
          <w:b/>
          <w:bCs/>
          <w:color w:val="000000"/>
          <w:sz w:val="40"/>
          <w:szCs w:val="40"/>
          <w:rtl/>
        </w:rPr>
        <w:lastRenderedPageBreak/>
        <w:t>إما لحديث نفس، أو حب مكانة، أو شهوة نفس، أو حرص لغير الله، وغير ذلك من الأمراض الخفية، ولكن رحمة الله أوسع وأشمل.</w:t>
      </w:r>
    </w:p>
    <w:p w14:paraId="712FB6DF" w14:textId="77777777" w:rsidR="000D11E1" w:rsidRDefault="005054E7" w:rsidP="000D11E1">
      <w:pPr>
        <w:autoSpaceDE w:val="0"/>
        <w:autoSpaceDN w:val="0"/>
        <w:adjustRightInd w:val="0"/>
        <w:spacing w:after="0" w:line="240" w:lineRule="auto"/>
        <w:jc w:val="mediumKashida"/>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 xml:space="preserve">وقد كان السلف لهم حظوة في باب الخوف والرجاء، </w:t>
      </w:r>
      <w:r>
        <w:rPr>
          <w:rFonts w:ascii="Traditional Arabic" w:hAnsi="Traditional Arabic" w:cs="Traditional Arabic"/>
          <w:color w:val="000000"/>
          <w:sz w:val="40"/>
          <w:szCs w:val="40"/>
          <w:rtl/>
        </w:rPr>
        <w:t>ذكر ابن المبارك</w:t>
      </w:r>
      <w:r>
        <w:rPr>
          <w:rFonts w:ascii="Traditional Arabic" w:hAnsi="Traditional Arabic" w:cs="Traditional Arabic" w:hint="cs"/>
          <w:color w:val="000000"/>
          <w:sz w:val="40"/>
          <w:szCs w:val="40"/>
          <w:rtl/>
        </w:rPr>
        <w:t xml:space="preserve"> </w:t>
      </w:r>
      <w:r w:rsidRPr="005054E7">
        <w:rPr>
          <w:rFonts w:ascii="Traditional Arabic" w:hAnsi="Traditional Arabic" w:cs="Traditional Arabic"/>
          <w:color w:val="000000"/>
          <w:sz w:val="40"/>
          <w:szCs w:val="40"/>
          <w:rtl/>
        </w:rPr>
        <w:t>ق</w:t>
      </w:r>
      <w:r w:rsidR="000D11E1">
        <w:rPr>
          <w:rFonts w:ascii="Traditional Arabic" w:hAnsi="Traditional Arabic" w:cs="Traditional Arabic"/>
          <w:color w:val="000000"/>
          <w:sz w:val="40"/>
          <w:szCs w:val="40"/>
          <w:rtl/>
        </w:rPr>
        <w:t>ال أخبر سفيان</w:t>
      </w:r>
      <w:r>
        <w:rPr>
          <w:rFonts w:ascii="Traditional Arabic" w:hAnsi="Traditional Arabic" w:cs="Traditional Arabic"/>
          <w:color w:val="000000"/>
          <w:sz w:val="40"/>
          <w:szCs w:val="40"/>
          <w:rtl/>
        </w:rPr>
        <w:t>: أن</w:t>
      </w:r>
      <w:r w:rsidR="000D11E1">
        <w:rPr>
          <w:rFonts w:ascii="Traditional Arabic" w:hAnsi="Traditional Arabic" w:cs="Traditional Arabic" w:hint="cs"/>
          <w:color w:val="000000"/>
          <w:sz w:val="40"/>
          <w:szCs w:val="40"/>
          <w:rtl/>
        </w:rPr>
        <w:t>َّ</w:t>
      </w:r>
      <w:r>
        <w:rPr>
          <w:rFonts w:ascii="Traditional Arabic" w:hAnsi="Traditional Arabic" w:cs="Traditional Arabic"/>
          <w:color w:val="000000"/>
          <w:sz w:val="40"/>
          <w:szCs w:val="40"/>
          <w:rtl/>
        </w:rPr>
        <w:t xml:space="preserve"> ابن عباس</w:t>
      </w:r>
      <w:r>
        <w:rPr>
          <w:rFonts w:ascii="Traditional Arabic" w:hAnsi="Traditional Arabic" w:cs="Traditional Arabic" w:hint="cs"/>
          <w:color w:val="000000"/>
          <w:sz w:val="40"/>
          <w:szCs w:val="40"/>
          <w:rtl/>
        </w:rPr>
        <w:t>-</w:t>
      </w:r>
      <w:r w:rsidRPr="005054E7">
        <w:rPr>
          <w:rFonts w:ascii="Traditional Arabic" w:hAnsi="Traditional Arabic" w:cs="Traditional Arabic" w:hint="cs"/>
          <w:color w:val="FF0000"/>
          <w:sz w:val="40"/>
          <w:szCs w:val="40"/>
          <w:rtl/>
        </w:rPr>
        <w:t>رضي الله عنهم</w:t>
      </w:r>
      <w:r>
        <w:rPr>
          <w:rFonts w:ascii="Traditional Arabic" w:hAnsi="Traditional Arabic" w:cs="Traditional Arabic" w:hint="cs"/>
          <w:color w:val="000000"/>
          <w:sz w:val="40"/>
          <w:szCs w:val="40"/>
          <w:rtl/>
        </w:rPr>
        <w:t>-</w:t>
      </w:r>
      <w:r>
        <w:rPr>
          <w:rFonts w:ascii="Traditional Arabic" w:hAnsi="Traditional Arabic" w:cs="Traditional Arabic"/>
          <w:color w:val="000000"/>
          <w:sz w:val="40"/>
          <w:szCs w:val="40"/>
          <w:rtl/>
        </w:rPr>
        <w:t xml:space="preserve"> قال</w:t>
      </w:r>
      <w:r w:rsidRPr="005054E7">
        <w:rPr>
          <w:rFonts w:ascii="Traditional Arabic" w:hAnsi="Traditional Arabic" w:cs="Traditional Arabic"/>
          <w:color w:val="000000"/>
          <w:sz w:val="40"/>
          <w:szCs w:val="40"/>
          <w:rtl/>
        </w:rPr>
        <w:t xml:space="preserve">: </w:t>
      </w:r>
      <w:r w:rsidR="000D11E1" w:rsidRPr="000D11E1">
        <w:rPr>
          <w:rFonts w:ascii="Traditional Arabic" w:hAnsi="Traditional Arabic" w:cs="Traditional Arabic"/>
          <w:color w:val="000000"/>
          <w:sz w:val="40"/>
          <w:szCs w:val="40"/>
          <w:rtl/>
        </w:rPr>
        <w:t>«</w:t>
      </w:r>
      <w:r w:rsidRPr="005054E7">
        <w:rPr>
          <w:rFonts w:ascii="Traditional Arabic" w:hAnsi="Traditional Arabic" w:cs="Traditional Arabic"/>
          <w:color w:val="000000"/>
          <w:sz w:val="40"/>
          <w:szCs w:val="40"/>
          <w:rtl/>
        </w:rPr>
        <w:t xml:space="preserve">إذا رأيتم </w:t>
      </w:r>
      <w:r w:rsidR="000D11E1">
        <w:rPr>
          <w:rFonts w:ascii="Traditional Arabic" w:hAnsi="Traditional Arabic" w:cs="Traditional Arabic"/>
          <w:color w:val="000000"/>
          <w:sz w:val="40"/>
          <w:szCs w:val="40"/>
          <w:rtl/>
        </w:rPr>
        <w:t>بالرجل الموت فبشروه ليلقي ربه و</w:t>
      </w:r>
      <w:r w:rsidRPr="005054E7">
        <w:rPr>
          <w:rFonts w:ascii="Traditional Arabic" w:hAnsi="Traditional Arabic" w:cs="Traditional Arabic"/>
          <w:color w:val="000000"/>
          <w:sz w:val="40"/>
          <w:szCs w:val="40"/>
          <w:rtl/>
        </w:rPr>
        <w:t>هو حسن ال</w:t>
      </w:r>
      <w:r w:rsidR="000D11E1">
        <w:rPr>
          <w:rFonts w:ascii="Traditional Arabic" w:hAnsi="Traditional Arabic" w:cs="Traditional Arabic"/>
          <w:color w:val="000000"/>
          <w:sz w:val="40"/>
          <w:szCs w:val="40"/>
          <w:rtl/>
        </w:rPr>
        <w:t>ظن</w:t>
      </w:r>
      <w:r w:rsidR="000D11E1">
        <w:rPr>
          <w:rFonts w:ascii="Traditional Arabic" w:hAnsi="Traditional Arabic" w:cs="Traditional Arabic" w:hint="cs"/>
          <w:color w:val="000000"/>
          <w:sz w:val="40"/>
          <w:szCs w:val="40"/>
          <w:rtl/>
        </w:rPr>
        <w:t>َّ</w:t>
      </w:r>
      <w:r w:rsidR="000D11E1">
        <w:rPr>
          <w:rFonts w:ascii="Traditional Arabic" w:hAnsi="Traditional Arabic" w:cs="Traditional Arabic"/>
          <w:color w:val="000000"/>
          <w:sz w:val="40"/>
          <w:szCs w:val="40"/>
          <w:rtl/>
        </w:rPr>
        <w:t xml:space="preserve"> به، و إذا كان حياً فخوفوه</w:t>
      </w:r>
      <w:r w:rsidR="000D11E1" w:rsidRPr="000D11E1">
        <w:rPr>
          <w:rFonts w:ascii="Traditional Arabic" w:hAnsi="Traditional Arabic" w:cs="Traditional Arabic"/>
          <w:color w:val="000000"/>
          <w:sz w:val="40"/>
          <w:szCs w:val="40"/>
          <w:rtl/>
        </w:rPr>
        <w:t>»</w:t>
      </w:r>
    </w:p>
    <w:p w14:paraId="4E876B3E" w14:textId="77777777" w:rsidR="005054E7" w:rsidRDefault="000D11E1" w:rsidP="000D11E1">
      <w:pPr>
        <w:autoSpaceDE w:val="0"/>
        <w:autoSpaceDN w:val="0"/>
        <w:adjustRightInd w:val="0"/>
        <w:spacing w:after="0" w:line="240" w:lineRule="auto"/>
        <w:jc w:val="mediumKashida"/>
        <w:rPr>
          <w:rFonts w:ascii="Traditional Arabic" w:hAnsi="Traditional Arabic" w:cs="Traditional Arabic"/>
          <w:color w:val="000000"/>
          <w:sz w:val="40"/>
          <w:szCs w:val="40"/>
          <w:rtl/>
        </w:rPr>
      </w:pPr>
      <w:r>
        <w:rPr>
          <w:rFonts w:ascii="Traditional Arabic" w:hAnsi="Traditional Arabic" w:cs="Traditional Arabic"/>
          <w:color w:val="000000"/>
          <w:sz w:val="40"/>
          <w:szCs w:val="40"/>
          <w:rtl/>
        </w:rPr>
        <w:t>وقال الفضيل</w:t>
      </w:r>
      <w:r w:rsidR="005054E7" w:rsidRPr="005054E7">
        <w:rPr>
          <w:rFonts w:ascii="Traditional Arabic" w:hAnsi="Traditional Arabic" w:cs="Traditional Arabic"/>
          <w:color w:val="000000"/>
          <w:sz w:val="40"/>
          <w:szCs w:val="40"/>
          <w:rtl/>
        </w:rPr>
        <w:t xml:space="preserve">: </w:t>
      </w:r>
      <w:r w:rsidRPr="000D11E1">
        <w:rPr>
          <w:rFonts w:ascii="Traditional Arabic" w:hAnsi="Traditional Arabic" w:cs="Traditional Arabic"/>
          <w:color w:val="000000"/>
          <w:sz w:val="40"/>
          <w:szCs w:val="40"/>
          <w:rtl/>
        </w:rPr>
        <w:t>«</w:t>
      </w:r>
      <w:r>
        <w:rPr>
          <w:rFonts w:ascii="Traditional Arabic" w:hAnsi="Traditional Arabic" w:cs="Traditional Arabic"/>
          <w:color w:val="000000"/>
          <w:sz w:val="40"/>
          <w:szCs w:val="40"/>
          <w:rtl/>
        </w:rPr>
        <w:t>الخوف أفضله من الرجاء</w:t>
      </w:r>
      <w:r w:rsidR="005054E7" w:rsidRPr="005054E7">
        <w:rPr>
          <w:rFonts w:ascii="Traditional Arabic" w:hAnsi="Traditional Arabic" w:cs="Traditional Arabic"/>
          <w:color w:val="000000"/>
          <w:sz w:val="40"/>
          <w:szCs w:val="40"/>
          <w:rtl/>
        </w:rPr>
        <w:t>. ما كان العبد صحيحاً فإذا نزل به الموت ، فالرجاء أفضل من الخوف</w:t>
      </w:r>
      <w:r w:rsidRPr="000D11E1">
        <w:rPr>
          <w:rFonts w:ascii="Traditional Arabic" w:hAnsi="Traditional Arabic" w:cs="Traditional Arabic"/>
          <w:color w:val="000000"/>
          <w:sz w:val="40"/>
          <w:szCs w:val="40"/>
          <w:rtl/>
        </w:rPr>
        <w:t>»</w:t>
      </w:r>
      <w:r>
        <w:rPr>
          <w:rStyle w:val="a5"/>
          <w:rFonts w:ascii="Traditional Arabic" w:hAnsi="Traditional Arabic" w:cs="Traditional Arabic"/>
          <w:color w:val="000000"/>
          <w:sz w:val="40"/>
          <w:szCs w:val="40"/>
          <w:rtl/>
        </w:rPr>
        <w:footnoteReference w:id="74"/>
      </w:r>
    </w:p>
    <w:p w14:paraId="3C2A0875" w14:textId="77777777" w:rsidR="000D11E1" w:rsidRPr="000D11E1" w:rsidRDefault="000D11E1" w:rsidP="000D11E1">
      <w:pPr>
        <w:autoSpaceDE w:val="0"/>
        <w:autoSpaceDN w:val="0"/>
        <w:adjustRightInd w:val="0"/>
        <w:spacing w:after="0" w:line="240" w:lineRule="auto"/>
        <w:jc w:val="mediumKashida"/>
        <w:rPr>
          <w:rFonts w:ascii="Traditional Arabic" w:hAnsi="Traditional Arabic" w:cs="Traditional Arabic"/>
          <w:b/>
          <w:bCs/>
          <w:color w:val="000000"/>
          <w:sz w:val="40"/>
          <w:szCs w:val="40"/>
          <w:rtl/>
        </w:rPr>
      </w:pPr>
      <w:r w:rsidRPr="000D11E1">
        <w:rPr>
          <w:rFonts w:ascii="Traditional Arabic" w:hAnsi="Traditional Arabic" w:cs="Traditional Arabic" w:hint="cs"/>
          <w:b/>
          <w:bCs/>
          <w:color w:val="000000"/>
          <w:sz w:val="40"/>
          <w:szCs w:val="40"/>
          <w:rtl/>
        </w:rPr>
        <w:t>ومن أمثلة السلف في الخوف من سوء الحال والمنقلب، وعدم الاغترار بالحال وا</w:t>
      </w:r>
      <w:r>
        <w:rPr>
          <w:rFonts w:ascii="Traditional Arabic" w:hAnsi="Traditional Arabic" w:cs="Traditional Arabic" w:hint="cs"/>
          <w:b/>
          <w:bCs/>
          <w:color w:val="000000"/>
          <w:sz w:val="40"/>
          <w:szCs w:val="40"/>
          <w:rtl/>
        </w:rPr>
        <w:t>لعمل، مع علو مكانتهم، ورفع مقامه</w:t>
      </w:r>
      <w:r w:rsidRPr="000D11E1">
        <w:rPr>
          <w:rFonts w:ascii="Traditional Arabic" w:hAnsi="Traditional Arabic" w:cs="Traditional Arabic" w:hint="cs"/>
          <w:b/>
          <w:bCs/>
          <w:color w:val="000000"/>
          <w:sz w:val="40"/>
          <w:szCs w:val="40"/>
          <w:rtl/>
        </w:rPr>
        <w:t>م.</w:t>
      </w:r>
    </w:p>
    <w:p w14:paraId="33934FAA" w14:textId="77777777" w:rsidR="005054E7" w:rsidRDefault="005054E7" w:rsidP="005054E7">
      <w:pPr>
        <w:autoSpaceDE w:val="0"/>
        <w:autoSpaceDN w:val="0"/>
        <w:adjustRightInd w:val="0"/>
        <w:spacing w:after="0" w:line="240" w:lineRule="auto"/>
        <w:jc w:val="mediumKashida"/>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 xml:space="preserve">فكان الصديق </w:t>
      </w:r>
      <w:r w:rsidRPr="005054E7">
        <w:rPr>
          <w:rFonts w:ascii="Traditional Arabic" w:hAnsi="Traditional Arabic" w:cs="Traditional Arabic" w:hint="cs"/>
          <w:color w:val="FF0000"/>
          <w:sz w:val="40"/>
          <w:szCs w:val="40"/>
          <w:rtl/>
        </w:rPr>
        <w:t xml:space="preserve">رضي الله عنه </w:t>
      </w:r>
      <w:r>
        <w:rPr>
          <w:rFonts w:ascii="Traditional Arabic" w:hAnsi="Traditional Arabic" w:cs="Traditional Arabic" w:hint="cs"/>
          <w:color w:val="000000"/>
          <w:sz w:val="40"/>
          <w:szCs w:val="40"/>
          <w:rtl/>
        </w:rPr>
        <w:t xml:space="preserve">يقول: </w:t>
      </w:r>
      <w:r w:rsidRPr="005054E7">
        <w:rPr>
          <w:rFonts w:ascii="Traditional Arabic" w:hAnsi="Traditional Arabic" w:cs="Traditional Arabic"/>
          <w:color w:val="000000"/>
          <w:sz w:val="40"/>
          <w:szCs w:val="40"/>
          <w:rtl/>
        </w:rPr>
        <w:t>«</w:t>
      </w:r>
      <w:r>
        <w:rPr>
          <w:rFonts w:ascii="Traditional Arabic" w:hAnsi="Traditional Arabic" w:cs="Traditional Arabic" w:hint="cs"/>
          <w:color w:val="000000"/>
          <w:sz w:val="40"/>
          <w:szCs w:val="40"/>
          <w:rtl/>
        </w:rPr>
        <w:t>وددت أنَّي شعرة في جنب عبدٍ مؤمن</w:t>
      </w:r>
      <w:r w:rsidRPr="005054E7">
        <w:rPr>
          <w:rFonts w:ascii="Traditional Arabic" w:hAnsi="Traditional Arabic" w:cs="Traditional Arabic"/>
          <w:color w:val="000000"/>
          <w:sz w:val="40"/>
          <w:szCs w:val="40"/>
          <w:rtl/>
        </w:rPr>
        <w:t>»</w:t>
      </w:r>
    </w:p>
    <w:p w14:paraId="3563FA76" w14:textId="77777777" w:rsidR="005054E7" w:rsidRDefault="005054E7" w:rsidP="000D11E1">
      <w:pPr>
        <w:autoSpaceDE w:val="0"/>
        <w:autoSpaceDN w:val="0"/>
        <w:adjustRightInd w:val="0"/>
        <w:spacing w:after="0" w:line="240" w:lineRule="auto"/>
        <w:jc w:val="mediumKashida"/>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 xml:space="preserve">وعن قتادة قال بلغني: "أن أبا بكرٍ </w:t>
      </w:r>
      <w:r>
        <w:rPr>
          <w:rFonts w:ascii="Traditional Arabic" w:hAnsi="Traditional Arabic" w:cs="Traditional Arabic"/>
          <w:color w:val="000000"/>
          <w:sz w:val="40"/>
          <w:szCs w:val="40"/>
          <w:rtl/>
        </w:rPr>
        <w:t>–</w:t>
      </w:r>
      <w:r w:rsidRPr="005054E7">
        <w:rPr>
          <w:rFonts w:ascii="Traditional Arabic" w:hAnsi="Traditional Arabic" w:cs="Traditional Arabic" w:hint="cs"/>
          <w:color w:val="FF0000"/>
          <w:sz w:val="40"/>
          <w:szCs w:val="40"/>
          <w:rtl/>
        </w:rPr>
        <w:t>رضي الله عنه</w:t>
      </w:r>
      <w:r>
        <w:rPr>
          <w:rFonts w:ascii="Traditional Arabic" w:hAnsi="Traditional Arabic" w:cs="Traditional Arabic" w:hint="cs"/>
          <w:color w:val="000000"/>
          <w:sz w:val="40"/>
          <w:szCs w:val="40"/>
          <w:rtl/>
        </w:rPr>
        <w:t xml:space="preserve">- قال: </w:t>
      </w:r>
      <w:r w:rsidRPr="005054E7">
        <w:rPr>
          <w:rFonts w:ascii="Traditional Arabic" w:hAnsi="Traditional Arabic" w:cs="Traditional Arabic"/>
          <w:color w:val="000000"/>
          <w:sz w:val="40"/>
          <w:szCs w:val="40"/>
          <w:rtl/>
        </w:rPr>
        <w:t>«</w:t>
      </w:r>
      <w:r>
        <w:rPr>
          <w:rFonts w:ascii="Traditional Arabic" w:hAnsi="Traditional Arabic" w:cs="Traditional Arabic" w:hint="cs"/>
          <w:color w:val="000000"/>
          <w:sz w:val="40"/>
          <w:szCs w:val="40"/>
          <w:rtl/>
        </w:rPr>
        <w:t>وددت أني خضرة تأكلني الدَّواب</w:t>
      </w:r>
      <w:r w:rsidRPr="005054E7">
        <w:rPr>
          <w:rFonts w:ascii="Traditional Arabic" w:hAnsi="Traditional Arabic" w:cs="Traditional Arabic"/>
          <w:color w:val="000000"/>
          <w:sz w:val="40"/>
          <w:szCs w:val="40"/>
          <w:rtl/>
        </w:rPr>
        <w:t>»</w:t>
      </w:r>
      <w:r>
        <w:rPr>
          <w:rFonts w:ascii="Traditional Arabic" w:hAnsi="Traditional Arabic" w:cs="Traditional Arabic" w:hint="cs"/>
          <w:color w:val="000000"/>
          <w:sz w:val="40"/>
          <w:szCs w:val="40"/>
          <w:rtl/>
        </w:rPr>
        <w:t xml:space="preserve"> </w:t>
      </w:r>
      <w:r>
        <w:rPr>
          <w:rStyle w:val="a5"/>
          <w:rFonts w:ascii="Traditional Arabic" w:hAnsi="Traditional Arabic" w:cs="Traditional Arabic"/>
          <w:color w:val="000000"/>
          <w:sz w:val="40"/>
          <w:szCs w:val="40"/>
          <w:rtl/>
        </w:rPr>
        <w:footnoteReference w:id="75"/>
      </w:r>
      <w:r w:rsidR="000D11E1">
        <w:rPr>
          <w:rFonts w:ascii="Traditional Arabic" w:hAnsi="Traditional Arabic" w:cs="Traditional Arabic" w:hint="cs"/>
          <w:color w:val="000000"/>
          <w:sz w:val="40"/>
          <w:szCs w:val="40"/>
          <w:rtl/>
        </w:rPr>
        <w:t xml:space="preserve"> </w:t>
      </w:r>
    </w:p>
    <w:p w14:paraId="578C4234" w14:textId="77777777" w:rsidR="00C96059" w:rsidRDefault="005054E7" w:rsidP="005054E7">
      <w:pPr>
        <w:autoSpaceDE w:val="0"/>
        <w:autoSpaceDN w:val="0"/>
        <w:adjustRightInd w:val="0"/>
        <w:spacing w:after="0" w:line="240" w:lineRule="auto"/>
        <w:jc w:val="mediumKashida"/>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و</w:t>
      </w:r>
      <w:r w:rsidR="00C96059">
        <w:rPr>
          <w:rFonts w:ascii="Traditional Arabic" w:hAnsi="Traditional Arabic" w:cs="Traditional Arabic" w:hint="cs"/>
          <w:color w:val="000000"/>
          <w:sz w:val="40"/>
          <w:szCs w:val="40"/>
          <w:rtl/>
        </w:rPr>
        <w:t xml:space="preserve">هذا ابن عباس </w:t>
      </w:r>
      <w:r w:rsidR="00C96059" w:rsidRPr="005054E7">
        <w:rPr>
          <w:rFonts w:ascii="Traditional Arabic" w:hAnsi="Traditional Arabic" w:cs="Traditional Arabic" w:hint="cs"/>
          <w:color w:val="FF0000"/>
          <w:sz w:val="40"/>
          <w:szCs w:val="40"/>
          <w:rtl/>
        </w:rPr>
        <w:t xml:space="preserve">رضي الله عنه </w:t>
      </w:r>
      <w:r w:rsidR="00C96059">
        <w:rPr>
          <w:rFonts w:ascii="Traditional Arabic" w:hAnsi="Traditional Arabic" w:cs="Traditional Arabic" w:hint="cs"/>
          <w:color w:val="000000"/>
          <w:sz w:val="40"/>
          <w:szCs w:val="40"/>
          <w:rtl/>
        </w:rPr>
        <w:t xml:space="preserve">يقول لأبي حفص عمر </w:t>
      </w:r>
      <w:r w:rsidR="00C96059" w:rsidRPr="005054E7">
        <w:rPr>
          <w:rFonts w:ascii="Traditional Arabic" w:hAnsi="Traditional Arabic" w:cs="Traditional Arabic" w:hint="cs"/>
          <w:color w:val="FF0000"/>
          <w:sz w:val="40"/>
          <w:szCs w:val="40"/>
          <w:rtl/>
        </w:rPr>
        <w:t>رضي الله عنها</w:t>
      </w:r>
      <w:r w:rsidR="00C96059">
        <w:rPr>
          <w:rFonts w:ascii="Traditional Arabic" w:hAnsi="Traditional Arabic" w:cs="Traditional Arabic" w:hint="cs"/>
          <w:color w:val="000000"/>
          <w:sz w:val="40"/>
          <w:szCs w:val="40"/>
          <w:rtl/>
        </w:rPr>
        <w:t xml:space="preserve">: </w:t>
      </w:r>
      <w:r w:rsidRPr="005054E7">
        <w:rPr>
          <w:rFonts w:ascii="Traditional Arabic" w:hAnsi="Traditional Arabic" w:cs="Traditional Arabic"/>
          <w:color w:val="000000"/>
          <w:sz w:val="40"/>
          <w:szCs w:val="40"/>
          <w:rtl/>
        </w:rPr>
        <w:t>«</w:t>
      </w:r>
      <w:r w:rsidR="00C96059">
        <w:rPr>
          <w:rFonts w:ascii="Traditional Arabic" w:hAnsi="Traditional Arabic" w:cs="Traditional Arabic" w:hint="cs"/>
          <w:color w:val="000000"/>
          <w:sz w:val="40"/>
          <w:szCs w:val="40"/>
          <w:rtl/>
        </w:rPr>
        <w:t>مصَّر الله بك الأمصار، وفتح الله بك الفتوح، وفعل وف</w:t>
      </w:r>
      <w:r>
        <w:rPr>
          <w:rFonts w:ascii="Traditional Arabic" w:hAnsi="Traditional Arabic" w:cs="Traditional Arabic" w:hint="cs"/>
          <w:color w:val="000000"/>
          <w:sz w:val="40"/>
          <w:szCs w:val="40"/>
          <w:rtl/>
        </w:rPr>
        <w:t>َ</w:t>
      </w:r>
      <w:r w:rsidR="00C96059">
        <w:rPr>
          <w:rFonts w:ascii="Traditional Arabic" w:hAnsi="Traditional Arabic" w:cs="Traditional Arabic" w:hint="cs"/>
          <w:color w:val="000000"/>
          <w:sz w:val="40"/>
          <w:szCs w:val="40"/>
          <w:rtl/>
        </w:rPr>
        <w:t>ع</w:t>
      </w:r>
      <w:r>
        <w:rPr>
          <w:rFonts w:ascii="Traditional Arabic" w:hAnsi="Traditional Arabic" w:cs="Traditional Arabic" w:hint="cs"/>
          <w:color w:val="000000"/>
          <w:sz w:val="40"/>
          <w:szCs w:val="40"/>
          <w:rtl/>
        </w:rPr>
        <w:t>َ</w:t>
      </w:r>
      <w:r w:rsidR="00C96059">
        <w:rPr>
          <w:rFonts w:ascii="Traditional Arabic" w:hAnsi="Traditional Arabic" w:cs="Traditional Arabic" w:hint="cs"/>
          <w:color w:val="000000"/>
          <w:sz w:val="40"/>
          <w:szCs w:val="40"/>
          <w:rtl/>
        </w:rPr>
        <w:t>ل</w:t>
      </w:r>
      <w:r>
        <w:rPr>
          <w:rFonts w:ascii="Traditional Arabic" w:hAnsi="Traditional Arabic" w:cs="Traditional Arabic" w:hint="cs"/>
          <w:color w:val="000000"/>
          <w:sz w:val="40"/>
          <w:szCs w:val="40"/>
          <w:rtl/>
        </w:rPr>
        <w:t>َ</w:t>
      </w:r>
      <w:r w:rsidR="00C96059">
        <w:rPr>
          <w:rFonts w:ascii="Traditional Arabic" w:hAnsi="Traditional Arabic" w:cs="Traditional Arabic" w:hint="cs"/>
          <w:color w:val="000000"/>
          <w:sz w:val="40"/>
          <w:szCs w:val="40"/>
          <w:rtl/>
        </w:rPr>
        <w:t xml:space="preserve">، فقال: </w:t>
      </w:r>
      <w:r w:rsidRPr="005054E7">
        <w:rPr>
          <w:rFonts w:ascii="Traditional Arabic" w:hAnsi="Traditional Arabic" w:cs="Traditional Arabic"/>
          <w:color w:val="000000"/>
          <w:sz w:val="40"/>
          <w:szCs w:val="40"/>
          <w:rtl/>
        </w:rPr>
        <w:t>«</w:t>
      </w:r>
      <w:r w:rsidR="00C96059">
        <w:rPr>
          <w:rFonts w:ascii="Traditional Arabic" w:hAnsi="Traditional Arabic" w:cs="Traditional Arabic" w:hint="cs"/>
          <w:color w:val="000000"/>
          <w:sz w:val="40"/>
          <w:szCs w:val="40"/>
          <w:rtl/>
        </w:rPr>
        <w:t>ودِدت أني أنجو</w:t>
      </w:r>
      <w:r>
        <w:rPr>
          <w:rFonts w:ascii="Traditional Arabic" w:hAnsi="Traditional Arabic" w:cs="Traditional Arabic" w:hint="cs"/>
          <w:color w:val="000000"/>
          <w:sz w:val="40"/>
          <w:szCs w:val="40"/>
          <w:rtl/>
        </w:rPr>
        <w:t xml:space="preserve"> لا أجر ولا وِزر</w:t>
      </w:r>
      <w:r w:rsidRPr="005054E7">
        <w:rPr>
          <w:rFonts w:ascii="Traditional Arabic" w:hAnsi="Traditional Arabic" w:cs="Traditional Arabic"/>
          <w:color w:val="000000"/>
          <w:sz w:val="40"/>
          <w:szCs w:val="40"/>
          <w:rtl/>
        </w:rPr>
        <w:t>»</w:t>
      </w:r>
      <w:r>
        <w:rPr>
          <w:rStyle w:val="a5"/>
          <w:rFonts w:ascii="Traditional Arabic" w:hAnsi="Traditional Arabic" w:cs="Traditional Arabic"/>
          <w:color w:val="000000"/>
          <w:sz w:val="40"/>
          <w:szCs w:val="40"/>
          <w:rtl/>
        </w:rPr>
        <w:footnoteReference w:id="76"/>
      </w:r>
    </w:p>
    <w:p w14:paraId="3AD4ADB7" w14:textId="77777777" w:rsidR="005054E7" w:rsidRPr="005054E7" w:rsidRDefault="005054E7" w:rsidP="005054E7">
      <w:pPr>
        <w:autoSpaceDE w:val="0"/>
        <w:autoSpaceDN w:val="0"/>
        <w:adjustRightInd w:val="0"/>
        <w:spacing w:after="0" w:line="240" w:lineRule="auto"/>
        <w:jc w:val="mediumKashida"/>
        <w:rPr>
          <w:rFonts w:ascii="Traditional Arabic" w:hAnsi="Traditional Arabic" w:cs="Traditional Arabic"/>
          <w:color w:val="000000"/>
          <w:sz w:val="18"/>
          <w:szCs w:val="18"/>
          <w:rtl/>
        </w:rPr>
      </w:pPr>
    </w:p>
    <w:p w14:paraId="0C1923BE" w14:textId="77777777" w:rsidR="00C96059" w:rsidRDefault="00C96059" w:rsidP="005054E7">
      <w:pPr>
        <w:autoSpaceDE w:val="0"/>
        <w:autoSpaceDN w:val="0"/>
        <w:adjustRightInd w:val="0"/>
        <w:spacing w:after="0" w:line="240" w:lineRule="auto"/>
        <w:jc w:val="mediumKashida"/>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 xml:space="preserve">وهذا عثمان ذو النورين </w:t>
      </w:r>
      <w:r w:rsidRPr="005054E7">
        <w:rPr>
          <w:rFonts w:ascii="Traditional Arabic" w:hAnsi="Traditional Arabic" w:cs="Traditional Arabic" w:hint="cs"/>
          <w:color w:val="FF0000"/>
          <w:sz w:val="40"/>
          <w:szCs w:val="40"/>
          <w:rtl/>
        </w:rPr>
        <w:t>رضي الله عنه</w:t>
      </w:r>
      <w:r>
        <w:rPr>
          <w:rFonts w:ascii="Traditional Arabic" w:hAnsi="Traditional Arabic" w:cs="Traditional Arabic" w:hint="cs"/>
          <w:color w:val="000000"/>
          <w:sz w:val="40"/>
          <w:szCs w:val="40"/>
          <w:rtl/>
        </w:rPr>
        <w:t xml:space="preserve">، يقول: </w:t>
      </w:r>
      <w:r w:rsidR="005054E7" w:rsidRPr="005054E7">
        <w:rPr>
          <w:rFonts w:ascii="Traditional Arabic" w:hAnsi="Traditional Arabic" w:cs="Traditional Arabic"/>
          <w:color w:val="000000"/>
          <w:sz w:val="40"/>
          <w:szCs w:val="40"/>
          <w:rtl/>
        </w:rPr>
        <w:t>«</w:t>
      </w:r>
      <w:r>
        <w:rPr>
          <w:rFonts w:ascii="Traditional Arabic" w:hAnsi="Traditional Arabic" w:cs="Traditional Arabic" w:hint="cs"/>
          <w:color w:val="000000"/>
          <w:sz w:val="40"/>
          <w:szCs w:val="40"/>
          <w:rtl/>
        </w:rPr>
        <w:t>لو أنني بين الجنَّـة والنَّار لا أدري إلى أيتهما يُؤمر بي؛ لاخترت أن أكون رماداً قبل أن أعلم إلى أيتهما أصيرُ</w:t>
      </w:r>
      <w:r w:rsidR="005054E7" w:rsidRPr="005054E7">
        <w:rPr>
          <w:rFonts w:ascii="Traditional Arabic" w:hAnsi="Traditional Arabic" w:cs="Traditional Arabic"/>
          <w:color w:val="000000"/>
          <w:sz w:val="40"/>
          <w:szCs w:val="40"/>
          <w:rtl/>
        </w:rPr>
        <w:t>»</w:t>
      </w:r>
      <w:r w:rsidR="005054E7">
        <w:rPr>
          <w:rStyle w:val="a5"/>
          <w:rFonts w:ascii="Traditional Arabic" w:hAnsi="Traditional Arabic" w:cs="Traditional Arabic"/>
          <w:color w:val="000000"/>
          <w:sz w:val="40"/>
          <w:szCs w:val="40"/>
          <w:rtl/>
        </w:rPr>
        <w:footnoteReference w:id="77"/>
      </w:r>
    </w:p>
    <w:p w14:paraId="3B7CF6D5" w14:textId="77777777" w:rsidR="005054E7" w:rsidRDefault="005054E7" w:rsidP="00C96059">
      <w:pPr>
        <w:autoSpaceDE w:val="0"/>
        <w:autoSpaceDN w:val="0"/>
        <w:adjustRightInd w:val="0"/>
        <w:spacing w:after="0" w:line="240" w:lineRule="auto"/>
        <w:jc w:val="mediumKashida"/>
        <w:rPr>
          <w:rFonts w:ascii="Traditional Arabic" w:hAnsi="Traditional Arabic" w:cs="Traditional Arabic"/>
          <w:color w:val="000000"/>
          <w:sz w:val="40"/>
          <w:szCs w:val="40"/>
          <w:rtl/>
        </w:rPr>
      </w:pPr>
    </w:p>
    <w:p w14:paraId="441615CE" w14:textId="77777777" w:rsidR="0038445D" w:rsidRPr="0038445D" w:rsidRDefault="00C96059"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و</w:t>
      </w:r>
      <w:r w:rsidR="0038445D" w:rsidRPr="0038445D">
        <w:rPr>
          <w:rFonts w:ascii="Traditional Arabic" w:hAnsi="Traditional Arabic" w:cs="Traditional Arabic" w:hint="cs"/>
          <w:color w:val="000000"/>
          <w:sz w:val="40"/>
          <w:szCs w:val="40"/>
          <w:rtl/>
        </w:rPr>
        <w:t>في "</w:t>
      </w:r>
      <w:r w:rsidR="0038445D" w:rsidRPr="0038445D">
        <w:rPr>
          <w:rFonts w:ascii="Traditional Arabic" w:hAnsi="Traditional Arabic" w:cs="Traditional Arabic" w:hint="cs"/>
          <w:color w:val="632423" w:themeColor="accent2" w:themeShade="80"/>
          <w:sz w:val="40"/>
          <w:szCs w:val="40"/>
          <w:rtl/>
        </w:rPr>
        <w:t xml:space="preserve">صحيح مسلم" </w:t>
      </w:r>
      <w:r w:rsidR="0038445D" w:rsidRPr="0038445D">
        <w:rPr>
          <w:rFonts w:ascii="Traditional Arabic" w:hAnsi="Traditional Arabic" w:cs="Traditional Arabic" w:hint="cs"/>
          <w:color w:val="000000"/>
          <w:sz w:val="40"/>
          <w:szCs w:val="40"/>
          <w:rtl/>
        </w:rPr>
        <w:t>من حديث</w:t>
      </w:r>
      <w:r w:rsidR="0038445D" w:rsidRPr="0038445D">
        <w:rPr>
          <w:rFonts w:ascii="Traditional Arabic" w:hAnsi="Traditional Arabic" w:cs="Traditional Arabic"/>
          <w:color w:val="000000"/>
          <w:sz w:val="40"/>
          <w:szCs w:val="40"/>
          <w:rtl/>
        </w:rPr>
        <w:t xml:space="preserve"> أبي عثمان النهدي عن حنظلة قال</w:t>
      </w:r>
      <w:r w:rsidR="00FE6350">
        <w:rPr>
          <w:rFonts w:ascii="Traditional Arabic" w:hAnsi="Traditional Arabic" w:cs="Traditional Arabic" w:hint="cs"/>
          <w:color w:val="000000"/>
          <w:sz w:val="40"/>
          <w:szCs w:val="40"/>
          <w:rtl/>
        </w:rPr>
        <w:t>:</w:t>
      </w:r>
      <w:r w:rsidR="0038445D" w:rsidRPr="0038445D">
        <w:rPr>
          <w:rFonts w:ascii="Traditional Arabic" w:hAnsi="Traditional Arabic" w:cs="Traditional Arabic"/>
          <w:color w:val="000000"/>
          <w:sz w:val="40"/>
          <w:szCs w:val="40"/>
          <w:rtl/>
        </w:rPr>
        <w:t xml:space="preserve"> كنا عند رسول الله </w:t>
      </w:r>
      <w:r w:rsidR="0038445D" w:rsidRPr="00EA5334">
        <w:rPr>
          <w:rFonts w:ascii="Traditional Arabic" w:hAnsi="Traditional Arabic" w:cs="Traditional Arabic"/>
          <w:color w:val="FF0000"/>
          <w:sz w:val="40"/>
          <w:szCs w:val="40"/>
          <w:rtl/>
        </w:rPr>
        <w:t xml:space="preserve">صلى الله عليه وسلم </w:t>
      </w:r>
      <w:r w:rsidR="0038445D" w:rsidRPr="0038445D">
        <w:rPr>
          <w:rFonts w:ascii="Traditional Arabic" w:hAnsi="Traditional Arabic" w:cs="Traditional Arabic"/>
          <w:color w:val="000000"/>
          <w:sz w:val="40"/>
          <w:szCs w:val="40"/>
          <w:rtl/>
        </w:rPr>
        <w:t>فوعظنا فذكر الن</w:t>
      </w:r>
      <w:r w:rsidR="00BD704E">
        <w:rPr>
          <w:rFonts w:ascii="Traditional Arabic" w:hAnsi="Traditional Arabic" w:cs="Traditional Arabic" w:hint="cs"/>
          <w:color w:val="000000"/>
          <w:sz w:val="40"/>
          <w:szCs w:val="40"/>
          <w:rtl/>
        </w:rPr>
        <w:t>َّ</w:t>
      </w:r>
      <w:r w:rsidR="0038445D" w:rsidRPr="0038445D">
        <w:rPr>
          <w:rFonts w:ascii="Traditional Arabic" w:hAnsi="Traditional Arabic" w:cs="Traditional Arabic"/>
          <w:color w:val="000000"/>
          <w:sz w:val="40"/>
          <w:szCs w:val="40"/>
          <w:rtl/>
        </w:rPr>
        <w:t>ار</w:t>
      </w:r>
      <w:r w:rsidR="0038445D" w:rsidRPr="0038445D">
        <w:rPr>
          <w:rFonts w:ascii="Traditional Arabic" w:hAnsi="Traditional Arabic" w:cs="Traditional Arabic" w:hint="cs"/>
          <w:color w:val="000000"/>
          <w:sz w:val="40"/>
          <w:szCs w:val="40"/>
          <w:rtl/>
        </w:rPr>
        <w:t xml:space="preserve">، </w:t>
      </w:r>
      <w:r w:rsidR="0038445D" w:rsidRPr="0038445D">
        <w:rPr>
          <w:rFonts w:ascii="Traditional Arabic" w:hAnsi="Traditional Arabic" w:cs="Traditional Arabic"/>
          <w:color w:val="000000"/>
          <w:sz w:val="40"/>
          <w:szCs w:val="40"/>
          <w:rtl/>
        </w:rPr>
        <w:t>قال ثم</w:t>
      </w:r>
      <w:r w:rsidR="00BD704E">
        <w:rPr>
          <w:rFonts w:ascii="Traditional Arabic" w:hAnsi="Traditional Arabic" w:cs="Traditional Arabic" w:hint="cs"/>
          <w:color w:val="000000"/>
          <w:sz w:val="40"/>
          <w:szCs w:val="40"/>
          <w:rtl/>
        </w:rPr>
        <w:t>َّ</w:t>
      </w:r>
      <w:r w:rsidR="0038445D" w:rsidRPr="0038445D">
        <w:rPr>
          <w:rFonts w:ascii="Traditional Arabic" w:hAnsi="Traditional Arabic" w:cs="Traditional Arabic"/>
          <w:color w:val="000000"/>
          <w:sz w:val="40"/>
          <w:szCs w:val="40"/>
          <w:rtl/>
        </w:rPr>
        <w:t xml:space="preserve"> جئت إلى البيت فضاحكت الصبيان ولاعبت المرأة قال فخرجت فلقيت أبا بكر فذكرت ذلك له فقال وأنا قد فعلت مثل ما تذكر فلقين</w:t>
      </w:r>
      <w:r w:rsidR="0038445D" w:rsidRPr="0038445D">
        <w:rPr>
          <w:rFonts w:ascii="Traditional Arabic" w:hAnsi="Traditional Arabic" w:cs="Traditional Arabic" w:hint="cs"/>
          <w:color w:val="000000"/>
          <w:sz w:val="40"/>
          <w:szCs w:val="40"/>
          <w:rtl/>
        </w:rPr>
        <w:t xml:space="preserve">ا رسول </w:t>
      </w:r>
      <w:r w:rsidR="0038445D" w:rsidRPr="0038445D">
        <w:rPr>
          <w:rFonts w:ascii="Traditional Arabic" w:hAnsi="Traditional Arabic" w:cs="Traditional Arabic"/>
          <w:color w:val="000000"/>
          <w:sz w:val="40"/>
          <w:szCs w:val="40"/>
          <w:rtl/>
        </w:rPr>
        <w:t>ا</w:t>
      </w:r>
      <w:r w:rsidR="0038445D" w:rsidRPr="0038445D">
        <w:rPr>
          <w:rFonts w:ascii="Traditional Arabic" w:hAnsi="Traditional Arabic" w:cs="Traditional Arabic" w:hint="cs"/>
          <w:color w:val="000000"/>
          <w:sz w:val="40"/>
          <w:szCs w:val="40"/>
          <w:rtl/>
        </w:rPr>
        <w:t>لله</w:t>
      </w:r>
      <w:r w:rsidR="0038445D" w:rsidRPr="0038445D">
        <w:rPr>
          <w:rFonts w:ascii="Traditional Arabic" w:hAnsi="Traditional Arabic" w:cs="Traditional Arabic"/>
          <w:color w:val="000000"/>
          <w:sz w:val="40"/>
          <w:szCs w:val="40"/>
          <w:rtl/>
        </w:rPr>
        <w:t xml:space="preserve"> </w:t>
      </w:r>
      <w:r w:rsidR="0038445D" w:rsidRPr="00EA5334">
        <w:rPr>
          <w:rFonts w:ascii="Traditional Arabic" w:hAnsi="Traditional Arabic" w:cs="Traditional Arabic"/>
          <w:color w:val="FF0000"/>
          <w:sz w:val="40"/>
          <w:szCs w:val="40"/>
          <w:rtl/>
        </w:rPr>
        <w:t>صلى الله عليه و</w:t>
      </w:r>
      <w:r w:rsidR="00EA5334">
        <w:rPr>
          <w:rFonts w:ascii="Traditional Arabic" w:hAnsi="Traditional Arabic" w:cs="Traditional Arabic"/>
          <w:color w:val="FF0000"/>
          <w:sz w:val="40"/>
          <w:szCs w:val="40"/>
          <w:rtl/>
        </w:rPr>
        <w:t>سلم</w:t>
      </w:r>
      <w:r w:rsidR="0038445D" w:rsidRPr="0038445D">
        <w:rPr>
          <w:rFonts w:ascii="Traditional Arabic" w:hAnsi="Traditional Arabic" w:cs="Traditional Arabic" w:hint="cs"/>
          <w:color w:val="000000"/>
          <w:sz w:val="40"/>
          <w:szCs w:val="40"/>
          <w:rtl/>
        </w:rPr>
        <w:t xml:space="preserve">، </w:t>
      </w:r>
      <w:r w:rsidR="0038445D" w:rsidRPr="0038445D">
        <w:rPr>
          <w:rFonts w:ascii="Traditional Arabic" w:hAnsi="Traditional Arabic" w:cs="Traditional Arabic"/>
          <w:color w:val="000000"/>
          <w:sz w:val="40"/>
          <w:szCs w:val="40"/>
          <w:rtl/>
        </w:rPr>
        <w:t>فقلت يا رسول الله نافق حنظلة</w:t>
      </w:r>
      <w:r w:rsidR="0038445D" w:rsidRPr="0038445D">
        <w:rPr>
          <w:rFonts w:ascii="Traditional Arabic" w:hAnsi="Traditional Arabic" w:cs="Traditional Arabic" w:hint="cs"/>
          <w:color w:val="000000"/>
          <w:sz w:val="40"/>
          <w:szCs w:val="40"/>
          <w:rtl/>
        </w:rPr>
        <w:t>!</w:t>
      </w:r>
      <w:r w:rsidR="0038445D" w:rsidRPr="0038445D">
        <w:rPr>
          <w:rFonts w:ascii="Traditional Arabic" w:hAnsi="Traditional Arabic" w:cs="Traditional Arabic"/>
          <w:color w:val="000000"/>
          <w:sz w:val="40"/>
          <w:szCs w:val="40"/>
          <w:rtl/>
        </w:rPr>
        <w:t xml:space="preserve"> فقال مه</w:t>
      </w:r>
      <w:r w:rsidR="0038445D" w:rsidRPr="0038445D">
        <w:rPr>
          <w:rFonts w:ascii="Traditional Arabic" w:hAnsi="Traditional Arabic" w:cs="Traditional Arabic" w:hint="cs"/>
          <w:color w:val="000000"/>
          <w:sz w:val="40"/>
          <w:szCs w:val="40"/>
          <w:rtl/>
        </w:rPr>
        <w:t>؟</w:t>
      </w:r>
      <w:r w:rsidR="0038445D" w:rsidRPr="0038445D">
        <w:rPr>
          <w:rFonts w:ascii="Traditional Arabic" w:hAnsi="Traditional Arabic" w:cs="Traditional Arabic"/>
          <w:color w:val="000000"/>
          <w:sz w:val="40"/>
          <w:szCs w:val="40"/>
          <w:rtl/>
        </w:rPr>
        <w:t xml:space="preserve"> فحدثته بالحديث</w:t>
      </w:r>
      <w:r w:rsidR="0038445D" w:rsidRPr="0038445D">
        <w:rPr>
          <w:rFonts w:ascii="Traditional Arabic" w:hAnsi="Traditional Arabic" w:cs="Traditional Arabic" w:hint="cs"/>
          <w:color w:val="000000"/>
          <w:sz w:val="40"/>
          <w:szCs w:val="40"/>
          <w:rtl/>
        </w:rPr>
        <w:t>.</w:t>
      </w:r>
    </w:p>
    <w:p w14:paraId="1E4F642B" w14:textId="77777777" w:rsidR="0038445D" w:rsidRPr="0038445D" w:rsidRDefault="00BC29B5" w:rsidP="005054E7">
      <w:pPr>
        <w:autoSpaceDE w:val="0"/>
        <w:autoSpaceDN w:val="0"/>
        <w:adjustRightInd w:val="0"/>
        <w:spacing w:after="0" w:line="240" w:lineRule="auto"/>
        <w:jc w:val="mediumKashida"/>
        <w:rPr>
          <w:rFonts w:ascii="Traditional Arabic" w:hAnsi="Traditional Arabic" w:cs="Traditional Arabic"/>
          <w:color w:val="000000"/>
          <w:sz w:val="40"/>
          <w:szCs w:val="40"/>
          <w:rtl/>
        </w:rPr>
      </w:pPr>
      <w:r>
        <w:rPr>
          <w:rFonts w:ascii="Traditional Arabic" w:hAnsi="Traditional Arabic" w:cs="Traditional Arabic"/>
          <w:color w:val="000000"/>
          <w:sz w:val="40"/>
          <w:szCs w:val="40"/>
          <w:rtl/>
        </w:rPr>
        <w:t>فقال أبو بكر</w:t>
      </w:r>
      <w:r w:rsidR="00FE6350">
        <w:rPr>
          <w:rFonts w:ascii="Traditional Arabic" w:hAnsi="Traditional Arabic" w:cs="Traditional Arabic" w:hint="cs"/>
          <w:color w:val="000000"/>
          <w:sz w:val="40"/>
          <w:szCs w:val="40"/>
          <w:rtl/>
        </w:rPr>
        <w:t>:</w:t>
      </w:r>
      <w:r>
        <w:rPr>
          <w:rFonts w:ascii="Traditional Arabic" w:hAnsi="Traditional Arabic" w:cs="Traditional Arabic" w:hint="cs"/>
          <w:color w:val="000000"/>
          <w:sz w:val="40"/>
          <w:szCs w:val="40"/>
          <w:rtl/>
        </w:rPr>
        <w:t xml:space="preserve"> </w:t>
      </w:r>
      <w:r w:rsidR="0038445D" w:rsidRPr="0038445D">
        <w:rPr>
          <w:rFonts w:ascii="Traditional Arabic" w:hAnsi="Traditional Arabic" w:cs="Traditional Arabic"/>
          <w:color w:val="000000"/>
          <w:sz w:val="40"/>
          <w:szCs w:val="40"/>
          <w:rtl/>
        </w:rPr>
        <w:t>وأنا قد فعلت مثل ما فعل</w:t>
      </w:r>
      <w:r w:rsidR="0038445D" w:rsidRPr="0038445D">
        <w:rPr>
          <w:rFonts w:ascii="Traditional Arabic" w:hAnsi="Traditional Arabic" w:cs="Traditional Arabic" w:hint="cs"/>
          <w:color w:val="000000"/>
          <w:sz w:val="40"/>
          <w:szCs w:val="40"/>
          <w:rtl/>
        </w:rPr>
        <w:t>،</w:t>
      </w:r>
      <w:r w:rsidR="0038445D" w:rsidRPr="0038445D">
        <w:rPr>
          <w:rFonts w:ascii="Traditional Arabic" w:hAnsi="Traditional Arabic" w:cs="Traditional Arabic"/>
          <w:color w:val="000000"/>
          <w:sz w:val="40"/>
          <w:szCs w:val="40"/>
          <w:rtl/>
        </w:rPr>
        <w:t xml:space="preserve"> فقال</w:t>
      </w:r>
      <w:r w:rsidR="00FE6350">
        <w:rPr>
          <w:rFonts w:ascii="Traditional Arabic" w:hAnsi="Traditional Arabic" w:cs="Traditional Arabic" w:hint="cs"/>
          <w:color w:val="000000"/>
          <w:sz w:val="40"/>
          <w:szCs w:val="40"/>
          <w:rtl/>
        </w:rPr>
        <w:t>:</w:t>
      </w:r>
      <w:r w:rsidR="0038445D" w:rsidRPr="0038445D">
        <w:rPr>
          <w:rFonts w:ascii="Traditional Arabic" w:hAnsi="Traditional Arabic" w:cs="Traditional Arabic"/>
          <w:color w:val="000000"/>
          <w:sz w:val="40"/>
          <w:szCs w:val="40"/>
          <w:rtl/>
        </w:rPr>
        <w:t xml:space="preserve"> يا حنظلة ساعة وساعة</w:t>
      </w:r>
      <w:r w:rsidR="0038445D" w:rsidRPr="0038445D">
        <w:rPr>
          <w:rFonts w:ascii="Traditional Arabic" w:hAnsi="Traditional Arabic" w:cs="Traditional Arabic" w:hint="cs"/>
          <w:color w:val="000000"/>
          <w:sz w:val="40"/>
          <w:szCs w:val="40"/>
          <w:rtl/>
        </w:rPr>
        <w:t>،</w:t>
      </w:r>
      <w:r w:rsidR="0038445D" w:rsidRPr="0038445D">
        <w:rPr>
          <w:rFonts w:ascii="Traditional Arabic" w:hAnsi="Traditional Arabic" w:cs="Traditional Arabic"/>
          <w:color w:val="000000"/>
          <w:sz w:val="40"/>
          <w:szCs w:val="40"/>
          <w:rtl/>
        </w:rPr>
        <w:t xml:space="preserve"> ولو كانت ما تكون قلوبكم كما تكون عند الذكر لصافحتكم الملائكة حتى تسلم عليكم في الطر</w:t>
      </w:r>
      <w:r w:rsidR="0038445D" w:rsidRPr="0038445D">
        <w:rPr>
          <w:rFonts w:ascii="Traditional Arabic" w:hAnsi="Traditional Arabic" w:cs="Traditional Arabic" w:hint="cs"/>
          <w:color w:val="000000"/>
          <w:sz w:val="40"/>
          <w:szCs w:val="40"/>
          <w:rtl/>
        </w:rPr>
        <w:t>ق</w:t>
      </w:r>
      <w:r w:rsidR="005054E7" w:rsidRPr="005054E7">
        <w:rPr>
          <w:rFonts w:ascii="Traditional Arabic" w:hAnsi="Traditional Arabic" w:cs="Traditional Arabic"/>
          <w:color w:val="000000"/>
          <w:sz w:val="40"/>
          <w:szCs w:val="40"/>
          <w:rtl/>
        </w:rPr>
        <w:t>»</w:t>
      </w:r>
    </w:p>
    <w:p w14:paraId="66C28169" w14:textId="77777777" w:rsidR="0038445D" w:rsidRPr="0038445D" w:rsidRDefault="0038445D"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p>
    <w:p w14:paraId="4EEB9766" w14:textId="77777777" w:rsidR="0038445D" w:rsidRPr="0038445D" w:rsidRDefault="0038445D"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r w:rsidRPr="0038445D">
        <w:rPr>
          <w:rFonts w:ascii="Traditional Arabic" w:hAnsi="Traditional Arabic" w:cs="Traditional Arabic" w:hint="cs"/>
          <w:color w:val="000000"/>
          <w:sz w:val="40"/>
          <w:szCs w:val="40"/>
          <w:rtl/>
        </w:rPr>
        <w:t>وعند "ال</w:t>
      </w:r>
      <w:r w:rsidRPr="0038445D">
        <w:rPr>
          <w:rFonts w:ascii="Traditional Arabic" w:hAnsi="Traditional Arabic" w:cs="Traditional Arabic" w:hint="cs"/>
          <w:color w:val="632423" w:themeColor="accent2" w:themeShade="80"/>
          <w:sz w:val="40"/>
          <w:szCs w:val="40"/>
          <w:rtl/>
        </w:rPr>
        <w:t>ترمذي</w:t>
      </w:r>
      <w:r w:rsidRPr="0038445D">
        <w:rPr>
          <w:rFonts w:ascii="Traditional Arabic" w:hAnsi="Traditional Arabic" w:cs="Traditional Arabic" w:hint="cs"/>
          <w:color w:val="000000"/>
          <w:sz w:val="40"/>
          <w:szCs w:val="40"/>
          <w:rtl/>
        </w:rPr>
        <w:t>" عن</w:t>
      </w:r>
      <w:r w:rsidRPr="0038445D">
        <w:rPr>
          <w:rFonts w:ascii="Traditional Arabic" w:hAnsi="Traditional Arabic" w:cs="Traditional Arabic"/>
          <w:color w:val="000000"/>
          <w:sz w:val="40"/>
          <w:szCs w:val="40"/>
          <w:rtl/>
        </w:rPr>
        <w:t xml:space="preserve"> عثمان النهدي، عن حنظلة الأسيدي، - وكان من كتاب النبي </w:t>
      </w:r>
      <w:r w:rsidRPr="00EA5334">
        <w:rPr>
          <w:rFonts w:ascii="Traditional Arabic" w:hAnsi="Traditional Arabic" w:cs="Traditional Arabic"/>
          <w:color w:val="FF0000"/>
          <w:sz w:val="40"/>
          <w:szCs w:val="40"/>
          <w:rtl/>
        </w:rPr>
        <w:t xml:space="preserve">صلى الله عليه وسلم </w:t>
      </w:r>
      <w:r w:rsidR="00EA5334">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أن</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ه مر بأبي بكر وهو يبكي، فقال</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ما لك يا حنظلة؟ قال</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نافق حنظلة يا أبا بكر، نكون عند رسول الله </w:t>
      </w:r>
      <w:r w:rsidRPr="00EA5334">
        <w:rPr>
          <w:rFonts w:ascii="Traditional Arabic" w:hAnsi="Traditional Arabic" w:cs="Traditional Arabic"/>
          <w:color w:val="FF0000"/>
          <w:sz w:val="40"/>
          <w:szCs w:val="40"/>
          <w:rtl/>
        </w:rPr>
        <w:t xml:space="preserve">صلى الله عليه وسلم </w:t>
      </w:r>
      <w:r w:rsidRPr="0038445D">
        <w:rPr>
          <w:rFonts w:ascii="Traditional Arabic" w:hAnsi="Traditional Arabic" w:cs="Traditional Arabic"/>
          <w:color w:val="000000"/>
          <w:sz w:val="40"/>
          <w:szCs w:val="40"/>
          <w:rtl/>
        </w:rPr>
        <w:t>يذكرنا بالن</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ار</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والجن</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ة كأنا رأي عين، فإذا رجعنا عافسنا الأزواج والضيعة ونسينا كثيرا</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قال</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فوالله إنا لكذلك، انطلق بنا إلى رسول الله </w:t>
      </w:r>
      <w:r w:rsidRPr="00EA5334">
        <w:rPr>
          <w:rFonts w:ascii="Traditional Arabic" w:hAnsi="Traditional Arabic" w:cs="Traditional Arabic"/>
          <w:color w:val="FF0000"/>
          <w:sz w:val="40"/>
          <w:szCs w:val="40"/>
          <w:rtl/>
        </w:rPr>
        <w:t xml:space="preserve">صلى الله عليه وسلم </w:t>
      </w:r>
      <w:r w:rsidRPr="0038445D">
        <w:rPr>
          <w:rFonts w:ascii="Traditional Arabic" w:hAnsi="Traditional Arabic" w:cs="Traditional Arabic"/>
          <w:color w:val="000000"/>
          <w:sz w:val="40"/>
          <w:szCs w:val="40"/>
          <w:rtl/>
        </w:rPr>
        <w:t xml:space="preserve">فانطلقنا، فلما رآه رسول الله </w:t>
      </w:r>
      <w:r w:rsidRPr="00EA5334">
        <w:rPr>
          <w:rFonts w:ascii="Traditional Arabic" w:hAnsi="Traditional Arabic" w:cs="Traditional Arabic"/>
          <w:color w:val="FF0000"/>
          <w:sz w:val="40"/>
          <w:szCs w:val="40"/>
          <w:rtl/>
        </w:rPr>
        <w:t xml:space="preserve">صلى الله عليه وسلم </w:t>
      </w:r>
      <w:r w:rsidRPr="0038445D">
        <w:rPr>
          <w:rFonts w:ascii="Traditional Arabic" w:hAnsi="Traditional Arabic" w:cs="Traditional Arabic"/>
          <w:color w:val="000000"/>
          <w:sz w:val="40"/>
          <w:szCs w:val="40"/>
          <w:rtl/>
        </w:rPr>
        <w:t>قال</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«ما لك يا حنظلة»؟ </w:t>
      </w:r>
    </w:p>
    <w:p w14:paraId="3F1C005E" w14:textId="77777777" w:rsidR="0038445D" w:rsidRPr="0038445D" w:rsidRDefault="0038445D"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r w:rsidRPr="0038445D">
        <w:rPr>
          <w:rFonts w:ascii="Traditional Arabic" w:hAnsi="Traditional Arabic" w:cs="Traditional Arabic"/>
          <w:color w:val="000000"/>
          <w:sz w:val="40"/>
          <w:szCs w:val="40"/>
          <w:rtl/>
        </w:rPr>
        <w:t>قال</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نافق حنظلة يا رسول الله، نكون عندك تذكرنا بالنار والجنة كأنا رأي عين، فإذا رجعنا عافسنا الأزواج والضيعة ونسينا كثيرا</w:t>
      </w:r>
      <w:r w:rsidRPr="0038445D">
        <w:rPr>
          <w:rFonts w:ascii="Traditional Arabic" w:hAnsi="Traditional Arabic" w:cs="Traditional Arabic" w:hint="cs"/>
          <w:color w:val="000000"/>
          <w:sz w:val="40"/>
          <w:szCs w:val="40"/>
          <w:rtl/>
        </w:rPr>
        <w:t>ً.</w:t>
      </w:r>
    </w:p>
    <w:p w14:paraId="3046E799" w14:textId="77777777" w:rsidR="0038445D" w:rsidRPr="0038445D" w:rsidRDefault="0038445D"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p>
    <w:p w14:paraId="2B2F9D11" w14:textId="77777777" w:rsidR="0038445D" w:rsidRPr="0038445D" w:rsidRDefault="0038445D"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r w:rsidRPr="0038445D">
        <w:rPr>
          <w:rFonts w:ascii="Traditional Arabic" w:hAnsi="Traditional Arabic" w:cs="Traditional Arabic"/>
          <w:color w:val="000000"/>
          <w:sz w:val="40"/>
          <w:szCs w:val="40"/>
          <w:rtl/>
        </w:rPr>
        <w:lastRenderedPageBreak/>
        <w:t>قال</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فقال رسول الله </w:t>
      </w:r>
      <w:r w:rsidRPr="00EA5334">
        <w:rPr>
          <w:rFonts w:ascii="Traditional Arabic" w:hAnsi="Traditional Arabic" w:cs="Traditional Arabic"/>
          <w:color w:val="FF0000"/>
          <w:sz w:val="40"/>
          <w:szCs w:val="40"/>
          <w:rtl/>
        </w:rPr>
        <w:t>صلى الله عليه وسلم</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«لو تدومون على الحال التي تقومون بها من عندي لصافحتكم الملائكة في مجالسكم، وفي طرقكم، وعلى فرشكم، ولكن يا حنظلة ساعة وساعة». هذا حديث حسن غريب</w:t>
      </w:r>
      <w:r w:rsidRPr="0038445D">
        <w:rPr>
          <w:rFonts w:ascii="Traditional Arabic" w:hAnsi="Traditional Arabic" w:cs="Traditional Arabic"/>
          <w:color w:val="000000"/>
          <w:sz w:val="40"/>
          <w:szCs w:val="40"/>
          <w:vertAlign w:val="superscript"/>
          <w:rtl/>
        </w:rPr>
        <w:footnoteReference w:id="78"/>
      </w:r>
      <w:r w:rsidRPr="0038445D">
        <w:rPr>
          <w:rFonts w:ascii="Traditional Arabic" w:hAnsi="Traditional Arabic" w:cs="Traditional Arabic" w:hint="cs"/>
          <w:color w:val="000000"/>
          <w:sz w:val="40"/>
          <w:szCs w:val="40"/>
          <w:rtl/>
        </w:rPr>
        <w:br/>
      </w:r>
    </w:p>
    <w:p w14:paraId="5CA96FC3" w14:textId="77777777" w:rsidR="0038445D" w:rsidRPr="0038445D" w:rsidRDefault="0038445D" w:rsidP="00BD704E">
      <w:pPr>
        <w:autoSpaceDE w:val="0"/>
        <w:autoSpaceDN w:val="0"/>
        <w:adjustRightInd w:val="0"/>
        <w:spacing w:after="0" w:line="240" w:lineRule="auto"/>
        <w:jc w:val="mediumKashida"/>
        <w:rPr>
          <w:rFonts w:ascii="Traditional Arabic" w:hAnsi="Traditional Arabic" w:cs="Traditional Arabic"/>
          <w:color w:val="000000"/>
          <w:sz w:val="40"/>
          <w:szCs w:val="40"/>
          <w:rtl/>
        </w:rPr>
      </w:pPr>
      <w:r w:rsidRPr="0038445D">
        <w:rPr>
          <w:rFonts w:ascii="Traditional Arabic" w:hAnsi="Traditional Arabic" w:cs="Traditional Arabic" w:hint="cs"/>
          <w:color w:val="000000"/>
          <w:sz w:val="40"/>
          <w:szCs w:val="40"/>
          <w:rtl/>
        </w:rPr>
        <w:t>قال الن</w:t>
      </w:r>
      <w:r w:rsidR="00EA5334">
        <w:rPr>
          <w:rFonts w:ascii="Traditional Arabic" w:hAnsi="Traditional Arabic" w:cs="Traditional Arabic" w:hint="cs"/>
          <w:color w:val="000000"/>
          <w:sz w:val="40"/>
          <w:szCs w:val="40"/>
          <w:rtl/>
        </w:rPr>
        <w:t>َّ</w:t>
      </w:r>
      <w:r w:rsidRPr="0038445D">
        <w:rPr>
          <w:rFonts w:ascii="Traditional Arabic" w:hAnsi="Traditional Arabic" w:cs="Traditional Arabic" w:hint="cs"/>
          <w:color w:val="000000"/>
          <w:sz w:val="40"/>
          <w:szCs w:val="40"/>
          <w:rtl/>
        </w:rPr>
        <w:t>ووي،</w:t>
      </w:r>
      <w:r w:rsidRPr="0038445D">
        <w:rPr>
          <w:rFonts w:ascii="Traditional Arabic" w:hAnsi="Traditional Arabic" w:cs="Traditional Arabic"/>
          <w:color w:val="000000"/>
          <w:sz w:val="40"/>
          <w:szCs w:val="40"/>
          <w:rtl/>
        </w:rPr>
        <w:t xml:space="preserve"> قوله</w:t>
      </w:r>
      <w:r w:rsidR="00FE6350">
        <w:rPr>
          <w:rFonts w:ascii="Traditional Arabic" w:hAnsi="Traditional Arabic" w:cs="Traditional Arabic" w:hint="cs"/>
          <w:color w:val="000000"/>
          <w:sz w:val="40"/>
          <w:szCs w:val="40"/>
          <w:rtl/>
        </w:rPr>
        <w:t>:</w:t>
      </w:r>
      <w:r w:rsidRPr="0038445D">
        <w:rPr>
          <w:rFonts w:ascii="Traditional Arabic" w:hAnsi="Traditional Arabic" w:cs="Traditional Arabic" w:hint="cs"/>
          <w:color w:val="000000"/>
          <w:sz w:val="40"/>
          <w:szCs w:val="40"/>
          <w:rtl/>
        </w:rPr>
        <w:t xml:space="preserve"> </w:t>
      </w:r>
      <w:r w:rsidRPr="00BC29B5">
        <w:rPr>
          <w:rFonts w:ascii="Traditional Arabic" w:hAnsi="Traditional Arabic" w:cs="Traditional Arabic"/>
          <w:b/>
          <w:bCs/>
          <w:sz w:val="40"/>
          <w:szCs w:val="40"/>
          <w:rtl/>
        </w:rPr>
        <w:t>«عافسنا الأزواج والأولاد والضيعات»</w:t>
      </w:r>
      <w:r w:rsidRPr="00BC29B5">
        <w:rPr>
          <w:rFonts w:ascii="Traditional Arabic" w:hAnsi="Traditional Arabic" w:cs="Traditional Arabic"/>
          <w:sz w:val="40"/>
          <w:szCs w:val="40"/>
          <w:rtl/>
        </w:rPr>
        <w:t xml:space="preserve"> </w:t>
      </w:r>
      <w:r w:rsidRPr="0038445D">
        <w:rPr>
          <w:rFonts w:ascii="Traditional Arabic" w:hAnsi="Traditional Arabic" w:cs="Traditional Arabic"/>
          <w:color w:val="000000"/>
          <w:sz w:val="40"/>
          <w:szCs w:val="40"/>
          <w:rtl/>
        </w:rPr>
        <w:t>هو بالفاء والسين المهملة</w:t>
      </w:r>
      <w:r w:rsidR="00BC29B5">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قال </w:t>
      </w:r>
      <w:r w:rsidRPr="0038445D">
        <w:rPr>
          <w:rFonts w:ascii="Traditional Arabic" w:hAnsi="Traditional Arabic" w:cs="Traditional Arabic" w:hint="cs"/>
          <w:color w:val="000000"/>
          <w:sz w:val="40"/>
          <w:szCs w:val="40"/>
          <w:rtl/>
        </w:rPr>
        <w:t>الهروي</w:t>
      </w:r>
      <w:r w:rsidRPr="0038445D">
        <w:rPr>
          <w:rFonts w:ascii="Traditional Arabic" w:hAnsi="Traditional Arabic" w:cs="Traditional Arabic"/>
          <w:color w:val="000000"/>
          <w:sz w:val="40"/>
          <w:szCs w:val="40"/>
          <w:rtl/>
        </w:rPr>
        <w:t xml:space="preserve"> وغيره معناه</w:t>
      </w:r>
      <w:r w:rsidR="00FE6350">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حاولنا ذلك ومارسناه واشتغلنا به </w:t>
      </w:r>
      <w:r w:rsidRPr="0038445D">
        <w:rPr>
          <w:rFonts w:ascii="Traditional Arabic" w:hAnsi="Traditional Arabic" w:cs="Traditional Arabic" w:hint="cs"/>
          <w:color w:val="000000"/>
          <w:sz w:val="40"/>
          <w:szCs w:val="40"/>
          <w:rtl/>
        </w:rPr>
        <w:t>أي</w:t>
      </w:r>
      <w:r w:rsidRPr="0038445D">
        <w:rPr>
          <w:rFonts w:ascii="Traditional Arabic" w:hAnsi="Traditional Arabic" w:cs="Traditional Arabic"/>
          <w:color w:val="000000"/>
          <w:sz w:val="40"/>
          <w:szCs w:val="40"/>
          <w:rtl/>
        </w:rPr>
        <w:t xml:space="preserve"> عالجنا معايشنا وحظوظنا</w:t>
      </w:r>
      <w:r w:rsidR="00BC29B5">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والضيعات</w:t>
      </w:r>
      <w:r w:rsidR="00FE6350">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جمع ضيعة بالضاد المعجمة وه</w:t>
      </w:r>
      <w:r w:rsidR="00BD704E">
        <w:rPr>
          <w:rFonts w:ascii="Traditional Arabic" w:hAnsi="Traditional Arabic" w:cs="Traditional Arabic" w:hint="cs"/>
          <w:color w:val="000000"/>
          <w:sz w:val="40"/>
          <w:szCs w:val="40"/>
          <w:rtl/>
        </w:rPr>
        <w:t>ي</w:t>
      </w:r>
      <w:r w:rsidRPr="0038445D">
        <w:rPr>
          <w:rFonts w:ascii="Traditional Arabic" w:hAnsi="Traditional Arabic" w:cs="Traditional Arabic"/>
          <w:color w:val="000000"/>
          <w:sz w:val="40"/>
          <w:szCs w:val="40"/>
          <w:rtl/>
        </w:rPr>
        <w:t xml:space="preserve"> معا</w:t>
      </w:r>
      <w:r w:rsidR="00BC29B5">
        <w:rPr>
          <w:rFonts w:ascii="Traditional Arabic" w:hAnsi="Traditional Arabic" w:cs="Traditional Arabic"/>
          <w:color w:val="000000"/>
          <w:sz w:val="40"/>
          <w:szCs w:val="40"/>
          <w:rtl/>
        </w:rPr>
        <w:t>ش الرجل من مال أو حرفة أو صناعة</w:t>
      </w:r>
      <w:r w:rsidR="00BC29B5">
        <w:rPr>
          <w:rFonts w:ascii="Traditional Arabic" w:hAnsi="Traditional Arabic" w:cs="Traditional Arabic" w:hint="cs"/>
          <w:color w:val="000000"/>
          <w:sz w:val="40"/>
          <w:szCs w:val="40"/>
          <w:rtl/>
        </w:rPr>
        <w:t xml:space="preserve">، </w:t>
      </w:r>
      <w:r w:rsidRPr="0038445D">
        <w:rPr>
          <w:rFonts w:ascii="Traditional Arabic" w:hAnsi="Traditional Arabic" w:cs="Traditional Arabic"/>
          <w:color w:val="000000"/>
          <w:sz w:val="40"/>
          <w:szCs w:val="40"/>
          <w:rtl/>
        </w:rPr>
        <w:t xml:space="preserve">وروى </w:t>
      </w:r>
      <w:r w:rsidRPr="0038445D">
        <w:rPr>
          <w:rFonts w:ascii="Traditional Arabic" w:hAnsi="Traditional Arabic" w:cs="Traditional Arabic" w:hint="cs"/>
          <w:color w:val="000000"/>
          <w:sz w:val="40"/>
          <w:szCs w:val="40"/>
          <w:rtl/>
        </w:rPr>
        <w:t>الخطابي</w:t>
      </w:r>
      <w:r w:rsidRPr="0038445D">
        <w:rPr>
          <w:rFonts w:ascii="Traditional Arabic" w:hAnsi="Traditional Arabic" w:cs="Traditional Arabic"/>
          <w:color w:val="000000"/>
          <w:sz w:val="40"/>
          <w:szCs w:val="40"/>
          <w:rtl/>
        </w:rPr>
        <w:t xml:space="preserve"> هذا الحرف عانسنا بالنون قال</w:t>
      </w:r>
      <w:r w:rsidR="00FE6350">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ومعناه لاعبنا</w:t>
      </w:r>
      <w:r w:rsidR="00BD704E">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ورواه بن قتيبة بالشين المعجمة</w:t>
      </w:r>
      <w:r w:rsidR="00BC29B5">
        <w:rPr>
          <w:rFonts w:ascii="Traditional Arabic" w:hAnsi="Traditional Arabic" w:cs="Traditional Arabic" w:hint="cs"/>
          <w:color w:val="000000"/>
          <w:sz w:val="40"/>
          <w:szCs w:val="40"/>
          <w:rtl/>
        </w:rPr>
        <w:t>،</w:t>
      </w:r>
      <w:r w:rsidR="00BD704E">
        <w:rPr>
          <w:rFonts w:ascii="Traditional Arabic" w:hAnsi="Traditional Arabic" w:cs="Traditional Arabic"/>
          <w:color w:val="000000"/>
          <w:sz w:val="40"/>
          <w:szCs w:val="40"/>
          <w:rtl/>
        </w:rPr>
        <w:t xml:space="preserve"> قال ومعناه عانقنا</w:t>
      </w:r>
      <w:r w:rsidR="00BD704E">
        <w:rPr>
          <w:rFonts w:ascii="Traditional Arabic" w:hAnsi="Traditional Arabic" w:cs="Traditional Arabic" w:hint="cs"/>
          <w:color w:val="000000"/>
          <w:sz w:val="40"/>
          <w:szCs w:val="40"/>
          <w:rtl/>
        </w:rPr>
        <w:t xml:space="preserve">، </w:t>
      </w:r>
      <w:r w:rsidRPr="0038445D">
        <w:rPr>
          <w:rFonts w:ascii="Traditional Arabic" w:hAnsi="Traditional Arabic" w:cs="Traditional Arabic"/>
          <w:color w:val="000000"/>
          <w:sz w:val="40"/>
          <w:szCs w:val="40"/>
          <w:rtl/>
        </w:rPr>
        <w:t>والأول هو المعروف وهو أعم</w:t>
      </w:r>
      <w:r w:rsidR="00BC29B5">
        <w:rPr>
          <w:rFonts w:ascii="Traditional Arabic" w:hAnsi="Traditional Arabic" w:cs="Traditional Arabic" w:hint="cs"/>
          <w:color w:val="000000"/>
          <w:sz w:val="40"/>
          <w:szCs w:val="40"/>
          <w:rtl/>
        </w:rPr>
        <w:t>َّ.</w:t>
      </w:r>
    </w:p>
    <w:p w14:paraId="6B317CD4" w14:textId="77777777" w:rsidR="0038445D" w:rsidRPr="0038445D" w:rsidRDefault="0038445D"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r w:rsidRPr="00BC29B5">
        <w:rPr>
          <w:rFonts w:ascii="Traditional Arabic" w:hAnsi="Traditional Arabic" w:cs="Traditional Arabic" w:hint="cs"/>
          <w:b/>
          <w:bCs/>
          <w:sz w:val="40"/>
          <w:szCs w:val="40"/>
          <w:rtl/>
        </w:rPr>
        <w:t xml:space="preserve"> </w:t>
      </w:r>
      <w:r w:rsidRPr="00BC29B5">
        <w:rPr>
          <w:rFonts w:ascii="Traditional Arabic" w:hAnsi="Traditional Arabic" w:cs="Traditional Arabic"/>
          <w:b/>
          <w:bCs/>
          <w:sz w:val="40"/>
          <w:szCs w:val="40"/>
          <w:rtl/>
        </w:rPr>
        <w:t>«نافق حنظلة»</w:t>
      </w:r>
      <w:r w:rsidRPr="00BC29B5">
        <w:rPr>
          <w:rFonts w:ascii="Traditional Arabic" w:hAnsi="Traditional Arabic" w:cs="Traditional Arabic"/>
          <w:sz w:val="40"/>
          <w:szCs w:val="40"/>
          <w:rtl/>
        </w:rPr>
        <w:t xml:space="preserve"> </w:t>
      </w:r>
      <w:r w:rsidRPr="0038445D">
        <w:rPr>
          <w:rFonts w:ascii="Traditional Arabic" w:hAnsi="Traditional Arabic" w:cs="Traditional Arabic"/>
          <w:color w:val="000000"/>
          <w:sz w:val="40"/>
          <w:szCs w:val="40"/>
          <w:rtl/>
        </w:rPr>
        <w:t>معناه أن</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ه خاف أن</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ه منافق حيث كان يحصل له الخوف في مجلس النبي </w:t>
      </w:r>
      <w:r w:rsidRPr="00EA5334">
        <w:rPr>
          <w:rFonts w:ascii="Traditional Arabic" w:hAnsi="Traditional Arabic" w:cs="Traditional Arabic"/>
          <w:color w:val="FF0000"/>
          <w:sz w:val="40"/>
          <w:szCs w:val="40"/>
          <w:rtl/>
        </w:rPr>
        <w:t>صلى الله عليه وسلم</w:t>
      </w:r>
      <w:r w:rsidRPr="0038445D">
        <w:rPr>
          <w:rFonts w:ascii="Traditional Arabic" w:hAnsi="Traditional Arabic" w:cs="Traditional Arabic"/>
          <w:color w:val="000000"/>
          <w:sz w:val="40"/>
          <w:szCs w:val="40"/>
          <w:rtl/>
        </w:rPr>
        <w:t xml:space="preserve"> ويظهر عليه ذلك مع المراقبة والفكر والإقبال على الآخرة فإذا خرج اشتغل</w:t>
      </w:r>
      <w:r w:rsidRPr="0038445D">
        <w:rPr>
          <w:rFonts w:ascii="Traditional Arabic" w:hAnsi="Traditional Arabic" w:cs="Traditional Arabic" w:hint="cs"/>
          <w:color w:val="000000"/>
          <w:sz w:val="40"/>
          <w:szCs w:val="40"/>
          <w:rtl/>
        </w:rPr>
        <w:t xml:space="preserve"> </w:t>
      </w:r>
      <w:r w:rsidRPr="0038445D">
        <w:rPr>
          <w:rFonts w:ascii="Traditional Arabic" w:hAnsi="Traditional Arabic" w:cs="Traditional Arabic"/>
          <w:color w:val="000000"/>
          <w:sz w:val="40"/>
          <w:szCs w:val="40"/>
          <w:rtl/>
        </w:rPr>
        <w:t>بالزوجة والأولاد ومعاش الدنيا</w:t>
      </w:r>
      <w:r w:rsidR="00BC29B5">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وأصل الن</w:t>
      </w:r>
      <w:r w:rsidR="00BC29B5">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فاق إظهار ما يكتم خلافه من الشر فخاف أن يكون ذلك نفاق</w:t>
      </w:r>
      <w:r w:rsidR="00BD704E">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ا فأعلمهم النبي صلى الله عليه وسلم أن</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ه ليس بنفاق وأن</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هم لا يكلفون الدوام على ذلك س</w:t>
      </w:r>
      <w:r w:rsidR="00BC29B5">
        <w:rPr>
          <w:rFonts w:ascii="Traditional Arabic" w:hAnsi="Traditional Arabic" w:cs="Traditional Arabic"/>
          <w:color w:val="000000"/>
          <w:sz w:val="40"/>
          <w:szCs w:val="40"/>
          <w:rtl/>
        </w:rPr>
        <w:t>اعة وساعة أي ساعة كذا وساعة كذا</w:t>
      </w:r>
      <w:r w:rsidR="00BC29B5">
        <w:rPr>
          <w:rFonts w:ascii="Traditional Arabic" w:hAnsi="Traditional Arabic" w:cs="Traditional Arabic" w:hint="cs"/>
          <w:color w:val="000000"/>
          <w:sz w:val="40"/>
          <w:szCs w:val="40"/>
          <w:rtl/>
        </w:rPr>
        <w:t>.</w:t>
      </w:r>
    </w:p>
    <w:p w14:paraId="648ECDEB" w14:textId="77777777" w:rsidR="0038445D" w:rsidRPr="0038445D" w:rsidRDefault="0038445D" w:rsidP="00BD704E">
      <w:pPr>
        <w:autoSpaceDE w:val="0"/>
        <w:autoSpaceDN w:val="0"/>
        <w:adjustRightInd w:val="0"/>
        <w:spacing w:after="0" w:line="240" w:lineRule="auto"/>
        <w:jc w:val="mediumKashida"/>
        <w:rPr>
          <w:rFonts w:ascii="Traditional Arabic" w:hAnsi="Traditional Arabic" w:cs="Traditional Arabic"/>
          <w:color w:val="000000"/>
          <w:sz w:val="40"/>
          <w:szCs w:val="40"/>
          <w:rtl/>
        </w:rPr>
      </w:pPr>
      <w:r w:rsidRPr="0038445D">
        <w:rPr>
          <w:rFonts w:ascii="Traditional Arabic" w:hAnsi="Traditional Arabic" w:cs="Traditional Arabic"/>
          <w:color w:val="000000"/>
          <w:sz w:val="40"/>
          <w:szCs w:val="40"/>
          <w:rtl/>
        </w:rPr>
        <w:t>قوله</w:t>
      </w:r>
      <w:r w:rsidR="00FE6350">
        <w:rPr>
          <w:rFonts w:ascii="Traditional Arabic" w:hAnsi="Traditional Arabic" w:cs="Traditional Arabic" w:hint="cs"/>
          <w:color w:val="000000"/>
          <w:sz w:val="40"/>
          <w:szCs w:val="40"/>
          <w:rtl/>
        </w:rPr>
        <w:t>:</w:t>
      </w:r>
      <w:r w:rsidRPr="0038445D">
        <w:rPr>
          <w:rFonts w:ascii="Traditional Arabic" w:hAnsi="Traditional Arabic" w:cs="Traditional Arabic" w:hint="cs"/>
          <w:color w:val="000000"/>
          <w:sz w:val="40"/>
          <w:szCs w:val="40"/>
          <w:rtl/>
        </w:rPr>
        <w:t xml:space="preserve"> </w:t>
      </w:r>
      <w:r w:rsidRPr="00BC29B5">
        <w:rPr>
          <w:rFonts w:ascii="Traditional Arabic" w:hAnsi="Traditional Arabic" w:cs="Traditional Arabic"/>
          <w:b/>
          <w:bCs/>
          <w:sz w:val="40"/>
          <w:szCs w:val="40"/>
          <w:rtl/>
        </w:rPr>
        <w:t>«فقلت يا رسول الله نافق حنظلة فقال مه»</w:t>
      </w:r>
      <w:r w:rsidRPr="00BC29B5">
        <w:rPr>
          <w:rFonts w:ascii="Traditional Arabic" w:hAnsi="Traditional Arabic" w:cs="Traditional Arabic"/>
          <w:sz w:val="40"/>
          <w:szCs w:val="40"/>
          <w:rtl/>
        </w:rPr>
        <w:t xml:space="preserve"> </w:t>
      </w:r>
      <w:r w:rsidRPr="0038445D">
        <w:rPr>
          <w:rFonts w:ascii="Traditional Arabic" w:hAnsi="Traditional Arabic" w:cs="Traditional Arabic"/>
          <w:color w:val="000000"/>
          <w:sz w:val="40"/>
          <w:szCs w:val="40"/>
          <w:rtl/>
        </w:rPr>
        <w:t>قال القاضي</w:t>
      </w:r>
      <w:r w:rsidR="00FE6350">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معناه الاستفهام</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أي ما تقول والهاء هنا هي هاء السكت</w:t>
      </w:r>
      <w:r w:rsidRPr="0038445D">
        <w:rPr>
          <w:rFonts w:ascii="Traditional Arabic" w:hAnsi="Traditional Arabic" w:cs="Traditional Arabic" w:hint="cs"/>
          <w:color w:val="000000"/>
          <w:sz w:val="40"/>
          <w:szCs w:val="40"/>
          <w:rtl/>
        </w:rPr>
        <w:t xml:space="preserve">. </w:t>
      </w:r>
      <w:r w:rsidRPr="0038445D">
        <w:rPr>
          <w:rFonts w:ascii="Traditional Arabic" w:hAnsi="Traditional Arabic" w:cs="Traditional Arabic"/>
          <w:color w:val="000000"/>
          <w:sz w:val="40"/>
          <w:szCs w:val="40"/>
          <w:rtl/>
        </w:rPr>
        <w:t>قال</w:t>
      </w:r>
      <w:r w:rsidR="00FE6350">
        <w:rPr>
          <w:rFonts w:ascii="Traditional Arabic" w:hAnsi="Traditional Arabic" w:cs="Traditional Arabic" w:hint="cs"/>
          <w:color w:val="000000"/>
          <w:sz w:val="40"/>
          <w:szCs w:val="40"/>
          <w:rtl/>
        </w:rPr>
        <w:t>:</w:t>
      </w:r>
      <w:r w:rsidRPr="0038445D">
        <w:rPr>
          <w:rFonts w:ascii="Traditional Arabic" w:hAnsi="Traditional Arabic" w:cs="Traditional Arabic" w:hint="cs"/>
          <w:color w:val="000000"/>
          <w:sz w:val="40"/>
          <w:szCs w:val="40"/>
          <w:rtl/>
        </w:rPr>
        <w:t xml:space="preserve"> </w:t>
      </w:r>
      <w:r w:rsidRPr="0038445D">
        <w:rPr>
          <w:rFonts w:ascii="Traditional Arabic" w:hAnsi="Traditional Arabic" w:cs="Traditional Arabic"/>
          <w:color w:val="000000"/>
          <w:sz w:val="40"/>
          <w:szCs w:val="40"/>
          <w:rtl/>
        </w:rPr>
        <w:t>ويحتمل أن</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ها للكف والزجر والتعظيم لذلك</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vertAlign w:val="superscript"/>
          <w:rtl/>
        </w:rPr>
        <w:footnoteReference w:id="79"/>
      </w:r>
    </w:p>
    <w:p w14:paraId="557EA8C8" w14:textId="77777777" w:rsidR="0038445D" w:rsidRPr="0038445D" w:rsidRDefault="0038445D"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r w:rsidRPr="0038445D">
        <w:rPr>
          <w:rFonts w:ascii="Traditional Arabic" w:hAnsi="Traditional Arabic" w:cs="Traditional Arabic" w:hint="cs"/>
          <w:color w:val="000000"/>
          <w:sz w:val="40"/>
          <w:szCs w:val="40"/>
          <w:rtl/>
        </w:rPr>
        <w:lastRenderedPageBreak/>
        <w:t>قلت</w:t>
      </w:r>
      <w:r w:rsidR="00FE6350">
        <w:rPr>
          <w:rFonts w:ascii="Traditional Arabic" w:hAnsi="Traditional Arabic" w:cs="Traditional Arabic" w:hint="cs"/>
          <w:color w:val="000000"/>
          <w:sz w:val="40"/>
          <w:szCs w:val="40"/>
          <w:rtl/>
        </w:rPr>
        <w:t>:</w:t>
      </w:r>
      <w:r w:rsidRPr="0038445D">
        <w:rPr>
          <w:rFonts w:ascii="Traditional Arabic" w:hAnsi="Traditional Arabic" w:cs="Traditional Arabic" w:hint="cs"/>
          <w:color w:val="000000"/>
          <w:sz w:val="40"/>
          <w:szCs w:val="40"/>
          <w:rtl/>
        </w:rPr>
        <w:t xml:space="preserve"> وهذا حال من يعبد الله فترة من الزمن ثم يترك العبادة، أو يبدل الطاعة بالمعصية، وهذا من الشقاء، والحرمان، فإن العمل إذا قبل من صاحبه أتبعه بعمل آخر، فدليل قبول الطاعة التوفيق لطاعة بعدها، وإلا فالحرمان وعدم القبول لمن يفتر عن العبادة.</w:t>
      </w:r>
    </w:p>
    <w:p w14:paraId="771DD685" w14:textId="77777777" w:rsidR="0038445D" w:rsidRPr="0038445D" w:rsidRDefault="0038445D"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p>
    <w:p w14:paraId="4EBBB2AA" w14:textId="77777777" w:rsidR="0038445D" w:rsidRPr="0038445D" w:rsidRDefault="0038445D"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r w:rsidRPr="0038445D">
        <w:rPr>
          <w:rFonts w:ascii="Traditional Arabic" w:hAnsi="Traditional Arabic" w:cs="Traditional Arabic" w:hint="cs"/>
          <w:color w:val="000000"/>
          <w:sz w:val="40"/>
          <w:szCs w:val="40"/>
          <w:rtl/>
        </w:rPr>
        <w:t xml:space="preserve">وقد </w:t>
      </w:r>
      <w:r w:rsidRPr="0038445D">
        <w:rPr>
          <w:rFonts w:ascii="Traditional Arabic" w:hAnsi="Traditional Arabic" w:cs="Traditional Arabic"/>
          <w:color w:val="000000"/>
          <w:sz w:val="40"/>
          <w:szCs w:val="40"/>
          <w:rtl/>
        </w:rPr>
        <w:t>قيل لبشر</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إن</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قوما</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يتعبدون ويجتهدون في رمضان</w:t>
      </w:r>
      <w:r w:rsidRPr="0038445D">
        <w:rPr>
          <w:rFonts w:ascii="Traditional Arabic" w:hAnsi="Traditional Arabic" w:cs="Traditional Arabic" w:hint="cs"/>
          <w:color w:val="000000"/>
          <w:sz w:val="40"/>
          <w:szCs w:val="40"/>
          <w:rtl/>
        </w:rPr>
        <w:t xml:space="preserve">، </w:t>
      </w:r>
      <w:r w:rsidRPr="0038445D">
        <w:rPr>
          <w:rFonts w:ascii="Traditional Arabic" w:hAnsi="Traditional Arabic" w:cs="Traditional Arabic"/>
          <w:color w:val="000000"/>
          <w:sz w:val="40"/>
          <w:szCs w:val="40"/>
          <w:rtl/>
        </w:rPr>
        <w:t>فقال</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بئس القوم لا يعرفون لله حقا</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إلا في شهر رمضان إن</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الصالح الذي يتعبد ويجتهد السنة كلها</w:t>
      </w:r>
      <w:r w:rsidRPr="0038445D">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w:t>
      </w:r>
    </w:p>
    <w:p w14:paraId="11C1F176" w14:textId="77777777" w:rsidR="00BC29B5" w:rsidRDefault="00BC29B5"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p>
    <w:p w14:paraId="5858FD34" w14:textId="77777777" w:rsidR="0038445D" w:rsidRPr="0038445D" w:rsidRDefault="0038445D"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r w:rsidRPr="0038445D">
        <w:rPr>
          <w:rFonts w:ascii="Traditional Arabic" w:hAnsi="Traditional Arabic" w:cs="Traditional Arabic" w:hint="cs"/>
          <w:color w:val="000000"/>
          <w:sz w:val="40"/>
          <w:szCs w:val="40"/>
          <w:rtl/>
        </w:rPr>
        <w:t>و</w:t>
      </w:r>
      <w:r w:rsidRPr="0038445D">
        <w:rPr>
          <w:rFonts w:ascii="Traditional Arabic" w:hAnsi="Traditional Arabic" w:cs="Traditional Arabic"/>
          <w:color w:val="000000"/>
          <w:sz w:val="40"/>
          <w:szCs w:val="40"/>
          <w:rtl/>
        </w:rPr>
        <w:t>سئل الشبلي</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أي</w:t>
      </w:r>
      <w:r w:rsidR="00BD704E">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ما أفضل رجب أم شعبان؟ فقال</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كن ربانيا</w:t>
      </w:r>
      <w:r w:rsidRPr="0038445D">
        <w:rPr>
          <w:rFonts w:ascii="Traditional Arabic" w:hAnsi="Traditional Arabic" w:cs="Traditional Arabic" w:hint="cs"/>
          <w:color w:val="000000"/>
          <w:sz w:val="40"/>
          <w:szCs w:val="40"/>
          <w:rtl/>
        </w:rPr>
        <w:t>ً</w:t>
      </w:r>
      <w:r w:rsidR="00BD704E">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 ولا تكن شعبانيا</w:t>
      </w:r>
      <w:r w:rsidRPr="0038445D">
        <w:rPr>
          <w:rFonts w:ascii="Traditional Arabic" w:hAnsi="Traditional Arabic" w:cs="Traditional Arabic" w:hint="cs"/>
          <w:color w:val="000000"/>
          <w:sz w:val="40"/>
          <w:szCs w:val="40"/>
          <w:rtl/>
        </w:rPr>
        <w:t>ً</w:t>
      </w:r>
      <w:r w:rsidR="00BC29B5">
        <w:rPr>
          <w:rFonts w:ascii="Traditional Arabic" w:hAnsi="Traditional Arabic" w:cs="Traditional Arabic" w:hint="cs"/>
          <w:color w:val="000000"/>
          <w:sz w:val="40"/>
          <w:szCs w:val="40"/>
          <w:rtl/>
        </w:rPr>
        <w:t>"</w:t>
      </w:r>
    </w:p>
    <w:p w14:paraId="68F69CB7" w14:textId="77777777" w:rsidR="0038445D" w:rsidRPr="0038445D" w:rsidRDefault="0038445D" w:rsidP="0038445D">
      <w:pPr>
        <w:autoSpaceDE w:val="0"/>
        <w:autoSpaceDN w:val="0"/>
        <w:adjustRightInd w:val="0"/>
        <w:spacing w:after="0" w:line="240" w:lineRule="auto"/>
        <w:jc w:val="mediumKashida"/>
        <w:rPr>
          <w:rFonts w:ascii="Traditional Arabic" w:hAnsi="Traditional Arabic" w:cs="Traditional Arabic"/>
          <w:color w:val="000000"/>
          <w:sz w:val="40"/>
          <w:szCs w:val="40"/>
        </w:rPr>
      </w:pPr>
    </w:p>
    <w:p w14:paraId="57E6F6BD" w14:textId="77777777" w:rsidR="0038445D" w:rsidRPr="0038445D" w:rsidRDefault="0038445D"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r w:rsidRPr="0038445D">
        <w:rPr>
          <w:rFonts w:ascii="Traditional Arabic" w:hAnsi="Traditional Arabic" w:cs="Traditional Arabic" w:hint="cs"/>
          <w:color w:val="000000"/>
          <w:sz w:val="40"/>
          <w:szCs w:val="40"/>
          <w:rtl/>
        </w:rPr>
        <w:t>و</w:t>
      </w:r>
      <w:r w:rsidRPr="0038445D">
        <w:rPr>
          <w:rFonts w:ascii="Traditional Arabic" w:hAnsi="Traditional Arabic" w:cs="Traditional Arabic"/>
          <w:color w:val="000000"/>
          <w:sz w:val="40"/>
          <w:szCs w:val="40"/>
          <w:rtl/>
        </w:rPr>
        <w:t>ذكر</w:t>
      </w:r>
      <w:r w:rsidRPr="0038445D">
        <w:rPr>
          <w:rFonts w:ascii="Traditional Arabic" w:hAnsi="Traditional Arabic" w:cs="Traditional Arabic" w:hint="cs"/>
          <w:color w:val="000000"/>
          <w:sz w:val="40"/>
          <w:szCs w:val="40"/>
          <w:rtl/>
        </w:rPr>
        <w:t xml:space="preserve"> </w:t>
      </w:r>
      <w:r w:rsidRPr="0038445D">
        <w:rPr>
          <w:rFonts w:ascii="Traditional Arabic" w:hAnsi="Traditional Arabic" w:cs="Traditional Arabic"/>
          <w:color w:val="000000"/>
          <w:sz w:val="40"/>
          <w:szCs w:val="40"/>
          <w:rtl/>
        </w:rPr>
        <w:t>الذهبي في "سير أعلام النبلاء" أن</w:t>
      </w:r>
      <w:r w:rsidR="00EA5334">
        <w:rPr>
          <w:rFonts w:ascii="Traditional Arabic" w:hAnsi="Traditional Arabic" w:cs="Traditional Arabic" w:hint="cs"/>
          <w:color w:val="000000"/>
          <w:sz w:val="40"/>
          <w:szCs w:val="40"/>
          <w:rtl/>
        </w:rPr>
        <w:t>َّ</w:t>
      </w:r>
      <w:r w:rsidRPr="0038445D">
        <w:rPr>
          <w:rFonts w:ascii="Traditional Arabic" w:hAnsi="Traditional Arabic" w:cs="Traditional Arabic"/>
          <w:color w:val="000000"/>
          <w:sz w:val="40"/>
          <w:szCs w:val="40"/>
          <w:rtl/>
        </w:rPr>
        <w:t xml:space="preserve">ه قيل للأحنف بن قيس </w:t>
      </w:r>
      <w:r w:rsidRPr="00EA5334">
        <w:rPr>
          <w:rFonts w:ascii="Traditional Arabic" w:hAnsi="Traditional Arabic" w:cs="Traditional Arabic"/>
          <w:color w:val="FF0000"/>
          <w:sz w:val="40"/>
          <w:szCs w:val="40"/>
          <w:rtl/>
        </w:rPr>
        <w:t>رضي الله عنه</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إنك كبير والصوم يضعفك قال</w:t>
      </w:r>
      <w:r w:rsidR="00FE6350">
        <w:rPr>
          <w:rFonts w:ascii="Traditional Arabic" w:hAnsi="Traditional Arabic" w:cs="Traditional Arabic"/>
          <w:color w:val="000000"/>
          <w:sz w:val="40"/>
          <w:szCs w:val="40"/>
          <w:rtl/>
        </w:rPr>
        <w:t>:</w:t>
      </w:r>
      <w:r w:rsidRPr="0038445D">
        <w:rPr>
          <w:rFonts w:ascii="Traditional Arabic" w:hAnsi="Traditional Arabic" w:cs="Traditional Arabic"/>
          <w:color w:val="000000"/>
          <w:sz w:val="40"/>
          <w:szCs w:val="40"/>
          <w:rtl/>
        </w:rPr>
        <w:t xml:space="preserve"> إني أعده لسفرٍ طويل"</w:t>
      </w:r>
      <w:r w:rsidR="004220EA">
        <w:rPr>
          <w:rStyle w:val="a5"/>
          <w:rFonts w:ascii="Traditional Arabic" w:hAnsi="Traditional Arabic" w:cs="Traditional Arabic"/>
          <w:color w:val="000000"/>
          <w:sz w:val="40"/>
          <w:szCs w:val="40"/>
          <w:rtl/>
        </w:rPr>
        <w:footnoteReference w:id="80"/>
      </w:r>
    </w:p>
    <w:p w14:paraId="52949DD4" w14:textId="77777777" w:rsidR="0038445D" w:rsidRPr="0038445D" w:rsidRDefault="0038445D" w:rsidP="00421D33">
      <w:pPr>
        <w:autoSpaceDE w:val="0"/>
        <w:autoSpaceDN w:val="0"/>
        <w:adjustRightInd w:val="0"/>
        <w:spacing w:after="0" w:line="240" w:lineRule="auto"/>
        <w:jc w:val="mediumKashida"/>
        <w:rPr>
          <w:rFonts w:ascii="Traditional Arabic" w:hAnsi="Traditional Arabic" w:cs="Traditional Arabic"/>
          <w:color w:val="000000"/>
          <w:sz w:val="40"/>
          <w:szCs w:val="40"/>
          <w:rtl/>
        </w:rPr>
      </w:pPr>
    </w:p>
    <w:p w14:paraId="2A77C0CF" w14:textId="77777777" w:rsidR="0038445D" w:rsidRPr="0038445D" w:rsidRDefault="0038445D" w:rsidP="00421D33">
      <w:pPr>
        <w:autoSpaceDE w:val="0"/>
        <w:autoSpaceDN w:val="0"/>
        <w:adjustRightInd w:val="0"/>
        <w:spacing w:after="0" w:line="240" w:lineRule="auto"/>
        <w:jc w:val="mediumKashida"/>
        <w:rPr>
          <w:rFonts w:ascii="Traditional Arabic" w:hAnsi="Traditional Arabic" w:cs="Traditional Arabic"/>
          <w:color w:val="000000"/>
          <w:sz w:val="40"/>
          <w:szCs w:val="40"/>
          <w:rtl/>
        </w:rPr>
      </w:pPr>
      <w:r w:rsidRPr="0038445D">
        <w:rPr>
          <w:rFonts w:ascii="Traditional Arabic" w:hAnsi="Traditional Arabic" w:cs="Traditional Arabic"/>
          <w:color w:val="000000"/>
          <w:sz w:val="40"/>
          <w:szCs w:val="40"/>
          <w:rtl/>
        </w:rPr>
        <w:t>تأمل الأحنف أنّ سلعة الله غالية، أنّ سلعة الله الجنة</w:t>
      </w:r>
      <w:r w:rsidRPr="0038445D">
        <w:rPr>
          <w:rFonts w:ascii="Traditional Arabic" w:hAnsi="Traditional Arabic" w:cs="Traditional Arabic" w:hint="cs"/>
          <w:color w:val="000000"/>
          <w:sz w:val="40"/>
          <w:szCs w:val="40"/>
          <w:rtl/>
        </w:rPr>
        <w:t xml:space="preserve">، </w:t>
      </w:r>
      <w:r w:rsidRPr="0038445D">
        <w:rPr>
          <w:rFonts w:ascii="Traditional Arabic" w:hAnsi="Traditional Arabic" w:cs="Traditional Arabic"/>
          <w:color w:val="000000"/>
          <w:sz w:val="40"/>
          <w:szCs w:val="40"/>
          <w:rtl/>
        </w:rPr>
        <w:t>لا ينالها البطّال، إنَّما هي من نصيب الأبطال!</w:t>
      </w:r>
    </w:p>
    <w:p w14:paraId="4F2C832A" w14:textId="77777777" w:rsidR="0038445D" w:rsidRPr="0038445D" w:rsidRDefault="0038445D" w:rsidP="00421D33">
      <w:pPr>
        <w:autoSpaceDE w:val="0"/>
        <w:autoSpaceDN w:val="0"/>
        <w:adjustRightInd w:val="0"/>
        <w:spacing w:after="0" w:line="240" w:lineRule="auto"/>
        <w:jc w:val="mediumKashida"/>
        <w:rPr>
          <w:rFonts w:ascii="Traditional Arabic" w:hAnsi="Traditional Arabic" w:cs="Traditional Arabic"/>
          <w:color w:val="000000"/>
          <w:sz w:val="40"/>
          <w:szCs w:val="40"/>
          <w:rtl/>
        </w:rPr>
      </w:pPr>
    </w:p>
    <w:p w14:paraId="79B0C469" w14:textId="77777777" w:rsidR="0038445D" w:rsidRPr="0038445D" w:rsidRDefault="0038445D" w:rsidP="00421D33">
      <w:pPr>
        <w:autoSpaceDE w:val="0"/>
        <w:autoSpaceDN w:val="0"/>
        <w:adjustRightInd w:val="0"/>
        <w:spacing w:after="0" w:line="240" w:lineRule="auto"/>
        <w:jc w:val="mediumKashida"/>
        <w:rPr>
          <w:rFonts w:ascii="Traditional Arabic" w:hAnsi="Traditional Arabic" w:cs="Traditional Arabic"/>
          <w:color w:val="000000"/>
          <w:sz w:val="40"/>
          <w:szCs w:val="40"/>
          <w:rtl/>
        </w:rPr>
      </w:pPr>
      <w:r w:rsidRPr="0038445D">
        <w:rPr>
          <w:rFonts w:ascii="Traditional Arabic" w:hAnsi="Traditional Arabic" w:cs="Traditional Arabic"/>
          <w:color w:val="000000"/>
          <w:sz w:val="40"/>
          <w:szCs w:val="40"/>
          <w:rtl/>
        </w:rPr>
        <w:t>فجدّ الأحنف، فلله درّه كم الأمة بحاجة لقدواتٍ مثله.</w:t>
      </w:r>
    </w:p>
    <w:p w14:paraId="0D6BEE67" w14:textId="795CC47B" w:rsidR="0038445D" w:rsidRPr="0038445D" w:rsidRDefault="0038445D" w:rsidP="00421D33">
      <w:pPr>
        <w:spacing w:before="100" w:beforeAutospacing="1" w:after="100" w:afterAutospacing="1" w:line="240" w:lineRule="auto"/>
        <w:jc w:val="mediumKashida"/>
        <w:rPr>
          <w:rFonts w:ascii="Traditional Arabic" w:eastAsia="Times New Roman" w:hAnsi="Traditional Arabic" w:cs="Traditional Arabic"/>
          <w:sz w:val="40"/>
          <w:szCs w:val="40"/>
          <w:rtl/>
        </w:rPr>
      </w:pPr>
      <w:r w:rsidRPr="0038445D">
        <w:rPr>
          <w:rFonts w:ascii="Traditional Arabic" w:eastAsia="Times New Roman" w:hAnsi="Traditional Arabic" w:cs="Traditional Arabic"/>
          <w:sz w:val="40"/>
          <w:szCs w:val="40"/>
          <w:rtl/>
        </w:rPr>
        <w:t>قَالَ إبراهيم بن أدهم رحمه الله</w:t>
      </w:r>
      <w:r w:rsidR="00FE6350">
        <w:rPr>
          <w:rFonts w:ascii="Traditional Arabic" w:eastAsia="Times New Roman" w:hAnsi="Traditional Arabic" w:cs="Traditional Arabic"/>
          <w:sz w:val="40"/>
          <w:szCs w:val="40"/>
          <w:rtl/>
        </w:rPr>
        <w:t>:</w:t>
      </w:r>
      <w:r w:rsidRPr="0038445D">
        <w:rPr>
          <w:rFonts w:ascii="Traditional Arabic" w:eastAsia="Times New Roman" w:hAnsi="Traditional Arabic" w:cs="Traditional Arabic"/>
          <w:sz w:val="40"/>
          <w:szCs w:val="40"/>
          <w:rtl/>
        </w:rPr>
        <w:t xml:space="preserve"> دخلنا على عابدٍ مريض، وهو ينظر إلى رجليه ويبكي، فقلنا</w:t>
      </w:r>
      <w:r w:rsidR="00FE6350">
        <w:rPr>
          <w:rFonts w:ascii="Traditional Arabic" w:eastAsia="Times New Roman" w:hAnsi="Traditional Arabic" w:cs="Traditional Arabic"/>
          <w:sz w:val="40"/>
          <w:szCs w:val="40"/>
          <w:rtl/>
        </w:rPr>
        <w:t>:</w:t>
      </w:r>
      <w:r w:rsidRPr="0038445D">
        <w:rPr>
          <w:rFonts w:ascii="Traditional Arabic" w:eastAsia="Times New Roman" w:hAnsi="Traditional Arabic" w:cs="Traditional Arabic"/>
          <w:sz w:val="40"/>
          <w:szCs w:val="40"/>
          <w:rtl/>
        </w:rPr>
        <w:t xml:space="preserve"> ما لك تبكي؟ فقال</w:t>
      </w:r>
      <w:r w:rsidR="00FE6350">
        <w:rPr>
          <w:rFonts w:ascii="Traditional Arabic" w:eastAsia="Times New Roman" w:hAnsi="Traditional Arabic" w:cs="Traditional Arabic"/>
          <w:sz w:val="40"/>
          <w:szCs w:val="40"/>
          <w:rtl/>
        </w:rPr>
        <w:t>:</w:t>
      </w:r>
      <w:r w:rsidRPr="0038445D">
        <w:rPr>
          <w:rFonts w:ascii="Traditional Arabic" w:eastAsia="Times New Roman" w:hAnsi="Traditional Arabic" w:cs="Traditional Arabic"/>
          <w:sz w:val="40"/>
          <w:szCs w:val="40"/>
          <w:rtl/>
        </w:rPr>
        <w:t xml:space="preserve"> ما اغبرّتا في سبيل الله تعالى</w:t>
      </w:r>
      <w:r w:rsidRPr="0038445D">
        <w:rPr>
          <w:rFonts w:ascii="Traditional Arabic" w:eastAsia="Times New Roman" w:hAnsi="Traditional Arabic" w:cs="Traditional Arabic" w:hint="cs"/>
          <w:sz w:val="40"/>
          <w:szCs w:val="40"/>
          <w:rtl/>
        </w:rPr>
        <w:t>.</w:t>
      </w:r>
    </w:p>
    <w:p w14:paraId="00A59B72" w14:textId="77777777" w:rsidR="0038445D" w:rsidRDefault="0038445D" w:rsidP="004220EA">
      <w:pPr>
        <w:spacing w:before="100" w:beforeAutospacing="1" w:after="100" w:afterAutospacing="1" w:line="240" w:lineRule="auto"/>
        <w:jc w:val="mediumKashida"/>
        <w:rPr>
          <w:rFonts w:ascii="Traditional Arabic" w:eastAsia="Times New Roman" w:hAnsi="Traditional Arabic" w:cs="Traditional Arabic"/>
          <w:sz w:val="40"/>
          <w:szCs w:val="40"/>
          <w:rtl/>
        </w:rPr>
      </w:pPr>
      <w:r w:rsidRPr="0038445D">
        <w:rPr>
          <w:rFonts w:ascii="Traditional Arabic" w:eastAsia="Times New Roman" w:hAnsi="Traditional Arabic" w:cs="Traditional Arabic"/>
          <w:sz w:val="40"/>
          <w:szCs w:val="40"/>
          <w:rtl/>
        </w:rPr>
        <w:lastRenderedPageBreak/>
        <w:t>وبكى آخر فقيل له</w:t>
      </w:r>
      <w:r w:rsidR="00FE6350">
        <w:rPr>
          <w:rFonts w:ascii="Traditional Arabic" w:eastAsia="Times New Roman" w:hAnsi="Traditional Arabic" w:cs="Traditional Arabic"/>
          <w:sz w:val="40"/>
          <w:szCs w:val="40"/>
          <w:rtl/>
        </w:rPr>
        <w:t>:</w:t>
      </w:r>
      <w:r w:rsidRPr="0038445D">
        <w:rPr>
          <w:rFonts w:ascii="Traditional Arabic" w:eastAsia="Times New Roman" w:hAnsi="Traditional Arabic" w:cs="Traditional Arabic"/>
          <w:sz w:val="40"/>
          <w:szCs w:val="40"/>
          <w:rtl/>
        </w:rPr>
        <w:t xml:space="preserve"> ما يبكيك؟ قَالَ</w:t>
      </w:r>
      <w:r w:rsidR="00FE6350">
        <w:rPr>
          <w:rFonts w:ascii="Traditional Arabic" w:eastAsia="Times New Roman" w:hAnsi="Traditional Arabic" w:cs="Traditional Arabic"/>
          <w:sz w:val="40"/>
          <w:szCs w:val="40"/>
          <w:rtl/>
        </w:rPr>
        <w:t>:</w:t>
      </w:r>
      <w:r w:rsidRPr="0038445D">
        <w:rPr>
          <w:rFonts w:ascii="Traditional Arabic" w:eastAsia="Times New Roman" w:hAnsi="Traditional Arabic" w:cs="Traditional Arabic"/>
          <w:sz w:val="40"/>
          <w:szCs w:val="40"/>
          <w:rtl/>
        </w:rPr>
        <w:t xml:space="preserve"> على يومٍ مضى ما صمته، وعلى ليلة ذهبَت ما قمتها</w:t>
      </w:r>
      <w:r w:rsidRPr="0038445D">
        <w:rPr>
          <w:rFonts w:ascii="Traditional Arabic" w:eastAsia="Times New Roman" w:hAnsi="Traditional Arabic" w:cs="Traditional Arabic" w:hint="cs"/>
          <w:sz w:val="40"/>
          <w:szCs w:val="40"/>
          <w:rtl/>
        </w:rPr>
        <w:t>"</w:t>
      </w:r>
      <w:r w:rsidRPr="0038445D">
        <w:rPr>
          <w:rFonts w:ascii="Traditional Arabic" w:eastAsia="Times New Roman" w:hAnsi="Traditional Arabic" w:cs="Traditional Arabic"/>
          <w:sz w:val="40"/>
          <w:szCs w:val="40"/>
          <w:vertAlign w:val="superscript"/>
          <w:rtl/>
        </w:rPr>
        <w:footnoteReference w:id="81"/>
      </w:r>
      <w:r w:rsidRPr="0038445D">
        <w:rPr>
          <w:rFonts w:ascii="Traditional Arabic" w:eastAsia="Times New Roman" w:hAnsi="Traditional Arabic" w:cs="Traditional Arabic" w:hint="cs"/>
          <w:sz w:val="40"/>
          <w:szCs w:val="40"/>
          <w:rtl/>
        </w:rPr>
        <w:t xml:space="preserve"> </w:t>
      </w:r>
    </w:p>
    <w:p w14:paraId="6C491677" w14:textId="77777777" w:rsidR="00421D33" w:rsidRPr="00421D33" w:rsidRDefault="00421D33" w:rsidP="00421D33">
      <w:pPr>
        <w:spacing w:before="100" w:beforeAutospacing="1" w:after="100" w:afterAutospacing="1" w:line="240" w:lineRule="auto"/>
        <w:jc w:val="mediumKashida"/>
        <w:rPr>
          <w:rFonts w:ascii="Traditional Arabic" w:eastAsia="Times New Roman" w:hAnsi="Traditional Arabic" w:cs="Traditional Arabic"/>
          <w:sz w:val="40"/>
          <w:szCs w:val="40"/>
          <w:rtl/>
        </w:rPr>
      </w:pPr>
      <w:r w:rsidRPr="00421D33">
        <w:rPr>
          <w:rFonts w:ascii="Traditional Arabic" w:eastAsia="Times New Roman" w:hAnsi="Traditional Arabic" w:cs="Traditional Arabic"/>
          <w:sz w:val="40"/>
          <w:szCs w:val="40"/>
          <w:rtl/>
        </w:rPr>
        <w:t>وقد اشترى جماعة من السلف أنفسه</w:t>
      </w:r>
      <w:r w:rsidR="004220EA">
        <w:rPr>
          <w:rFonts w:ascii="Traditional Arabic" w:eastAsia="Times New Roman" w:hAnsi="Traditional Arabic" w:cs="Traditional Arabic"/>
          <w:sz w:val="40"/>
          <w:szCs w:val="40"/>
          <w:rtl/>
        </w:rPr>
        <w:t>م من الله -عز وجل</w:t>
      </w:r>
      <w:r w:rsidRPr="00421D33">
        <w:rPr>
          <w:rFonts w:ascii="Traditional Arabic" w:eastAsia="Times New Roman" w:hAnsi="Traditional Arabic" w:cs="Traditional Arabic"/>
          <w:sz w:val="40"/>
          <w:szCs w:val="40"/>
          <w:rtl/>
        </w:rPr>
        <w:t>- بأموالهم، فمن</w:t>
      </w:r>
      <w:r>
        <w:rPr>
          <w:rFonts w:ascii="Traditional Arabic" w:eastAsia="Times New Roman" w:hAnsi="Traditional Arabic" w:cs="Traditional Arabic"/>
          <w:sz w:val="40"/>
          <w:szCs w:val="40"/>
          <w:rtl/>
        </w:rPr>
        <w:t>هم من تصدق بماله كحبيب أبي محمد</w:t>
      </w:r>
      <w:r w:rsidRPr="00421D33">
        <w:rPr>
          <w:rFonts w:ascii="Traditional Arabic" w:eastAsia="Times New Roman" w:hAnsi="Traditional Arabic" w:cs="Traditional Arabic"/>
          <w:sz w:val="40"/>
          <w:szCs w:val="40"/>
          <w:rtl/>
        </w:rPr>
        <w:t>، ومنهم من تصدق بوزنه فضة ثلاث م</w:t>
      </w:r>
      <w:r>
        <w:rPr>
          <w:rFonts w:ascii="Traditional Arabic" w:eastAsia="Times New Roman" w:hAnsi="Traditional Arabic" w:cs="Traditional Arabic"/>
          <w:sz w:val="40"/>
          <w:szCs w:val="40"/>
          <w:rtl/>
        </w:rPr>
        <w:t>رات أو أربع</w:t>
      </w:r>
      <w:r w:rsidR="004220EA">
        <w:rPr>
          <w:rFonts w:ascii="Traditional Arabic" w:eastAsia="Times New Roman" w:hAnsi="Traditional Arabic" w:cs="Traditional Arabic" w:hint="cs"/>
          <w:sz w:val="40"/>
          <w:szCs w:val="40"/>
          <w:rtl/>
        </w:rPr>
        <w:t>ً</w:t>
      </w:r>
      <w:r>
        <w:rPr>
          <w:rFonts w:ascii="Traditional Arabic" w:eastAsia="Times New Roman" w:hAnsi="Traditional Arabic" w:cs="Traditional Arabic"/>
          <w:sz w:val="40"/>
          <w:szCs w:val="40"/>
          <w:rtl/>
        </w:rPr>
        <w:t xml:space="preserve">ا، كخالد الطحان </w:t>
      </w:r>
    </w:p>
    <w:p w14:paraId="4AEFB9F5" w14:textId="77777777" w:rsidR="00421D33" w:rsidRPr="00421D33" w:rsidRDefault="00421D33" w:rsidP="00421D33">
      <w:pPr>
        <w:spacing w:before="100" w:beforeAutospacing="1" w:after="100" w:afterAutospacing="1" w:line="240" w:lineRule="auto"/>
        <w:jc w:val="mediumKashida"/>
        <w:rPr>
          <w:rFonts w:ascii="Traditional Arabic" w:eastAsia="Times New Roman" w:hAnsi="Traditional Arabic" w:cs="Traditional Arabic"/>
          <w:sz w:val="40"/>
          <w:szCs w:val="40"/>
          <w:rtl/>
        </w:rPr>
      </w:pPr>
      <w:r w:rsidRPr="00421D33">
        <w:rPr>
          <w:rFonts w:ascii="Traditional Arabic" w:eastAsia="Times New Roman" w:hAnsi="Traditional Arabic" w:cs="Traditional Arabic"/>
          <w:b/>
          <w:bCs/>
          <w:sz w:val="40"/>
          <w:szCs w:val="40"/>
          <w:rtl/>
        </w:rPr>
        <w:t>ومنهم</w:t>
      </w:r>
      <w:r w:rsidRPr="00421D33">
        <w:rPr>
          <w:rFonts w:ascii="Traditional Arabic" w:eastAsia="Times New Roman" w:hAnsi="Traditional Arabic" w:cs="Traditional Arabic"/>
          <w:sz w:val="40"/>
          <w:szCs w:val="40"/>
          <w:rtl/>
        </w:rPr>
        <w:t xml:space="preserve"> من كان يجتهد في الأعمال الصالحة ويقول: إن</w:t>
      </w:r>
      <w:r>
        <w:rPr>
          <w:rFonts w:ascii="Traditional Arabic" w:eastAsia="Times New Roman" w:hAnsi="Traditional Arabic" w:cs="Traditional Arabic" w:hint="cs"/>
          <w:sz w:val="40"/>
          <w:szCs w:val="40"/>
          <w:rtl/>
        </w:rPr>
        <w:t>َّ</w:t>
      </w:r>
      <w:r w:rsidRPr="00421D33">
        <w:rPr>
          <w:rFonts w:ascii="Traditional Arabic" w:eastAsia="Times New Roman" w:hAnsi="Traditional Arabic" w:cs="Traditional Arabic"/>
          <w:sz w:val="40"/>
          <w:szCs w:val="40"/>
          <w:rtl/>
        </w:rPr>
        <w:t>ما أنا أسير أسعى فيفك</w:t>
      </w:r>
      <w:r>
        <w:rPr>
          <w:rFonts w:ascii="Traditional Arabic" w:eastAsia="Times New Roman" w:hAnsi="Traditional Arabic" w:cs="Traditional Arabic"/>
          <w:sz w:val="40"/>
          <w:szCs w:val="40"/>
          <w:rtl/>
        </w:rPr>
        <w:t>اك رقبتي، منهم عمرو بن عتبة</w:t>
      </w:r>
      <w:r w:rsidRPr="00421D33">
        <w:rPr>
          <w:rFonts w:ascii="Traditional Arabic" w:eastAsia="Times New Roman" w:hAnsi="Traditional Arabic" w:cs="Traditional Arabic"/>
          <w:sz w:val="40"/>
          <w:szCs w:val="40"/>
          <w:rtl/>
        </w:rPr>
        <w:t xml:space="preserve">، وكان بعضهم يسبح كل يوم اثني عشر ألف تسبيحة بقدر ديته، كأنه قد </w:t>
      </w:r>
      <w:r>
        <w:rPr>
          <w:rFonts w:ascii="Traditional Arabic" w:eastAsia="Times New Roman" w:hAnsi="Traditional Arabic" w:cs="Traditional Arabic"/>
          <w:sz w:val="40"/>
          <w:szCs w:val="40"/>
          <w:rtl/>
        </w:rPr>
        <w:t>قتل نفسه، فهو يفتكها بديتها</w:t>
      </w:r>
      <w:r w:rsidRPr="00421D33">
        <w:rPr>
          <w:rFonts w:ascii="Traditional Arabic" w:eastAsia="Times New Roman" w:hAnsi="Traditional Arabic" w:cs="Traditional Arabic"/>
          <w:sz w:val="40"/>
          <w:szCs w:val="40"/>
          <w:rtl/>
        </w:rPr>
        <w:t>.</w:t>
      </w:r>
    </w:p>
    <w:p w14:paraId="69BDD294" w14:textId="77777777" w:rsidR="00421D33" w:rsidRPr="00421D33" w:rsidRDefault="00421D33" w:rsidP="00421D33">
      <w:pPr>
        <w:spacing w:before="100" w:beforeAutospacing="1" w:after="100" w:afterAutospacing="1" w:line="240" w:lineRule="auto"/>
        <w:jc w:val="mediumKashida"/>
        <w:rPr>
          <w:rFonts w:ascii="Traditional Arabic" w:eastAsia="Times New Roman" w:hAnsi="Traditional Arabic" w:cs="Traditional Arabic"/>
          <w:sz w:val="40"/>
          <w:szCs w:val="40"/>
          <w:rtl/>
        </w:rPr>
      </w:pPr>
      <w:r w:rsidRPr="00421D33">
        <w:rPr>
          <w:rFonts w:ascii="Traditional Arabic" w:eastAsia="Times New Roman" w:hAnsi="Traditional Arabic" w:cs="Traditional Arabic"/>
          <w:sz w:val="40"/>
          <w:szCs w:val="40"/>
          <w:rtl/>
        </w:rPr>
        <w:t xml:space="preserve">قال الحسن: المؤمن في الدنيا </w:t>
      </w:r>
      <w:r>
        <w:rPr>
          <w:rFonts w:ascii="Traditional Arabic" w:eastAsia="Times New Roman" w:hAnsi="Traditional Arabic" w:cs="Traditional Arabic"/>
          <w:sz w:val="40"/>
          <w:szCs w:val="40"/>
          <w:rtl/>
        </w:rPr>
        <w:t xml:space="preserve">كالأسير، يسعى في فكاك رقبته </w:t>
      </w:r>
      <w:r w:rsidRPr="00421D33">
        <w:rPr>
          <w:rFonts w:ascii="Traditional Arabic" w:eastAsia="Times New Roman" w:hAnsi="Traditional Arabic" w:cs="Traditional Arabic"/>
          <w:sz w:val="40"/>
          <w:szCs w:val="40"/>
          <w:rtl/>
        </w:rPr>
        <w:t>، لا يأمن شي</w:t>
      </w:r>
      <w:r>
        <w:rPr>
          <w:rFonts w:ascii="Traditional Arabic" w:eastAsia="Times New Roman" w:hAnsi="Traditional Arabic" w:cs="Traditional Arabic"/>
          <w:sz w:val="40"/>
          <w:szCs w:val="40"/>
          <w:rtl/>
        </w:rPr>
        <w:t>ئا حتى يلقى الله - عز وجل -</w:t>
      </w:r>
      <w:r w:rsidRPr="00421D33">
        <w:rPr>
          <w:rFonts w:ascii="Traditional Arabic" w:eastAsia="Times New Roman" w:hAnsi="Traditional Arabic" w:cs="Traditional Arabic"/>
          <w:sz w:val="40"/>
          <w:szCs w:val="40"/>
          <w:rtl/>
        </w:rPr>
        <w:t>. وقال: ابن آدم، إن</w:t>
      </w:r>
      <w:r w:rsidR="004220EA">
        <w:rPr>
          <w:rFonts w:ascii="Traditional Arabic" w:eastAsia="Times New Roman" w:hAnsi="Traditional Arabic" w:cs="Traditional Arabic" w:hint="cs"/>
          <w:sz w:val="40"/>
          <w:szCs w:val="40"/>
          <w:rtl/>
        </w:rPr>
        <w:t>َّ</w:t>
      </w:r>
      <w:r w:rsidRPr="00421D33">
        <w:rPr>
          <w:rFonts w:ascii="Traditional Arabic" w:eastAsia="Times New Roman" w:hAnsi="Traditional Arabic" w:cs="Traditional Arabic"/>
          <w:sz w:val="40"/>
          <w:szCs w:val="40"/>
          <w:rtl/>
        </w:rPr>
        <w:t>ك تغدو أو تروح في طلب الأرباح، فليكن همك نفسك، فإنك لن تربح مثلها أبدا</w:t>
      </w:r>
      <w:r w:rsidR="004220EA">
        <w:rPr>
          <w:rFonts w:ascii="Traditional Arabic" w:eastAsia="Times New Roman" w:hAnsi="Traditional Arabic" w:cs="Traditional Arabic" w:hint="cs"/>
          <w:sz w:val="40"/>
          <w:szCs w:val="40"/>
          <w:rtl/>
        </w:rPr>
        <w:t>ً</w:t>
      </w:r>
      <w:r w:rsidRPr="00421D33">
        <w:rPr>
          <w:rFonts w:ascii="Traditional Arabic" w:eastAsia="Times New Roman" w:hAnsi="Traditional Arabic" w:cs="Traditional Arabic"/>
          <w:sz w:val="40"/>
          <w:szCs w:val="40"/>
          <w:rtl/>
        </w:rPr>
        <w:t>.</w:t>
      </w:r>
    </w:p>
    <w:p w14:paraId="32446B28" w14:textId="77777777" w:rsidR="00421D33" w:rsidRPr="0038445D" w:rsidRDefault="00421D33" w:rsidP="00421D33">
      <w:pPr>
        <w:spacing w:before="100" w:beforeAutospacing="1" w:after="100" w:afterAutospacing="1" w:line="240" w:lineRule="auto"/>
        <w:jc w:val="mediumKashida"/>
        <w:rPr>
          <w:rFonts w:ascii="Traditional Arabic" w:eastAsia="Times New Roman" w:hAnsi="Traditional Arabic" w:cs="Traditional Arabic"/>
          <w:sz w:val="40"/>
          <w:szCs w:val="40"/>
          <w:rtl/>
        </w:rPr>
      </w:pPr>
      <w:r w:rsidRPr="00421D33">
        <w:rPr>
          <w:rFonts w:ascii="Traditional Arabic" w:eastAsia="Times New Roman" w:hAnsi="Traditional Arabic" w:cs="Traditional Arabic"/>
          <w:sz w:val="40"/>
          <w:szCs w:val="40"/>
          <w:rtl/>
        </w:rPr>
        <w:t>قال أبو بكر بن عياش: قال لي رجل مرة وأنا شاب: خلص رقبتك ما استطعت في الدنيا من رق الآخرة، فإن أسير الآخرة غير مفكوك أبدا</w:t>
      </w:r>
      <w:r>
        <w:rPr>
          <w:rFonts w:ascii="Traditional Arabic" w:eastAsia="Times New Roman" w:hAnsi="Traditional Arabic" w:cs="Traditional Arabic" w:hint="cs"/>
          <w:sz w:val="40"/>
          <w:szCs w:val="40"/>
          <w:rtl/>
        </w:rPr>
        <w:t>ً</w:t>
      </w:r>
      <w:r w:rsidRPr="00421D33">
        <w:rPr>
          <w:rFonts w:ascii="Traditional Arabic" w:eastAsia="Times New Roman" w:hAnsi="Traditional Arabic" w:cs="Traditional Arabic"/>
          <w:sz w:val="40"/>
          <w:szCs w:val="40"/>
          <w:rtl/>
        </w:rPr>
        <w:t>، قال: فوالله ما نسيتها بعد</w:t>
      </w:r>
      <w:r>
        <w:rPr>
          <w:rFonts w:ascii="Traditional Arabic" w:eastAsia="Times New Roman" w:hAnsi="Traditional Arabic" w:cs="Traditional Arabic" w:hint="cs"/>
          <w:sz w:val="40"/>
          <w:szCs w:val="40"/>
          <w:rtl/>
        </w:rPr>
        <w:t>."</w:t>
      </w:r>
      <w:r>
        <w:rPr>
          <w:rStyle w:val="a5"/>
          <w:rFonts w:ascii="Traditional Arabic" w:eastAsia="Times New Roman" w:hAnsi="Traditional Arabic" w:cs="Traditional Arabic"/>
          <w:sz w:val="40"/>
          <w:szCs w:val="40"/>
          <w:rtl/>
        </w:rPr>
        <w:footnoteReference w:id="82"/>
      </w:r>
      <w:r>
        <w:rPr>
          <w:rFonts w:ascii="Traditional Arabic" w:eastAsia="Times New Roman" w:hAnsi="Traditional Arabic" w:cs="Traditional Arabic" w:hint="cs"/>
          <w:sz w:val="40"/>
          <w:szCs w:val="40"/>
          <w:rtl/>
        </w:rPr>
        <w:t xml:space="preserve"> </w:t>
      </w:r>
    </w:p>
    <w:p w14:paraId="1F3BD576" w14:textId="77777777" w:rsidR="00A56E64" w:rsidRDefault="00A56E64">
      <w:pPr>
        <w:bidi w:val="0"/>
        <w:rPr>
          <w:rFonts w:ascii="Traditional Arabic" w:hAnsi="Traditional Arabic" w:cs="Traditional Arabic"/>
          <w:b/>
          <w:bCs/>
          <w:color w:val="000000"/>
          <w:sz w:val="40"/>
          <w:szCs w:val="40"/>
          <w:rtl/>
        </w:rPr>
      </w:pPr>
      <w:r>
        <w:rPr>
          <w:rFonts w:ascii="Traditional Arabic" w:hAnsi="Traditional Arabic" w:cs="Traditional Arabic"/>
          <w:b/>
          <w:bCs/>
          <w:color w:val="000000"/>
          <w:sz w:val="40"/>
          <w:szCs w:val="40"/>
          <w:rtl/>
        </w:rPr>
        <w:br w:type="page"/>
      </w:r>
    </w:p>
    <w:p w14:paraId="158BD167" w14:textId="77777777" w:rsidR="00A56E64" w:rsidRDefault="00A56E64" w:rsidP="0038445D">
      <w:pPr>
        <w:autoSpaceDE w:val="0"/>
        <w:autoSpaceDN w:val="0"/>
        <w:adjustRightInd w:val="0"/>
        <w:spacing w:after="0" w:line="240" w:lineRule="auto"/>
        <w:jc w:val="mediumKashida"/>
        <w:rPr>
          <w:rFonts w:ascii="Traditional Arabic" w:hAnsi="Traditional Arabic" w:cs="Traditional Arabic"/>
          <w:b/>
          <w:bCs/>
          <w:color w:val="000000"/>
          <w:sz w:val="40"/>
          <w:szCs w:val="40"/>
          <w:rtl/>
        </w:rPr>
      </w:pPr>
    </w:p>
    <w:p w14:paraId="05CFACE2" w14:textId="345F57AD" w:rsidR="0038445D" w:rsidRDefault="00722A7D"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r w:rsidRPr="00722A7D">
        <w:rPr>
          <w:rFonts w:ascii="Traditional Arabic" w:hAnsi="Traditional Arabic" w:cs="Traditional Arabic" w:hint="cs"/>
          <w:b/>
          <w:bCs/>
          <w:color w:val="000000"/>
          <w:sz w:val="40"/>
          <w:szCs w:val="40"/>
          <w:rtl/>
        </w:rPr>
        <w:t>يقول كاتبها غفر الله له</w:t>
      </w:r>
      <w:r>
        <w:rPr>
          <w:rFonts w:ascii="Traditional Arabic" w:hAnsi="Traditional Arabic" w:cs="Traditional Arabic" w:hint="cs"/>
          <w:color w:val="000000"/>
          <w:sz w:val="40"/>
          <w:szCs w:val="40"/>
          <w:rtl/>
        </w:rPr>
        <w:t xml:space="preserve">: </w:t>
      </w:r>
      <w:r w:rsidR="00BD704E">
        <w:rPr>
          <w:rFonts w:ascii="Traditional Arabic" w:hAnsi="Traditional Arabic" w:cs="Traditional Arabic" w:hint="cs"/>
          <w:color w:val="000000"/>
          <w:sz w:val="40"/>
          <w:szCs w:val="40"/>
          <w:rtl/>
        </w:rPr>
        <w:t>هذ</w:t>
      </w:r>
      <w:r w:rsidR="00A56E64">
        <w:rPr>
          <w:rFonts w:ascii="Traditional Arabic" w:hAnsi="Traditional Arabic" w:cs="Traditional Arabic" w:hint="cs"/>
          <w:color w:val="000000"/>
          <w:sz w:val="40"/>
          <w:szCs w:val="40"/>
          <w:rtl/>
        </w:rPr>
        <w:t>ه</w:t>
      </w:r>
      <w:r w:rsidR="00BD704E">
        <w:rPr>
          <w:rFonts w:ascii="Traditional Arabic" w:hAnsi="Traditional Arabic" w:cs="Traditional Arabic" w:hint="cs"/>
          <w:color w:val="000000"/>
          <w:sz w:val="40"/>
          <w:szCs w:val="40"/>
          <w:rtl/>
        </w:rPr>
        <w:t xml:space="preserve"> قواعد كتبتها</w:t>
      </w:r>
      <w:r>
        <w:rPr>
          <w:rFonts w:ascii="Traditional Arabic" w:hAnsi="Traditional Arabic" w:cs="Traditional Arabic" w:hint="cs"/>
          <w:color w:val="000000"/>
          <w:sz w:val="40"/>
          <w:szCs w:val="40"/>
          <w:rtl/>
        </w:rPr>
        <w:t>،</w:t>
      </w:r>
      <w:r w:rsidR="00BD704E">
        <w:rPr>
          <w:rFonts w:ascii="Traditional Arabic" w:hAnsi="Traditional Arabic" w:cs="Traditional Arabic" w:hint="cs"/>
          <w:color w:val="000000"/>
          <w:sz w:val="40"/>
          <w:szCs w:val="40"/>
          <w:rtl/>
        </w:rPr>
        <w:t xml:space="preserve"> وإن</w:t>
      </w:r>
      <w:r>
        <w:rPr>
          <w:rFonts w:ascii="Traditional Arabic" w:hAnsi="Traditional Arabic" w:cs="Traditional Arabic" w:hint="cs"/>
          <w:color w:val="000000"/>
          <w:sz w:val="40"/>
          <w:szCs w:val="40"/>
          <w:rtl/>
        </w:rPr>
        <w:t>َّ</w:t>
      </w:r>
      <w:r w:rsidR="00BD704E">
        <w:rPr>
          <w:rFonts w:ascii="Traditional Arabic" w:hAnsi="Traditional Arabic" w:cs="Traditional Arabic" w:hint="cs"/>
          <w:color w:val="000000"/>
          <w:sz w:val="40"/>
          <w:szCs w:val="40"/>
          <w:rtl/>
        </w:rPr>
        <w:t>ي أرجوا الله أن تكون خير معين على الت</w:t>
      </w:r>
      <w:r>
        <w:rPr>
          <w:rFonts w:ascii="Traditional Arabic" w:hAnsi="Traditional Arabic" w:cs="Traditional Arabic" w:hint="cs"/>
          <w:color w:val="000000"/>
          <w:sz w:val="40"/>
          <w:szCs w:val="40"/>
          <w:rtl/>
        </w:rPr>
        <w:t>َّذكير بالثبات على رمضان.</w:t>
      </w:r>
    </w:p>
    <w:p w14:paraId="0B281B4B" w14:textId="77777777" w:rsidR="00BD704E" w:rsidRDefault="00BD704E"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والله أسأل أن يتقبلها، وأن يجعلها خالصاً لوجه، وأن يكتب الأجر والمثوبة، لكل من طالع فيها، أو استفاد منها، أو دلَّ علي</w:t>
      </w:r>
      <w:r w:rsidR="00722A7D">
        <w:rPr>
          <w:rFonts w:ascii="Traditional Arabic" w:hAnsi="Traditional Arabic" w:cs="Traditional Arabic" w:hint="cs"/>
          <w:color w:val="000000"/>
          <w:sz w:val="40"/>
          <w:szCs w:val="40"/>
          <w:rtl/>
        </w:rPr>
        <w:t>ها، وأن يثبتنا ويتقبل منا ويحسن ختامنا إنَّه جوادٌ بر رحيم.</w:t>
      </w:r>
    </w:p>
    <w:p w14:paraId="1CABC0C6" w14:textId="77777777" w:rsidR="00BD704E" w:rsidRDefault="00BD704E"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p>
    <w:p w14:paraId="040F2C13" w14:textId="77777777" w:rsidR="00BD704E" w:rsidRDefault="00BD704E" w:rsidP="00BD704E">
      <w:pPr>
        <w:autoSpaceDE w:val="0"/>
        <w:autoSpaceDN w:val="0"/>
        <w:adjustRightInd w:val="0"/>
        <w:spacing w:after="0" w:line="240" w:lineRule="auto"/>
        <w:jc w:val="center"/>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يقول راجي رحمة عفو ربه محمود بن أحمد الزويد.</w:t>
      </w:r>
    </w:p>
    <w:p w14:paraId="551A7499" w14:textId="48B34E35" w:rsidR="00BD704E" w:rsidRPr="0038445D" w:rsidRDefault="00BD704E" w:rsidP="00BD704E">
      <w:pPr>
        <w:autoSpaceDE w:val="0"/>
        <w:autoSpaceDN w:val="0"/>
        <w:adjustRightInd w:val="0"/>
        <w:spacing w:after="0" w:line="240" w:lineRule="auto"/>
        <w:jc w:val="center"/>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كتبتها</w:t>
      </w:r>
      <w:r w:rsidR="00FE6350">
        <w:rPr>
          <w:rFonts w:ascii="Traditional Arabic" w:hAnsi="Traditional Arabic" w:cs="Traditional Arabic" w:hint="cs"/>
          <w:color w:val="000000"/>
          <w:sz w:val="40"/>
          <w:szCs w:val="40"/>
          <w:rtl/>
        </w:rPr>
        <w:t>:</w:t>
      </w:r>
      <w:r>
        <w:rPr>
          <w:rFonts w:ascii="Traditional Arabic" w:hAnsi="Traditional Arabic" w:cs="Traditional Arabic" w:hint="cs"/>
          <w:color w:val="000000"/>
          <w:sz w:val="40"/>
          <w:szCs w:val="40"/>
          <w:rtl/>
        </w:rPr>
        <w:t xml:space="preserve"> في 8شوال/ من عام 1439هـجري، وأتم</w:t>
      </w:r>
      <w:r w:rsidR="00A56E64">
        <w:rPr>
          <w:rFonts w:ascii="Traditional Arabic" w:hAnsi="Traditional Arabic" w:cs="Traditional Arabic" w:hint="cs"/>
          <w:color w:val="000000"/>
          <w:sz w:val="40"/>
          <w:szCs w:val="40"/>
          <w:rtl/>
        </w:rPr>
        <w:t>م</w:t>
      </w:r>
      <w:r>
        <w:rPr>
          <w:rFonts w:ascii="Traditional Arabic" w:hAnsi="Traditional Arabic" w:cs="Traditional Arabic" w:hint="cs"/>
          <w:color w:val="000000"/>
          <w:sz w:val="40"/>
          <w:szCs w:val="40"/>
          <w:rtl/>
        </w:rPr>
        <w:t>ت عليها بعض الفوائد في 6 من شوال/عام 144هجري، والحمد لله رب العالمين.</w:t>
      </w:r>
    </w:p>
    <w:p w14:paraId="72F7E50D" w14:textId="77777777" w:rsidR="0038445D" w:rsidRPr="0038445D" w:rsidRDefault="0038445D" w:rsidP="0038445D">
      <w:pPr>
        <w:autoSpaceDE w:val="0"/>
        <w:autoSpaceDN w:val="0"/>
        <w:adjustRightInd w:val="0"/>
        <w:spacing w:after="0" w:line="240" w:lineRule="auto"/>
        <w:jc w:val="mediumKashida"/>
        <w:rPr>
          <w:rFonts w:ascii="Traditional Arabic" w:hAnsi="Traditional Arabic" w:cs="Traditional Arabic"/>
          <w:color w:val="000000"/>
          <w:sz w:val="40"/>
          <w:szCs w:val="40"/>
          <w:rtl/>
        </w:rPr>
      </w:pPr>
    </w:p>
    <w:p w14:paraId="2B1B0AE7" w14:textId="21CC103C" w:rsidR="00A56E64" w:rsidRDefault="00A56E64">
      <w:pPr>
        <w:bidi w:val="0"/>
        <w:rPr>
          <w:rtl/>
        </w:rPr>
      </w:pPr>
      <w:r>
        <w:rPr>
          <w:rtl/>
        </w:rPr>
        <w:br w:type="page"/>
      </w:r>
    </w:p>
    <w:p w14:paraId="2C97A47E" w14:textId="77777777" w:rsidR="00F3736B" w:rsidRDefault="00F3736B" w:rsidP="00F3736B">
      <w:pPr>
        <w:rPr>
          <w:rtl/>
        </w:rPr>
      </w:pPr>
    </w:p>
    <w:p w14:paraId="477DF80A" w14:textId="77777777" w:rsidR="00F3736B" w:rsidRPr="005A7D6A" w:rsidRDefault="00F3736B" w:rsidP="005A7D6A">
      <w:pPr>
        <w:spacing w:after="0"/>
        <w:ind w:left="360"/>
        <w:jc w:val="center"/>
        <w:rPr>
          <w:rFonts w:ascii="Calibri" w:eastAsia="Calibri" w:hAnsi="Calibri" w:cs="Alhurra"/>
          <w:color w:val="C00000"/>
          <w:rtl/>
          <w:lang w:eastAsia="ru-RU"/>
        </w:rPr>
      </w:pPr>
      <w:r w:rsidRPr="005A7D6A">
        <w:rPr>
          <w:rFonts w:ascii="Calibri" w:eastAsia="Calibri" w:hAnsi="Calibri" w:cs="Alhurra" w:hint="cs"/>
          <w:color w:val="C00000"/>
          <w:rtl/>
          <w:lang w:eastAsia="ru-RU"/>
        </w:rPr>
        <w:t xml:space="preserve">الفوائد </w:t>
      </w:r>
      <w:r w:rsidRPr="005A7D6A">
        <w:rPr>
          <w:rFonts w:ascii="Arb Naskh" w:eastAsia="Times New Roman" w:hAnsi="Arb Naskh" w:cs="Traditional Arabic"/>
          <w:b/>
          <w:bCs/>
          <w:color w:val="C00000"/>
          <w:sz w:val="36"/>
          <w:szCs w:val="36"/>
          <w:lang w:eastAsia="ru-RU"/>
        </w:rPr>
        <w:t></w:t>
      </w:r>
    </w:p>
    <w:p w14:paraId="46A17358" w14:textId="67A2D0CC" w:rsidR="006B2EAC" w:rsidRDefault="00F3736B" w:rsidP="006B2EAC">
      <w:pPr>
        <w:rPr>
          <w:rFonts w:ascii="Arb Naskh" w:eastAsia="Times New Roman" w:hAnsi="Arb Naskh" w:cs="Traditional Arabic"/>
          <w:b/>
          <w:bCs/>
          <w:color w:val="FF0000"/>
          <w:sz w:val="32"/>
          <w:szCs w:val="32"/>
          <w:rtl/>
          <w:lang w:eastAsia="ru-RU"/>
        </w:rPr>
      </w:pPr>
      <w:r w:rsidRPr="004F497D">
        <w:rPr>
          <w:rFonts w:ascii="Arb Naskh" w:eastAsia="Times New Roman" w:hAnsi="Arb Naskh" w:cs="Traditional Arabic" w:hint="cs"/>
          <w:b/>
          <w:bCs/>
          <w:color w:val="FF0000"/>
          <w:sz w:val="32"/>
          <w:szCs w:val="32"/>
          <w:rtl/>
          <w:lang w:eastAsia="ru-RU"/>
        </w:rPr>
        <w:t>.................................................................................................................................................................................................</w:t>
      </w:r>
      <w:r>
        <w:rPr>
          <w:rFonts w:ascii="Arb Naskh" w:eastAsia="Times New Roman" w:hAnsi="Arb Naskh" w:cs="Traditional Arabic" w:hint="cs"/>
          <w:b/>
          <w:bCs/>
          <w:color w:val="FF0000"/>
          <w:sz w:val="32"/>
          <w:szCs w:val="32"/>
          <w:rtl/>
          <w:lang w:eastAsia="ru-RU"/>
        </w:rPr>
        <w:t>...............................</w:t>
      </w:r>
      <w:r w:rsidRPr="004F497D">
        <w:rPr>
          <w:rFonts w:ascii="Arb Naskh" w:eastAsia="Times New Roman" w:hAnsi="Arb Naskh" w:cs="Traditional Arabic" w:hint="cs"/>
          <w:b/>
          <w:bCs/>
          <w:color w:val="FF0000"/>
          <w:sz w:val="32"/>
          <w:szCs w:val="32"/>
          <w:rtl/>
          <w:lang w:eastAsia="ru-RU"/>
        </w:rPr>
        <w:t>....................................................................................................................</w:t>
      </w:r>
      <w:r>
        <w:rPr>
          <w:rFonts w:ascii="Arb Naskh" w:eastAsia="Times New Roman" w:hAnsi="Arb Naskh" w:cs="Traditional Arabic" w:hint="cs"/>
          <w:b/>
          <w:bCs/>
          <w:color w:val="FF0000"/>
          <w:sz w:val="32"/>
          <w:szCs w:val="32"/>
          <w:rtl/>
          <w:lang w:eastAsia="ru-RU"/>
        </w:rPr>
        <w:t>...............................</w:t>
      </w:r>
      <w:r w:rsidRPr="004F497D">
        <w:rPr>
          <w:rFonts w:ascii="Arb Naskh" w:eastAsia="Times New Roman" w:hAnsi="Arb Naskh" w:cs="Traditional Arabic" w:hint="cs"/>
          <w:b/>
          <w:bCs/>
          <w:color w:val="FF0000"/>
          <w:sz w:val="32"/>
          <w:szCs w:val="32"/>
          <w:rtl/>
          <w:lang w:eastAsia="ru-RU"/>
        </w:rPr>
        <w:t>.............................................</w:t>
      </w:r>
      <w:r>
        <w:rPr>
          <w:rFonts w:ascii="Arb Naskh" w:eastAsia="Times New Roman" w:hAnsi="Arb Naskh" w:cs="Traditional Arabic" w:hint="cs"/>
          <w:b/>
          <w:bCs/>
          <w:color w:val="FF0000"/>
          <w:sz w:val="32"/>
          <w:szCs w:val="32"/>
          <w:rtl/>
          <w:lang w:eastAsia="ru-RU"/>
        </w:rPr>
        <w:t>...............................</w:t>
      </w:r>
      <w:r w:rsidRPr="004F497D">
        <w:rPr>
          <w:rFonts w:ascii="Arb Naskh" w:eastAsia="Times New Roman" w:hAnsi="Arb Naskh" w:cs="Traditional Arabic" w:hint="cs"/>
          <w:b/>
          <w:bCs/>
          <w:color w:val="FF0000"/>
          <w:sz w:val="32"/>
          <w:szCs w:val="32"/>
          <w:rtl/>
          <w:lang w:eastAsia="ru-RU"/>
        </w:rPr>
        <w:t>.................................................................................................................................................................................................</w:t>
      </w:r>
      <w:r>
        <w:rPr>
          <w:rFonts w:ascii="Arb Naskh" w:eastAsia="Times New Roman" w:hAnsi="Arb Naskh" w:cs="Traditional Arabic" w:hint="cs"/>
          <w:b/>
          <w:bCs/>
          <w:color w:val="FF0000"/>
          <w:sz w:val="32"/>
          <w:szCs w:val="32"/>
          <w:rtl/>
          <w:lang w:eastAsia="ru-RU"/>
        </w:rPr>
        <w:t>...............................</w:t>
      </w:r>
      <w:r w:rsidRPr="004F497D">
        <w:rPr>
          <w:rFonts w:ascii="Arb Naskh" w:eastAsia="Times New Roman" w:hAnsi="Arb Naskh" w:cs="Traditional Arabic" w:hint="cs"/>
          <w:b/>
          <w:bCs/>
          <w:color w:val="FF0000"/>
          <w:sz w:val="32"/>
          <w:szCs w:val="32"/>
          <w:rtl/>
          <w:lang w:eastAsia="ru-RU"/>
        </w:rPr>
        <w:t>.................................................................................................................................................................................................</w:t>
      </w:r>
      <w:r>
        <w:rPr>
          <w:rFonts w:ascii="Arb Naskh" w:eastAsia="Times New Roman" w:hAnsi="Arb Naskh" w:cs="Traditional Arabic" w:hint="cs"/>
          <w:b/>
          <w:bCs/>
          <w:color w:val="FF0000"/>
          <w:sz w:val="32"/>
          <w:szCs w:val="32"/>
          <w:rtl/>
          <w:lang w:eastAsia="ru-RU"/>
        </w:rPr>
        <w:t>...............................</w:t>
      </w:r>
      <w:r w:rsidRPr="004F497D">
        <w:rPr>
          <w:rFonts w:ascii="Arb Naskh" w:eastAsia="Times New Roman" w:hAnsi="Arb Naskh" w:cs="Traditional Arabic" w:hint="cs"/>
          <w:b/>
          <w:bCs/>
          <w:color w:val="FF0000"/>
          <w:sz w:val="32"/>
          <w:szCs w:val="32"/>
          <w:rtl/>
          <w:lang w:eastAsia="ru-RU"/>
        </w:rPr>
        <w:t>.............................................................................................................................................................................................................................</w:t>
      </w:r>
      <w:r w:rsidRPr="004F497D">
        <w:rPr>
          <w:rFonts w:ascii="Arb Naskh" w:eastAsia="Times New Roman" w:hAnsi="Arb Naskh" w:cs="Traditional Arabic"/>
          <w:b/>
          <w:bCs/>
          <w:color w:val="FF0000"/>
          <w:sz w:val="32"/>
          <w:szCs w:val="32"/>
          <w:rtl/>
          <w:lang w:eastAsia="ru-RU"/>
        </w:rPr>
        <w:t>................................................................................................................................................................................................................................</w:t>
      </w:r>
      <w:r w:rsidRPr="004F497D">
        <w:rPr>
          <w:rFonts w:ascii="Arb Naskh" w:eastAsia="Times New Roman" w:hAnsi="Arb Naskh" w:cs="Traditional Arabic" w:hint="cs"/>
          <w:b/>
          <w:bCs/>
          <w:color w:val="FF0000"/>
          <w:sz w:val="32"/>
          <w:szCs w:val="32"/>
          <w:rtl/>
          <w:lang w:eastAsia="ru-RU"/>
        </w:rPr>
        <w:t>.................................................................................................................................................................................................</w:t>
      </w:r>
      <w:r>
        <w:rPr>
          <w:rFonts w:ascii="Arb Naskh" w:eastAsia="Times New Roman" w:hAnsi="Arb Naskh" w:cs="Traditional Arabic" w:hint="cs"/>
          <w:b/>
          <w:bCs/>
          <w:color w:val="FF0000"/>
          <w:sz w:val="32"/>
          <w:szCs w:val="32"/>
          <w:rtl/>
          <w:lang w:eastAsia="ru-RU"/>
        </w:rPr>
        <w:t>...............................</w:t>
      </w:r>
      <w:r w:rsidRPr="004F497D">
        <w:rPr>
          <w:rFonts w:ascii="Arb Naskh" w:eastAsia="Times New Roman" w:hAnsi="Arb Naskh" w:cs="Traditional Arabic" w:hint="cs"/>
          <w:b/>
          <w:bCs/>
          <w:color w:val="FF0000"/>
          <w:sz w:val="32"/>
          <w:szCs w:val="32"/>
          <w:rtl/>
          <w:lang w:eastAsia="ru-RU"/>
        </w:rPr>
        <w:t>................................................................................................................................................................................................</w:t>
      </w:r>
      <w:r>
        <w:rPr>
          <w:rFonts w:ascii="Arb Naskh" w:eastAsia="Times New Roman" w:hAnsi="Arb Naskh" w:cs="Traditional Arabic" w:hint="cs"/>
          <w:b/>
          <w:bCs/>
          <w:color w:val="FF0000"/>
          <w:sz w:val="32"/>
          <w:szCs w:val="32"/>
          <w:rtl/>
          <w:lang w:eastAsia="ru-RU"/>
        </w:rPr>
        <w:t>...............................</w:t>
      </w:r>
      <w:r w:rsidRPr="004F497D">
        <w:rPr>
          <w:rFonts w:ascii="Arb Naskh" w:eastAsia="Times New Roman" w:hAnsi="Arb Naskh" w:cs="Traditional Arabic" w:hint="cs"/>
          <w:b/>
          <w:bCs/>
          <w:color w:val="FF0000"/>
          <w:sz w:val="32"/>
          <w:szCs w:val="32"/>
          <w:rtl/>
          <w:lang w:eastAsia="ru-RU"/>
        </w:rPr>
        <w:t>.................................................................................................................................................................................................</w:t>
      </w:r>
      <w:r>
        <w:rPr>
          <w:rFonts w:ascii="Arb Naskh" w:eastAsia="Times New Roman" w:hAnsi="Arb Naskh" w:cs="Traditional Arabic" w:hint="cs"/>
          <w:b/>
          <w:bCs/>
          <w:color w:val="FF0000"/>
          <w:sz w:val="32"/>
          <w:szCs w:val="32"/>
          <w:rtl/>
          <w:lang w:eastAsia="ru-RU"/>
        </w:rPr>
        <w:t>...............................</w:t>
      </w:r>
      <w:r w:rsidRPr="004F497D">
        <w:rPr>
          <w:rFonts w:ascii="Arb Naskh" w:eastAsia="Times New Roman" w:hAnsi="Arb Naskh" w:cs="Traditional Arabic" w:hint="cs"/>
          <w:b/>
          <w:bCs/>
          <w:color w:val="FF0000"/>
          <w:sz w:val="32"/>
          <w:szCs w:val="32"/>
          <w:rtl/>
          <w:lang w:eastAsia="ru-RU"/>
        </w:rPr>
        <w:t>...................................</w:t>
      </w:r>
      <w:r w:rsidRPr="004F497D">
        <w:rPr>
          <w:rFonts w:ascii="Arb Naskh" w:eastAsia="Times New Roman" w:hAnsi="Arb Naskh" w:cs="Traditional Arabic" w:hint="cs"/>
          <w:b/>
          <w:bCs/>
          <w:color w:val="FF0000"/>
          <w:sz w:val="32"/>
          <w:szCs w:val="32"/>
          <w:rtl/>
          <w:lang w:eastAsia="ru-RU"/>
        </w:rPr>
        <w:lastRenderedPageBreak/>
        <w:t>.........................................................................................................................................................................................................................................................................................................................................................................................................................................................................................................................................................................................................................................................................................................................................................................................................................................................................................................................................................................................................................................................................................................................................................................................................................................................................................................................................................................................................................................</w:t>
      </w:r>
      <w:r>
        <w:rPr>
          <w:rFonts w:ascii="Arb Naskh" w:eastAsia="Times New Roman" w:hAnsi="Arb Naskh" w:cs="Traditional Arabic" w:hint="cs"/>
          <w:b/>
          <w:bCs/>
          <w:color w:val="FF0000"/>
          <w:sz w:val="32"/>
          <w:szCs w:val="32"/>
          <w:rtl/>
          <w:lang w:eastAsia="ru-RU"/>
        </w:rPr>
        <w:t>.....................................................................................................................................................................................................................................................................................................................................................................................................................................................................................................................................................................................................................................................................................</w:t>
      </w:r>
    </w:p>
    <w:p w14:paraId="6C311652" w14:textId="77777777" w:rsidR="006B2EAC" w:rsidRDefault="006B2EAC">
      <w:pPr>
        <w:bidi w:val="0"/>
        <w:rPr>
          <w:rFonts w:ascii="Arb Naskh" w:eastAsia="Times New Roman" w:hAnsi="Arb Naskh" w:cs="Traditional Arabic"/>
          <w:b/>
          <w:bCs/>
          <w:color w:val="FF0000"/>
          <w:sz w:val="32"/>
          <w:szCs w:val="32"/>
          <w:rtl/>
          <w:lang w:eastAsia="ru-RU"/>
        </w:rPr>
      </w:pPr>
      <w:r>
        <w:rPr>
          <w:rFonts w:ascii="Arb Naskh" w:eastAsia="Times New Roman" w:hAnsi="Arb Naskh" w:cs="Traditional Arabic"/>
          <w:b/>
          <w:bCs/>
          <w:color w:val="FF0000"/>
          <w:sz w:val="32"/>
          <w:szCs w:val="32"/>
          <w:rtl/>
          <w:lang w:eastAsia="ru-RU"/>
        </w:rPr>
        <w:br w:type="page"/>
      </w:r>
    </w:p>
    <w:p w14:paraId="3AD2DD65" w14:textId="77777777" w:rsidR="005A7D6A" w:rsidRDefault="005A7D6A" w:rsidP="005A7D6A">
      <w:pPr>
        <w:jc w:val="center"/>
        <w:rPr>
          <w:rFonts w:ascii="Arb Naskh" w:eastAsia="Times New Roman" w:hAnsi="Arb Naskh" w:cs="Traditional Arabic"/>
          <w:b/>
          <w:bCs/>
          <w:color w:val="FF0000"/>
          <w:sz w:val="40"/>
          <w:szCs w:val="48"/>
          <w:rtl/>
          <w:lang w:eastAsia="ru-RU"/>
        </w:rPr>
      </w:pPr>
      <w:bookmarkStart w:id="0" w:name="_GoBack"/>
      <w:bookmarkEnd w:id="0"/>
      <w:r w:rsidRPr="00722A7D">
        <w:rPr>
          <w:rFonts w:ascii="Arb Naskh" w:eastAsia="Times New Roman" w:hAnsi="Arb Naskh" w:cs="Traditional Arabic" w:hint="cs"/>
          <w:b/>
          <w:bCs/>
          <w:sz w:val="40"/>
          <w:szCs w:val="48"/>
          <w:rtl/>
          <w:lang w:eastAsia="ru-RU"/>
        </w:rPr>
        <w:lastRenderedPageBreak/>
        <w:t>الفهرس</w:t>
      </w:r>
      <w:r>
        <w:rPr>
          <w:rFonts w:ascii="Arb Naskh" w:eastAsia="Times New Roman" w:hAnsi="Arb Naskh" w:cs="Traditional Arabic" w:hint="cs"/>
          <w:b/>
          <w:bCs/>
          <w:color w:val="FF0000"/>
          <w:sz w:val="40"/>
          <w:szCs w:val="48"/>
          <w:rtl/>
          <w:lang w:eastAsia="ru-RU"/>
        </w:rPr>
        <w:t>.</w:t>
      </w:r>
    </w:p>
    <w:p w14:paraId="46845125" w14:textId="77777777" w:rsidR="004220EA" w:rsidRDefault="004220EA" w:rsidP="004220EA">
      <w:pPr>
        <w:rPr>
          <w:rFonts w:ascii="Arb Naskh" w:eastAsia="Times New Roman" w:hAnsi="Arb Naskh" w:cs="Traditional Arabic"/>
          <w:color w:val="FF0000"/>
          <w:sz w:val="36"/>
          <w:szCs w:val="40"/>
          <w:rtl/>
          <w:lang w:eastAsia="ru-RU"/>
        </w:rPr>
      </w:pPr>
      <w:r>
        <w:rPr>
          <w:rFonts w:ascii="Arb Naskh" w:eastAsia="Times New Roman" w:hAnsi="Arb Naskh" w:cs="Traditional Arabic" w:hint="cs"/>
          <w:color w:val="FF0000"/>
          <w:sz w:val="36"/>
          <w:szCs w:val="40"/>
          <w:rtl/>
          <w:lang w:eastAsia="ru-RU"/>
        </w:rPr>
        <w:t>[</w:t>
      </w:r>
      <w:r w:rsidRPr="004220EA">
        <w:rPr>
          <w:rFonts w:ascii="Arb Naskh" w:eastAsia="Times New Roman" w:hAnsi="Arb Naskh" w:cs="Traditional Arabic" w:hint="cs"/>
          <w:color w:val="FF0000"/>
          <w:sz w:val="36"/>
          <w:szCs w:val="40"/>
          <w:rtl/>
          <w:lang w:eastAsia="ru-RU"/>
        </w:rPr>
        <w:t>المقدمة</w:t>
      </w:r>
      <w:r>
        <w:rPr>
          <w:rFonts w:ascii="Arb Naskh" w:eastAsia="Times New Roman" w:hAnsi="Arb Naskh" w:cs="Traditional Arabic" w:hint="cs"/>
          <w:color w:val="FF0000"/>
          <w:sz w:val="36"/>
          <w:szCs w:val="40"/>
          <w:rtl/>
          <w:lang w:eastAsia="ru-RU"/>
        </w:rPr>
        <w:t>]</w:t>
      </w:r>
      <w:r w:rsidRPr="004220EA">
        <w:rPr>
          <w:rFonts w:ascii="Arb Naskh" w:eastAsia="Times New Roman" w:hAnsi="Arb Naskh" w:cs="Traditional Arabic" w:hint="cs"/>
          <w:color w:val="FF0000"/>
          <w:sz w:val="36"/>
          <w:szCs w:val="40"/>
          <w:rtl/>
          <w:lang w:eastAsia="ru-RU"/>
        </w:rPr>
        <w:t>...............</w:t>
      </w:r>
      <w:r>
        <w:rPr>
          <w:rFonts w:ascii="Arb Naskh" w:eastAsia="Times New Roman" w:hAnsi="Arb Naskh" w:cs="Traditional Arabic" w:hint="cs"/>
          <w:color w:val="FF0000"/>
          <w:sz w:val="36"/>
          <w:szCs w:val="40"/>
          <w:rtl/>
          <w:lang w:eastAsia="ru-RU"/>
        </w:rPr>
        <w:t>........</w:t>
      </w:r>
      <w:r w:rsidRPr="004220EA">
        <w:rPr>
          <w:rFonts w:ascii="Arb Naskh" w:eastAsia="Times New Roman" w:hAnsi="Arb Naskh" w:cs="Traditional Arabic" w:hint="cs"/>
          <w:color w:val="FF0000"/>
          <w:sz w:val="36"/>
          <w:szCs w:val="40"/>
          <w:rtl/>
          <w:lang w:eastAsia="ru-RU"/>
        </w:rPr>
        <w:t>......</w:t>
      </w:r>
      <w:r>
        <w:rPr>
          <w:rFonts w:ascii="Arb Naskh" w:eastAsia="Times New Roman" w:hAnsi="Arb Naskh" w:cs="Traditional Arabic" w:hint="cs"/>
          <w:color w:val="FF0000"/>
          <w:sz w:val="36"/>
          <w:szCs w:val="40"/>
          <w:rtl/>
          <w:lang w:eastAsia="ru-RU"/>
        </w:rPr>
        <w:t>.............</w:t>
      </w:r>
      <w:r w:rsidRPr="004220EA">
        <w:rPr>
          <w:rFonts w:ascii="Arb Naskh" w:eastAsia="Times New Roman" w:hAnsi="Arb Naskh" w:cs="Traditional Arabic" w:hint="cs"/>
          <w:color w:val="FF0000"/>
          <w:sz w:val="36"/>
          <w:szCs w:val="40"/>
          <w:rtl/>
          <w:lang w:eastAsia="ru-RU"/>
        </w:rPr>
        <w:t>......................3</w:t>
      </w:r>
    </w:p>
    <w:p w14:paraId="5D29D008" w14:textId="77777777" w:rsidR="004220EA" w:rsidRDefault="004220EA" w:rsidP="004220EA">
      <w:pPr>
        <w:rPr>
          <w:rFonts w:ascii="Arb Naskh" w:eastAsia="Times New Roman" w:hAnsi="Arb Naskh" w:cs="Traditional Arabic"/>
          <w:color w:val="FF0000"/>
          <w:sz w:val="36"/>
          <w:szCs w:val="40"/>
          <w:rtl/>
          <w:lang w:eastAsia="ru-RU"/>
        </w:rPr>
      </w:pPr>
      <w:r>
        <w:rPr>
          <w:rFonts w:ascii="Arb Naskh" w:eastAsia="Times New Roman" w:hAnsi="Arb Naskh" w:cs="Traditional Arabic" w:hint="cs"/>
          <w:color w:val="FF0000"/>
          <w:sz w:val="36"/>
          <w:szCs w:val="40"/>
          <w:rtl/>
          <w:lang w:eastAsia="ru-RU"/>
        </w:rPr>
        <w:t>[طلب القبول والإلحاح على الله بذلك].....................................4</w:t>
      </w:r>
    </w:p>
    <w:p w14:paraId="281EA9B6" w14:textId="77777777" w:rsidR="004220EA" w:rsidRDefault="004220EA" w:rsidP="004220EA">
      <w:pPr>
        <w:rPr>
          <w:rFonts w:ascii="Arb Naskh" w:eastAsia="Times New Roman" w:hAnsi="Arb Naskh" w:cs="Traditional Arabic"/>
          <w:color w:val="FF0000"/>
          <w:sz w:val="36"/>
          <w:szCs w:val="40"/>
          <w:rtl/>
          <w:lang w:eastAsia="ru-RU"/>
        </w:rPr>
      </w:pPr>
      <w:r>
        <w:rPr>
          <w:rFonts w:ascii="Arb Naskh" w:eastAsia="Times New Roman" w:hAnsi="Arb Naskh" w:cs="Traditional Arabic" w:hint="cs"/>
          <w:color w:val="FF0000"/>
          <w:sz w:val="36"/>
          <w:szCs w:val="40"/>
          <w:rtl/>
          <w:lang w:eastAsia="ru-RU"/>
        </w:rPr>
        <w:t>[الثبات على الطاعات والحذر من الرجوع إلى المعاصي].....................12</w:t>
      </w:r>
    </w:p>
    <w:p w14:paraId="3B6166B0" w14:textId="77777777" w:rsidR="004220EA" w:rsidRDefault="004220EA" w:rsidP="004220EA">
      <w:pPr>
        <w:rPr>
          <w:rFonts w:ascii="Arb Naskh" w:eastAsia="Times New Roman" w:hAnsi="Arb Naskh" w:cs="Traditional Arabic"/>
          <w:color w:val="FF0000"/>
          <w:sz w:val="36"/>
          <w:szCs w:val="40"/>
          <w:rtl/>
          <w:lang w:eastAsia="ru-RU"/>
        </w:rPr>
      </w:pPr>
      <w:r>
        <w:rPr>
          <w:rFonts w:ascii="Arb Naskh" w:eastAsia="Times New Roman" w:hAnsi="Arb Naskh" w:cs="Traditional Arabic" w:hint="cs"/>
          <w:color w:val="FF0000"/>
          <w:sz w:val="36"/>
          <w:szCs w:val="40"/>
          <w:rtl/>
          <w:lang w:eastAsia="ru-RU"/>
        </w:rPr>
        <w:t>[استغلال الوقت بالطاعات].............................................26</w:t>
      </w:r>
    </w:p>
    <w:p w14:paraId="22AD30ED" w14:textId="77777777" w:rsidR="00DD25B4" w:rsidRDefault="00DD25B4" w:rsidP="004220EA">
      <w:pPr>
        <w:rPr>
          <w:rFonts w:ascii="Arb Naskh" w:eastAsia="Times New Roman" w:hAnsi="Arb Naskh" w:cs="Traditional Arabic"/>
          <w:color w:val="FF0000"/>
          <w:sz w:val="36"/>
          <w:szCs w:val="40"/>
          <w:rtl/>
          <w:lang w:eastAsia="ru-RU"/>
        </w:rPr>
      </w:pPr>
      <w:r>
        <w:rPr>
          <w:rFonts w:ascii="Arb Naskh" w:eastAsia="Times New Roman" w:hAnsi="Arb Naskh" w:cs="Traditional Arabic" w:hint="cs"/>
          <w:color w:val="FF0000"/>
          <w:sz w:val="36"/>
          <w:szCs w:val="40"/>
          <w:rtl/>
          <w:lang w:eastAsia="ru-RU"/>
        </w:rPr>
        <w:t>[الاستمرار بالعبادة ولو بالقليل]..........................................34</w:t>
      </w:r>
    </w:p>
    <w:p w14:paraId="693AB668" w14:textId="77777777" w:rsidR="00DD25B4" w:rsidRDefault="00DD25B4" w:rsidP="004220EA">
      <w:pPr>
        <w:rPr>
          <w:rFonts w:ascii="Arb Naskh" w:eastAsia="Times New Roman" w:hAnsi="Arb Naskh" w:cs="Traditional Arabic"/>
          <w:color w:val="FF0000"/>
          <w:sz w:val="36"/>
          <w:szCs w:val="40"/>
          <w:rtl/>
          <w:lang w:eastAsia="ru-RU"/>
        </w:rPr>
      </w:pPr>
      <w:r>
        <w:rPr>
          <w:rFonts w:ascii="Arb Naskh" w:eastAsia="Times New Roman" w:hAnsi="Arb Naskh" w:cs="Traditional Arabic" w:hint="cs"/>
          <w:color w:val="FF0000"/>
          <w:sz w:val="36"/>
          <w:szCs w:val="40"/>
          <w:rtl/>
          <w:lang w:eastAsia="ru-RU"/>
        </w:rPr>
        <w:t>[مفكرة الفوائد].....................</w:t>
      </w:r>
      <w:r w:rsidR="00722A7D">
        <w:rPr>
          <w:rFonts w:ascii="Arb Naskh" w:eastAsia="Times New Roman" w:hAnsi="Arb Naskh" w:cs="Traditional Arabic" w:hint="cs"/>
          <w:color w:val="FF0000"/>
          <w:sz w:val="36"/>
          <w:szCs w:val="40"/>
          <w:rtl/>
          <w:lang w:eastAsia="ru-RU"/>
        </w:rPr>
        <w:t>...............................</w:t>
      </w:r>
      <w:r>
        <w:rPr>
          <w:rFonts w:ascii="Arb Naskh" w:eastAsia="Times New Roman" w:hAnsi="Arb Naskh" w:cs="Traditional Arabic" w:hint="cs"/>
          <w:color w:val="FF0000"/>
          <w:sz w:val="36"/>
          <w:szCs w:val="40"/>
          <w:rtl/>
          <w:lang w:eastAsia="ru-RU"/>
        </w:rPr>
        <w:t>.....</w:t>
      </w:r>
      <w:r w:rsidR="00722A7D">
        <w:rPr>
          <w:rFonts w:ascii="Arb Naskh" w:eastAsia="Times New Roman" w:hAnsi="Arb Naskh" w:cs="Traditional Arabic" w:hint="cs"/>
          <w:color w:val="FF0000"/>
          <w:sz w:val="36"/>
          <w:szCs w:val="40"/>
          <w:rtl/>
          <w:lang w:eastAsia="ru-RU"/>
        </w:rPr>
        <w:t>54</w:t>
      </w:r>
    </w:p>
    <w:p w14:paraId="0C74AA79" w14:textId="77777777" w:rsidR="00DD25B4" w:rsidRPr="004220EA" w:rsidRDefault="00DD25B4" w:rsidP="004220EA">
      <w:pPr>
        <w:rPr>
          <w:rFonts w:ascii="Arb Naskh" w:eastAsia="Times New Roman" w:hAnsi="Arb Naskh" w:cs="Traditional Arabic"/>
          <w:color w:val="FF0000"/>
          <w:sz w:val="36"/>
          <w:szCs w:val="40"/>
          <w:rtl/>
          <w:lang w:eastAsia="ru-RU"/>
        </w:rPr>
      </w:pPr>
      <w:r>
        <w:rPr>
          <w:rFonts w:ascii="Arb Naskh" w:eastAsia="Times New Roman" w:hAnsi="Arb Naskh" w:cs="Traditional Arabic" w:hint="cs"/>
          <w:color w:val="FF0000"/>
          <w:sz w:val="36"/>
          <w:szCs w:val="40"/>
          <w:rtl/>
          <w:lang w:eastAsia="ru-RU"/>
        </w:rPr>
        <w:t>[الفهرس].................................</w:t>
      </w:r>
      <w:r w:rsidR="00722A7D">
        <w:rPr>
          <w:rFonts w:ascii="Arb Naskh" w:eastAsia="Times New Roman" w:hAnsi="Arb Naskh" w:cs="Traditional Arabic" w:hint="cs"/>
          <w:color w:val="FF0000"/>
          <w:sz w:val="36"/>
          <w:szCs w:val="40"/>
          <w:rtl/>
          <w:lang w:eastAsia="ru-RU"/>
        </w:rPr>
        <w:t>...........................</w:t>
      </w:r>
      <w:r>
        <w:rPr>
          <w:rFonts w:ascii="Arb Naskh" w:eastAsia="Times New Roman" w:hAnsi="Arb Naskh" w:cs="Traditional Arabic" w:hint="cs"/>
          <w:color w:val="FF0000"/>
          <w:sz w:val="36"/>
          <w:szCs w:val="40"/>
          <w:rtl/>
          <w:lang w:eastAsia="ru-RU"/>
        </w:rPr>
        <w:t>..</w:t>
      </w:r>
      <w:r w:rsidR="00722A7D">
        <w:rPr>
          <w:rFonts w:ascii="Arb Naskh" w:eastAsia="Times New Roman" w:hAnsi="Arb Naskh" w:cs="Traditional Arabic" w:hint="cs"/>
          <w:color w:val="FF0000"/>
          <w:sz w:val="36"/>
          <w:szCs w:val="40"/>
          <w:rtl/>
          <w:lang w:eastAsia="ru-RU"/>
        </w:rPr>
        <w:t>56</w:t>
      </w:r>
    </w:p>
    <w:p w14:paraId="72BC8CA4" w14:textId="77777777" w:rsidR="005A7D6A" w:rsidRDefault="005A7D6A" w:rsidP="005A7D6A">
      <w:pPr>
        <w:jc w:val="center"/>
        <w:rPr>
          <w:sz w:val="40"/>
          <w:szCs w:val="40"/>
          <w:rtl/>
        </w:rPr>
      </w:pPr>
    </w:p>
    <w:p w14:paraId="466C619E" w14:textId="77777777" w:rsidR="005A7D6A" w:rsidRPr="005A7D6A" w:rsidRDefault="005A7D6A" w:rsidP="005A7D6A">
      <w:pPr>
        <w:jc w:val="center"/>
        <w:rPr>
          <w:rFonts w:hint="cs"/>
          <w:sz w:val="40"/>
          <w:szCs w:val="40"/>
          <w:lang w:bidi="ar-EG"/>
        </w:rPr>
      </w:pPr>
    </w:p>
    <w:sectPr w:rsidR="005A7D6A" w:rsidRPr="005A7D6A" w:rsidSect="0043699D">
      <w:footerReference w:type="default" r:id="rId12"/>
      <w:footnotePr>
        <w:numRestart w:val="eachPage"/>
      </w:foot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4AF766" w14:textId="77777777" w:rsidR="001A5C59" w:rsidRDefault="001A5C59" w:rsidP="0038445D">
      <w:pPr>
        <w:spacing w:after="0" w:line="240" w:lineRule="auto"/>
      </w:pPr>
      <w:r>
        <w:separator/>
      </w:r>
    </w:p>
  </w:endnote>
  <w:endnote w:type="continuationSeparator" w:id="0">
    <w:p w14:paraId="3F0C52FA" w14:textId="77777777" w:rsidR="001A5C59" w:rsidRDefault="001A5C59" w:rsidP="00384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b Naskh">
    <w:panose1 w:val="00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coType Naskh Extensions">
    <w:panose1 w:val="02010400000000000000"/>
    <w:charset w:val="B2"/>
    <w:family w:val="auto"/>
    <w:pitch w:val="variable"/>
    <w:sig w:usb0="00002001" w:usb1="80000000" w:usb2="00000008" w:usb3="00000000" w:csb0="00000040" w:csb1="00000000"/>
  </w:font>
  <w:font w:name="DecoType Naskh">
    <w:panose1 w:val="0201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Forte">
    <w:panose1 w:val="03060902040502070203"/>
    <w:charset w:val="00"/>
    <w:family w:val="script"/>
    <w:pitch w:val="variable"/>
    <w:sig w:usb0="00000003" w:usb1="00000000" w:usb2="00000000" w:usb3="00000000" w:csb0="00000001" w:csb1="00000000"/>
  </w:font>
  <w:font w:name="DecoType Naskh Variants">
    <w:panose1 w:val="02010400000000000000"/>
    <w:charset w:val="B2"/>
    <w:family w:val="auto"/>
    <w:pitch w:val="variable"/>
    <w:sig w:usb0="00002001" w:usb1="80000000" w:usb2="00000008" w:usb3="00000000" w:csb0="00000040" w:csb1="00000000"/>
  </w:font>
  <w:font w:name="Bahij Uthman Taha">
    <w:altName w:val="Times New Roman"/>
    <w:charset w:val="00"/>
    <w:family w:val="roman"/>
    <w:pitch w:val="variable"/>
    <w:sig w:usb0="00000000" w:usb1="8000A04A"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Alhurra">
    <w:altName w:val="Arial"/>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04DD2C7A" w14:textId="77777777" w:rsidR="006B2EAC" w:rsidRPr="005674B2" w:rsidRDefault="006B2EAC" w:rsidP="006B2EAC">
        <w:pPr>
          <w:pStyle w:val="a3"/>
          <w:tabs>
            <w:tab w:val="clear" w:pos="8306"/>
          </w:tabs>
          <w:ind w:right="-851"/>
          <w:rPr>
            <w:rtl/>
            <w:lang w:bidi="ar-EG"/>
          </w:rPr>
        </w:pPr>
        <w:r>
          <w:rPr>
            <w:noProof/>
            <w:rtl/>
          </w:rPr>
          <mc:AlternateContent>
            <mc:Choice Requires="wpg">
              <w:drawing>
                <wp:anchor distT="0" distB="0" distL="114300" distR="114300" simplePos="0" relativeHeight="251658240" behindDoc="0" locked="0" layoutInCell="1" allowOverlap="1" wp14:anchorId="7C98CCE0" wp14:editId="0CF8A1F8">
                  <wp:simplePos x="0" y="0"/>
                  <wp:positionH relativeFrom="leftMargin">
                    <wp:posOffset>1176370</wp:posOffset>
                  </wp:positionH>
                  <wp:positionV relativeFrom="bottomMargin">
                    <wp:posOffset>160915</wp:posOffset>
                  </wp:positionV>
                  <wp:extent cx="515620" cy="440690"/>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5"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7"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4069C470" w14:textId="77777777" w:rsidR="006B2EAC" w:rsidRPr="00A74C62" w:rsidRDefault="006B2EAC" w:rsidP="006B2EAC">
                                <w:pPr>
                                  <w:pStyle w:val="a3"/>
                                  <w:ind w:hanging="73"/>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6B2EAC">
                                  <w:rPr>
                                    <w:rFonts w:ascii="Tahoma" w:hAnsi="Tahoma" w:cs="Tahoma"/>
                                    <w:b/>
                                    <w:bCs/>
                                    <w:noProof/>
                                    <w:sz w:val="24"/>
                                    <w:szCs w:val="24"/>
                                    <w:rtl/>
                                    <w:lang w:val="ar-SA"/>
                                  </w:rPr>
                                  <w:t>58</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98CCE0" id="مجموعة 3" o:spid="_x0000_s1026" style="position:absolute;left:0;text-align:left;margin-left:92.65pt;margin-top:12.65pt;width:40.6pt;height:34.7pt;flip:x;z-index:25165824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vL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Vg8MA&#10;AADaAAAADwAAAGRycy9kb3ducmV2LnhtbESPT2sCMRTE74V+h/AK3mq2g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0Vg8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MRMQA&#10;AADaAAAADwAAAGRycy9kb3ducmV2LnhtbESPT4vCMBTE78J+h/AEL7KmetDSNYq7oIgXse7F26N5&#10;/bM2L90mav32RhA8DjPzG2a+7EwtrtS6yrKC8SgCQZxZXXGh4Pe4/oxBOI+ssbZMCu7kYLn46M0x&#10;0fbGB7qmvhABwi5BBaX3TSKly0oy6Ea2IQ5ebluDPsi2kLrFW4CbWk6iaCoNVhwWSmzop6TsnF6M&#10;gu/9atOs5S4u/vP8OPu7nIb7+KTUoN+tvkB46vw7/GpvtYIpPK+EG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njET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8WJsEA&#10;AADaAAAADwAAAGRycy9kb3ducmV2LnhtbESPS6vCMBSE9xf8D+EI7q6pLvRSjaKCLxAuPnB9aI5t&#10;sTmpTaz13xtBcDnMzDfMeNqYQtRUudyygl43AkGcWJ1zquB0XP7+gXAeWWNhmRQ8ycF00voZY6zt&#10;g/dUH3wqAoRdjAoy78tYSpdkZNB1bUkcvIutDPogq1TqCh8BbgrZj6KBNJhzWMiwpEVGyfVwNwrM&#10;qV7891Z42xaXsz9u13P73DVKddrNbATCU+O/4U97oxUM4X0l3AA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FibBAAAA2gAAAA8AAAAAAAAAAAAAAAAAmAIAAGRycy9kb3du&#10;cmV2LnhtbFBLBQYAAAAABAAEAPUAAACGAwAAAAA=&#10;" fillcolor="white [3201]" strokecolor="#9bbb59 [3206]" strokeweight="2pt">
                    <v:textbox>
                      <w:txbxContent>
                        <w:p w14:paraId="4069C470" w14:textId="77777777" w:rsidR="006B2EAC" w:rsidRPr="00A74C62" w:rsidRDefault="006B2EAC" w:rsidP="006B2EAC">
                          <w:pPr>
                            <w:pStyle w:val="a3"/>
                            <w:ind w:hanging="73"/>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6B2EAC">
                            <w:rPr>
                              <w:rFonts w:ascii="Tahoma" w:hAnsi="Tahoma" w:cs="Tahoma"/>
                              <w:b/>
                              <w:bCs/>
                              <w:noProof/>
                              <w:sz w:val="24"/>
                              <w:szCs w:val="24"/>
                              <w:rtl/>
                              <w:lang w:val="ar-SA"/>
                            </w:rPr>
                            <w:t>58</w:t>
                          </w:r>
                          <w:r w:rsidRPr="00A74C62">
                            <w:rPr>
                              <w:rFonts w:ascii="Tahoma" w:hAnsi="Tahoma" w:cs="Tahoma"/>
                              <w:b/>
                              <w:bCs/>
                              <w:sz w:val="24"/>
                              <w:szCs w:val="24"/>
                            </w:rPr>
                            <w:fldChar w:fldCharType="end"/>
                          </w:r>
                        </w:p>
                      </w:txbxContent>
                    </v:textbox>
                  </v:rect>
                  <w10:wrap anchorx="margin" anchory="margin"/>
                </v:group>
              </w:pict>
            </mc:Fallback>
          </mc:AlternateContent>
        </w:r>
        <w:r>
          <w:rPr>
            <w:noProof/>
            <w:rtl/>
          </w:rPr>
          <mc:AlternateContent>
            <mc:Choice Requires="wps">
              <w:drawing>
                <wp:anchor distT="45720" distB="45720" distL="114300" distR="114300" simplePos="0" relativeHeight="251659264" behindDoc="1" locked="0" layoutInCell="1" allowOverlap="1" wp14:anchorId="396A4C7C" wp14:editId="3E04FD06">
                  <wp:simplePos x="0" y="0"/>
                  <wp:positionH relativeFrom="column">
                    <wp:posOffset>1913584</wp:posOffset>
                  </wp:positionH>
                  <wp:positionV relativeFrom="paragraph">
                    <wp:posOffset>195580</wp:posOffset>
                  </wp:positionV>
                  <wp:extent cx="1761490" cy="340360"/>
                  <wp:effectExtent l="0" t="0" r="10160" b="21590"/>
                  <wp:wrapTight wrapText="bothSides">
                    <wp:wrapPolygon edited="0">
                      <wp:start x="0" y="0"/>
                      <wp:lineTo x="0" y="21761"/>
                      <wp:lineTo x="21491" y="21761"/>
                      <wp:lineTo x="21491" y="0"/>
                      <wp:lineTo x="0" y="0"/>
                    </wp:wrapPolygon>
                  </wp:wrapTight>
                  <wp:docPr id="8" name="مربع ن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61490"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4A1E690" w14:textId="77777777" w:rsidR="006B2EAC" w:rsidRDefault="006B2EAC" w:rsidP="006B2EAC">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6A4C7C" id="_x0000_t202" coordsize="21600,21600" o:spt="202" path="m,l,21600r21600,l21600,xe">
                  <v:stroke joinstyle="miter"/>
                  <v:path gradientshapeok="t" o:connecttype="rect"/>
                </v:shapetype>
                <v:shape id="مربع نص 8" o:spid="_x0000_s1030" type="#_x0000_t202" style="position:absolute;left:0;text-align:left;margin-left:150.7pt;margin-top:15.4pt;width:138.7pt;height:26.8pt;flip:x;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" filled="f" strokecolor="white [3212]">
                  <v:textbox>
                    <w:txbxContent>
                      <w:p w14:paraId="34A1E690" w14:textId="77777777" w:rsidR="006B2EAC" w:rsidRDefault="006B2EAC" w:rsidP="006B2EAC">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57216" behindDoc="1" locked="0" layoutInCell="1" allowOverlap="1" wp14:anchorId="606BB00F" wp14:editId="1E4E2A56">
              <wp:simplePos x="0" y="0"/>
              <wp:positionH relativeFrom="column">
                <wp:posOffset>-194266</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4" name="صورة 4"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5A2ECD5D" w14:textId="38D5D073" w:rsidR="00480811" w:rsidRPr="006B2EAC" w:rsidRDefault="00480811" w:rsidP="006B2EAC">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8F2017" w14:textId="77777777" w:rsidR="001A5C59" w:rsidRDefault="001A5C59" w:rsidP="0038445D">
      <w:pPr>
        <w:spacing w:after="0" w:line="240" w:lineRule="auto"/>
      </w:pPr>
      <w:r>
        <w:separator/>
      </w:r>
    </w:p>
  </w:footnote>
  <w:footnote w:type="continuationSeparator" w:id="0">
    <w:p w14:paraId="60AB2385" w14:textId="77777777" w:rsidR="001A5C59" w:rsidRDefault="001A5C59" w:rsidP="0038445D">
      <w:pPr>
        <w:spacing w:after="0" w:line="240" w:lineRule="auto"/>
      </w:pPr>
      <w:r>
        <w:continuationSeparator/>
      </w:r>
    </w:p>
  </w:footnote>
  <w:footnote w:id="1">
    <w:p w14:paraId="0DBC2BC1" w14:textId="77777777" w:rsidR="00480811" w:rsidRPr="00A0508B" w:rsidRDefault="00480811" w:rsidP="00F03FBA">
      <w:pPr>
        <w:pStyle w:val="a4"/>
        <w:jc w:val="mediumKashida"/>
        <w:rPr>
          <w:b/>
          <w:bCs/>
          <w:sz w:val="32"/>
          <w:szCs w:val="32"/>
          <w:rtl/>
        </w:rPr>
      </w:pPr>
      <w:r w:rsidRPr="00A0508B">
        <w:rPr>
          <w:rStyle w:val="a5"/>
          <w:b/>
          <w:bCs/>
          <w:sz w:val="32"/>
          <w:szCs w:val="32"/>
        </w:rPr>
        <w:footnoteRef/>
      </w:r>
      <w:r w:rsidRPr="00A0508B">
        <w:rPr>
          <w:b/>
          <w:bCs/>
          <w:sz w:val="32"/>
          <w:szCs w:val="32"/>
          <w:rtl/>
        </w:rPr>
        <w:t xml:space="preserve"> </w:t>
      </w:r>
      <w:r w:rsidRPr="00A0508B">
        <w:rPr>
          <w:rFonts w:ascii="Calibri" w:eastAsia="Calibri" w:hAnsi="Calibri" w:cs="Traditional Arabic"/>
          <w:b/>
          <w:bCs/>
          <w:color w:val="000000"/>
          <w:sz w:val="32"/>
          <w:szCs w:val="32"/>
          <w:rtl/>
        </w:rPr>
        <w:t>–</w:t>
      </w:r>
      <w:r w:rsidRPr="00A0508B">
        <w:rPr>
          <w:b/>
          <w:bCs/>
          <w:sz w:val="32"/>
          <w:szCs w:val="32"/>
          <w:rtl/>
        </w:rPr>
        <w:t xml:space="preserve"> </w:t>
      </w:r>
      <w:r w:rsidRPr="00A0508B">
        <w:rPr>
          <w:rFonts w:ascii="Calibri" w:eastAsia="Calibri" w:hAnsi="Calibri" w:cs="Traditional Arabic" w:hint="cs"/>
          <w:b/>
          <w:bCs/>
          <w:color w:val="000000"/>
          <w:sz w:val="32"/>
          <w:szCs w:val="32"/>
          <w:rtl/>
        </w:rPr>
        <w:t xml:space="preserve">انظر: </w:t>
      </w:r>
      <w:r w:rsidRPr="00A0508B">
        <w:rPr>
          <w:rFonts w:ascii="Calibri" w:eastAsia="Calibri" w:hAnsi="Calibri" w:cs="Traditional Arabic"/>
          <w:b/>
          <w:bCs/>
          <w:color w:val="000000"/>
          <w:sz w:val="32"/>
          <w:szCs w:val="32"/>
          <w:rtl/>
        </w:rPr>
        <w:t>التمهيد، "(4/256)"</w:t>
      </w:r>
    </w:p>
  </w:footnote>
  <w:footnote w:id="2">
    <w:p w14:paraId="06E74603" w14:textId="77777777" w:rsidR="00480811" w:rsidRPr="00A0508B" w:rsidRDefault="00480811" w:rsidP="00F03FBA">
      <w:pPr>
        <w:pStyle w:val="a4"/>
        <w:jc w:val="mediumKashida"/>
        <w:rPr>
          <w:b/>
          <w:bCs/>
          <w:sz w:val="32"/>
          <w:szCs w:val="32"/>
          <w:rtl/>
        </w:rPr>
      </w:pPr>
      <w:r w:rsidRPr="00A0508B">
        <w:rPr>
          <w:rStyle w:val="a5"/>
          <w:b/>
          <w:bCs/>
          <w:sz w:val="32"/>
          <w:szCs w:val="32"/>
        </w:rPr>
        <w:footnoteRef/>
      </w:r>
      <w:r w:rsidRPr="00A0508B">
        <w:rPr>
          <w:b/>
          <w:bCs/>
          <w:sz w:val="32"/>
          <w:szCs w:val="32"/>
          <w:rtl/>
        </w:rPr>
        <w:t xml:space="preserve"> </w:t>
      </w:r>
      <w:r w:rsidRPr="00A0508B">
        <w:rPr>
          <w:rFonts w:ascii="Calibri" w:eastAsia="Calibri" w:hAnsi="Calibri" w:cs="Traditional Arabic" w:hint="cs"/>
          <w:b/>
          <w:bCs/>
          <w:color w:val="000000"/>
          <w:sz w:val="32"/>
          <w:szCs w:val="32"/>
          <w:rtl/>
        </w:rPr>
        <w:t>-انظر: التمهيد، "(4/256)"</w:t>
      </w:r>
    </w:p>
  </w:footnote>
  <w:footnote w:id="3">
    <w:p w14:paraId="71758BB9" w14:textId="77777777" w:rsidR="00480811" w:rsidRPr="00A0508B" w:rsidRDefault="00480811" w:rsidP="00F03FBA">
      <w:pPr>
        <w:jc w:val="mediumKashida"/>
        <w:rPr>
          <w:rFonts w:ascii="Calibri" w:eastAsia="Calibri" w:hAnsi="Calibri" w:cs="Traditional Arabic"/>
          <w:b/>
          <w:bCs/>
          <w:color w:val="000000"/>
          <w:sz w:val="32"/>
          <w:szCs w:val="32"/>
          <w:rtl/>
        </w:rPr>
      </w:pPr>
      <w:r w:rsidRPr="00A0508B">
        <w:rPr>
          <w:rStyle w:val="a5"/>
          <w:b/>
          <w:bCs/>
          <w:sz w:val="32"/>
          <w:szCs w:val="32"/>
        </w:rPr>
        <w:footnoteRef/>
      </w:r>
      <w:r w:rsidRPr="00A0508B">
        <w:rPr>
          <w:b/>
          <w:bCs/>
          <w:sz w:val="32"/>
          <w:szCs w:val="32"/>
          <w:rtl/>
        </w:rPr>
        <w:t xml:space="preserve"> </w:t>
      </w:r>
      <w:r w:rsidRPr="00A0508B">
        <w:rPr>
          <w:rFonts w:ascii="Calibri" w:eastAsia="Calibri" w:hAnsi="Calibri" w:cs="Traditional Arabic" w:hint="cs"/>
          <w:b/>
          <w:bCs/>
          <w:color w:val="000000"/>
          <w:sz w:val="32"/>
          <w:szCs w:val="32"/>
          <w:rtl/>
        </w:rPr>
        <w:t>-رواه ابن حجر في "فتح الباري"، "(2/446)"، وقال: "</w:t>
      </w:r>
      <w:r w:rsidRPr="00A0508B">
        <w:rPr>
          <w:rFonts w:ascii="Calibri" w:eastAsia="Calibri" w:hAnsi="Calibri" w:cs="Traditional Arabic"/>
          <w:b/>
          <w:bCs/>
          <w:color w:val="000000"/>
          <w:sz w:val="32"/>
          <w:szCs w:val="32"/>
          <w:rtl/>
        </w:rPr>
        <w:t>وروينا في المحامليات بإسناد حسن</w:t>
      </w:r>
      <w:r w:rsidRPr="00A0508B">
        <w:rPr>
          <w:rFonts w:ascii="Calibri" w:eastAsia="Calibri" w:hAnsi="Calibri" w:cs="Traditional Arabic" w:hint="cs"/>
          <w:b/>
          <w:bCs/>
          <w:color w:val="000000"/>
          <w:sz w:val="32"/>
          <w:szCs w:val="32"/>
          <w:rtl/>
        </w:rPr>
        <w:t xml:space="preserve">" أهـ وروي مرفوعاً عن النبي </w:t>
      </w:r>
      <w:r w:rsidRPr="00A0508B">
        <w:rPr>
          <w:rFonts w:ascii="Calibri" w:eastAsia="Calibri" w:hAnsi="Calibri" w:cs="Traditional Arabic" w:hint="cs"/>
          <w:b/>
          <w:bCs/>
          <w:color w:val="FF0000"/>
          <w:sz w:val="32"/>
          <w:szCs w:val="32"/>
          <w:rtl/>
        </w:rPr>
        <w:t>صلى الله عليه وسلم</w:t>
      </w:r>
      <w:r w:rsidRPr="00A0508B">
        <w:rPr>
          <w:rFonts w:ascii="Calibri" w:eastAsia="Calibri" w:hAnsi="Calibri" w:cs="Traditional Arabic" w:hint="cs"/>
          <w:b/>
          <w:bCs/>
          <w:color w:val="000000"/>
          <w:sz w:val="32"/>
          <w:szCs w:val="32"/>
          <w:rtl/>
        </w:rPr>
        <w:t>، ولا يصح.</w:t>
      </w:r>
    </w:p>
  </w:footnote>
  <w:footnote w:id="4">
    <w:p w14:paraId="457E1F9C" w14:textId="77777777" w:rsidR="00480811" w:rsidRPr="00A0508B" w:rsidRDefault="00480811" w:rsidP="00F03FBA">
      <w:pPr>
        <w:pStyle w:val="a4"/>
        <w:jc w:val="mediumKashida"/>
        <w:rPr>
          <w:b/>
          <w:bCs/>
          <w:sz w:val="32"/>
          <w:szCs w:val="32"/>
          <w:rtl/>
        </w:rPr>
      </w:pPr>
      <w:r w:rsidRPr="00A0508B">
        <w:rPr>
          <w:rStyle w:val="a5"/>
          <w:b/>
          <w:bCs/>
          <w:sz w:val="32"/>
          <w:szCs w:val="32"/>
        </w:rPr>
        <w:footnoteRef/>
      </w:r>
      <w:r w:rsidRPr="00A0508B">
        <w:rPr>
          <w:b/>
          <w:bCs/>
          <w:sz w:val="32"/>
          <w:szCs w:val="32"/>
          <w:rtl/>
        </w:rPr>
        <w:t xml:space="preserve"> </w:t>
      </w:r>
      <w:r w:rsidRPr="00A0508B">
        <w:rPr>
          <w:rFonts w:ascii="Calibri" w:eastAsia="Calibri" w:hAnsi="Calibri" w:cs="Traditional Arabic" w:hint="cs"/>
          <w:b/>
          <w:bCs/>
          <w:color w:val="000000"/>
          <w:sz w:val="32"/>
          <w:szCs w:val="32"/>
          <w:rtl/>
        </w:rPr>
        <w:t>-رواه البيهقي في "شعب الإيمان"، "(3446)"</w:t>
      </w:r>
    </w:p>
  </w:footnote>
  <w:footnote w:id="5">
    <w:p w14:paraId="128F70A0" w14:textId="77777777" w:rsidR="00480811" w:rsidRPr="00A0508B" w:rsidRDefault="00480811" w:rsidP="00F03FBA">
      <w:pPr>
        <w:pStyle w:val="a4"/>
        <w:jc w:val="mediumKashida"/>
        <w:rPr>
          <w:b/>
          <w:bCs/>
          <w:sz w:val="32"/>
          <w:szCs w:val="32"/>
          <w:rtl/>
        </w:rPr>
      </w:pPr>
      <w:r w:rsidRPr="00A0508B">
        <w:rPr>
          <w:rStyle w:val="a5"/>
          <w:b/>
          <w:bCs/>
          <w:sz w:val="32"/>
          <w:szCs w:val="32"/>
        </w:rPr>
        <w:footnoteRef/>
      </w:r>
      <w:r w:rsidRPr="00A0508B">
        <w:rPr>
          <w:b/>
          <w:bCs/>
          <w:sz w:val="32"/>
          <w:szCs w:val="32"/>
          <w:rtl/>
        </w:rPr>
        <w:t xml:space="preserve"> </w:t>
      </w:r>
      <w:r w:rsidRPr="00A0508B">
        <w:rPr>
          <w:rFonts w:ascii="Calibri" w:eastAsia="Calibri" w:hAnsi="Calibri" w:cs="Traditional Arabic" w:hint="cs"/>
          <w:b/>
          <w:bCs/>
          <w:color w:val="000000"/>
          <w:sz w:val="32"/>
          <w:szCs w:val="32"/>
          <w:rtl/>
        </w:rPr>
        <w:t>-الإبانة، "(2/873)"</w:t>
      </w:r>
    </w:p>
  </w:footnote>
  <w:footnote w:id="6">
    <w:p w14:paraId="23E07282" w14:textId="77777777" w:rsidR="00480811" w:rsidRPr="00A0508B" w:rsidRDefault="00480811" w:rsidP="00F03FBA">
      <w:pPr>
        <w:pStyle w:val="a4"/>
        <w:jc w:val="mediumKashida"/>
        <w:rPr>
          <w:b/>
          <w:bCs/>
          <w:sz w:val="32"/>
          <w:szCs w:val="32"/>
        </w:rPr>
      </w:pPr>
      <w:r w:rsidRPr="00A0508B">
        <w:rPr>
          <w:rStyle w:val="a5"/>
          <w:b/>
          <w:bCs/>
          <w:sz w:val="32"/>
          <w:szCs w:val="32"/>
        </w:rPr>
        <w:footnoteRef/>
      </w:r>
      <w:r w:rsidRPr="00A0508B">
        <w:rPr>
          <w:rFonts w:ascii="Calibri" w:eastAsia="Calibri" w:hAnsi="Calibri" w:cs="Traditional Arabic" w:hint="cs"/>
          <w:b/>
          <w:bCs/>
          <w:color w:val="000000"/>
          <w:sz w:val="32"/>
          <w:szCs w:val="32"/>
          <w:rtl/>
        </w:rPr>
        <w:t>-انظر: مجموعة هذه الأقوال في كتاب: "لطائف المعارف فيما لمواسم العام من الوظائف" للحافظ ابن رجب الحنبلي، "(ص375-376)"، ط: دار ابن كثير.</w:t>
      </w:r>
    </w:p>
  </w:footnote>
  <w:footnote w:id="7">
    <w:p w14:paraId="7495AA88" w14:textId="77777777" w:rsidR="00480811" w:rsidRPr="00A0508B" w:rsidRDefault="00480811" w:rsidP="00F03FBA">
      <w:pPr>
        <w:jc w:val="mediumKashida"/>
        <w:rPr>
          <w:rFonts w:ascii="Calibri" w:eastAsia="Calibri" w:hAnsi="Calibri" w:cs="Traditional Arabic"/>
          <w:b/>
          <w:bCs/>
          <w:color w:val="000000"/>
          <w:sz w:val="32"/>
          <w:szCs w:val="32"/>
          <w:rtl/>
        </w:rPr>
      </w:pPr>
      <w:r w:rsidRPr="00A0508B">
        <w:rPr>
          <w:rStyle w:val="a5"/>
          <w:b/>
          <w:bCs/>
          <w:sz w:val="32"/>
          <w:szCs w:val="32"/>
        </w:rPr>
        <w:footnoteRef/>
      </w:r>
      <w:r w:rsidRPr="00A0508B">
        <w:rPr>
          <w:b/>
          <w:bCs/>
          <w:sz w:val="32"/>
          <w:szCs w:val="32"/>
          <w:rtl/>
        </w:rPr>
        <w:t xml:space="preserve"> </w:t>
      </w:r>
      <w:r w:rsidRPr="00A0508B">
        <w:rPr>
          <w:rFonts w:ascii="Calibri" w:eastAsia="Calibri" w:hAnsi="Calibri" w:cs="Traditional Arabic" w:hint="cs"/>
          <w:b/>
          <w:bCs/>
          <w:color w:val="000000"/>
          <w:sz w:val="32"/>
          <w:szCs w:val="32"/>
          <w:rtl/>
        </w:rPr>
        <w:t>-تفسير ابن كثير، "(5/480-481)"</w:t>
      </w:r>
    </w:p>
  </w:footnote>
  <w:footnote w:id="8">
    <w:p w14:paraId="48C8C82E" w14:textId="77777777" w:rsidR="00480811" w:rsidRPr="00A0508B" w:rsidRDefault="00480811" w:rsidP="00F03FBA">
      <w:pPr>
        <w:pStyle w:val="a4"/>
        <w:jc w:val="mediumKashida"/>
        <w:rPr>
          <w:b/>
          <w:bCs/>
          <w:sz w:val="32"/>
          <w:szCs w:val="32"/>
          <w:rtl/>
          <w:lang w:bidi="ar-SY"/>
        </w:rPr>
      </w:pPr>
      <w:r w:rsidRPr="00A0508B">
        <w:rPr>
          <w:rStyle w:val="a5"/>
          <w:b/>
          <w:bCs/>
          <w:sz w:val="32"/>
          <w:szCs w:val="32"/>
        </w:rPr>
        <w:footnoteRef/>
      </w:r>
      <w:r w:rsidRPr="00A0508B">
        <w:rPr>
          <w:b/>
          <w:bCs/>
          <w:sz w:val="32"/>
          <w:szCs w:val="32"/>
          <w:rtl/>
        </w:rPr>
        <w:t xml:space="preserve"> </w:t>
      </w:r>
      <w:r w:rsidRPr="00A0508B">
        <w:rPr>
          <w:rFonts w:ascii="Traditional Arabic" w:eastAsia="Times New Roman" w:hAnsi="Traditional Arabic" w:cs="Traditional Arabic" w:hint="cs"/>
          <w:b/>
          <w:bCs/>
          <w:sz w:val="32"/>
          <w:szCs w:val="32"/>
          <w:rtl/>
          <w:lang w:bidi="ar-SY"/>
        </w:rPr>
        <w:t>-"(ص35)"، وما بعد، تحقيق الحويني.</w:t>
      </w:r>
    </w:p>
  </w:footnote>
  <w:footnote w:id="9">
    <w:p w14:paraId="59B4675F" w14:textId="77777777" w:rsidR="00480811" w:rsidRPr="00A0508B" w:rsidRDefault="00480811" w:rsidP="00F03FBA">
      <w:pPr>
        <w:spacing w:after="160" w:line="259" w:lineRule="auto"/>
        <w:jc w:val="mediumKashida"/>
        <w:rPr>
          <w:rFonts w:ascii="Traditional Arabic" w:eastAsia="Times New Roman" w:hAnsi="Traditional Arabic" w:cs="Traditional Arabic"/>
          <w:b/>
          <w:bCs/>
          <w:sz w:val="32"/>
          <w:szCs w:val="32"/>
          <w:rtl/>
          <w:lang w:bidi="ar-SY"/>
        </w:rPr>
      </w:pPr>
      <w:r w:rsidRPr="00A0508B">
        <w:rPr>
          <w:rStyle w:val="a5"/>
          <w:b/>
          <w:bCs/>
          <w:sz w:val="32"/>
          <w:szCs w:val="32"/>
        </w:rPr>
        <w:footnoteRef/>
      </w:r>
      <w:r w:rsidRPr="00A0508B">
        <w:rPr>
          <w:b/>
          <w:bCs/>
          <w:sz w:val="32"/>
          <w:szCs w:val="32"/>
          <w:rtl/>
        </w:rPr>
        <w:t xml:space="preserve"> </w:t>
      </w:r>
      <w:r w:rsidRPr="00A0508B">
        <w:rPr>
          <w:rFonts w:ascii="Traditional Arabic" w:eastAsia="Times New Roman" w:hAnsi="Traditional Arabic" w:cs="Traditional Arabic" w:hint="cs"/>
          <w:b/>
          <w:bCs/>
          <w:sz w:val="32"/>
          <w:szCs w:val="32"/>
          <w:rtl/>
          <w:lang w:bidi="ar-SY"/>
        </w:rPr>
        <w:t>-رواه ا</w:t>
      </w:r>
      <w:r w:rsidRPr="00A0508B">
        <w:rPr>
          <w:rFonts w:ascii="Traditional Arabic" w:eastAsia="Times New Roman" w:hAnsi="Traditional Arabic" w:cs="Traditional Arabic"/>
          <w:b/>
          <w:bCs/>
          <w:sz w:val="32"/>
          <w:szCs w:val="32"/>
          <w:rtl/>
          <w:lang w:bidi="ar-SY"/>
        </w:rPr>
        <w:t xml:space="preserve">لطبراني في "المعجم الكبير" </w:t>
      </w:r>
      <w:r w:rsidRPr="00A0508B">
        <w:rPr>
          <w:rFonts w:ascii="Traditional Arabic" w:eastAsia="Times New Roman" w:hAnsi="Traditional Arabic" w:cs="Traditional Arabic" w:hint="cs"/>
          <w:b/>
          <w:bCs/>
          <w:sz w:val="32"/>
          <w:szCs w:val="32"/>
          <w:rtl/>
          <w:lang w:bidi="ar-SY"/>
        </w:rPr>
        <w:t>"</w:t>
      </w:r>
      <w:r w:rsidRPr="00A0508B">
        <w:rPr>
          <w:rFonts w:ascii="Traditional Arabic" w:eastAsia="Times New Roman" w:hAnsi="Traditional Arabic" w:cs="Traditional Arabic"/>
          <w:b/>
          <w:bCs/>
          <w:sz w:val="32"/>
          <w:szCs w:val="32"/>
          <w:rtl/>
          <w:lang w:bidi="ar-SY"/>
        </w:rPr>
        <w:t>(7135)</w:t>
      </w:r>
      <w:r w:rsidRPr="00A0508B">
        <w:rPr>
          <w:rFonts w:ascii="Traditional Arabic" w:eastAsia="Times New Roman" w:hAnsi="Traditional Arabic" w:cs="Traditional Arabic" w:hint="cs"/>
          <w:b/>
          <w:bCs/>
          <w:sz w:val="32"/>
          <w:szCs w:val="32"/>
          <w:rtl/>
          <w:lang w:bidi="ar-SY"/>
        </w:rPr>
        <w:t>"</w:t>
      </w:r>
      <w:r w:rsidRPr="00A0508B">
        <w:rPr>
          <w:rFonts w:ascii="Traditional Arabic" w:eastAsia="Times New Roman" w:hAnsi="Traditional Arabic" w:cs="Traditional Arabic"/>
          <w:b/>
          <w:bCs/>
          <w:sz w:val="32"/>
          <w:szCs w:val="32"/>
          <w:rtl/>
          <w:lang w:bidi="ar-SY"/>
        </w:rPr>
        <w:t>، ومن طريقه: أبو نعيم في "الحلية"</w:t>
      </w:r>
      <w:r w:rsidRPr="00A0508B">
        <w:rPr>
          <w:rFonts w:ascii="Traditional Arabic" w:eastAsia="Times New Roman" w:hAnsi="Traditional Arabic" w:cs="Traditional Arabic" w:hint="cs"/>
          <w:b/>
          <w:bCs/>
          <w:sz w:val="32"/>
          <w:szCs w:val="32"/>
          <w:rtl/>
          <w:lang w:bidi="ar-SY"/>
        </w:rPr>
        <w:t>، "</w:t>
      </w:r>
      <w:r w:rsidRPr="00A0508B">
        <w:rPr>
          <w:rFonts w:ascii="Traditional Arabic" w:eastAsia="Times New Roman" w:hAnsi="Traditional Arabic" w:cs="Traditional Arabic"/>
          <w:b/>
          <w:bCs/>
          <w:sz w:val="32"/>
          <w:szCs w:val="32"/>
          <w:rtl/>
          <w:lang w:bidi="ar-SY"/>
        </w:rPr>
        <w:t>(1/26</w:t>
      </w:r>
      <w:r w:rsidRPr="00A0508B">
        <w:rPr>
          <w:rFonts w:ascii="Traditional Arabic" w:eastAsia="Times New Roman" w:hAnsi="Traditional Arabic" w:cs="Traditional Arabic" w:hint="cs"/>
          <w:b/>
          <w:bCs/>
          <w:sz w:val="32"/>
          <w:szCs w:val="32"/>
          <w:rtl/>
          <w:lang w:bidi="ar-SY"/>
        </w:rPr>
        <w:t>5</w:t>
      </w:r>
      <w:r w:rsidRPr="00A0508B">
        <w:rPr>
          <w:rFonts w:ascii="Traditional Arabic" w:eastAsia="Times New Roman" w:hAnsi="Traditional Arabic" w:cs="Traditional Arabic"/>
          <w:b/>
          <w:bCs/>
          <w:sz w:val="32"/>
          <w:szCs w:val="32"/>
          <w:rtl/>
          <w:lang w:bidi="ar-SY"/>
        </w:rPr>
        <w:t>)</w:t>
      </w:r>
      <w:r w:rsidRPr="00A0508B">
        <w:rPr>
          <w:rFonts w:ascii="Traditional Arabic" w:eastAsia="Times New Roman" w:hAnsi="Traditional Arabic" w:cs="Traditional Arabic" w:hint="cs"/>
          <w:b/>
          <w:bCs/>
          <w:sz w:val="32"/>
          <w:szCs w:val="32"/>
          <w:rtl/>
          <w:lang w:bidi="ar-SY"/>
        </w:rPr>
        <w:t>"</w:t>
      </w:r>
      <w:r w:rsidRPr="00A0508B">
        <w:rPr>
          <w:rFonts w:ascii="Traditional Arabic" w:eastAsia="Times New Roman" w:hAnsi="Traditional Arabic" w:cs="Traditional Arabic"/>
          <w:b/>
          <w:bCs/>
          <w:sz w:val="32"/>
          <w:szCs w:val="32"/>
          <w:rtl/>
          <w:lang w:bidi="ar-SY"/>
        </w:rPr>
        <w:t>، وكذا ابن عساكر في "تاريخ دمشق " (16/127)</w:t>
      </w:r>
      <w:r w:rsidRPr="00A0508B">
        <w:rPr>
          <w:rFonts w:ascii="Traditional Arabic" w:eastAsia="Times New Roman" w:hAnsi="Traditional Arabic" w:cs="Traditional Arabic" w:hint="cs"/>
          <w:b/>
          <w:bCs/>
          <w:sz w:val="32"/>
          <w:szCs w:val="32"/>
          <w:rtl/>
          <w:lang w:bidi="ar-SY"/>
        </w:rPr>
        <w:t>" وقال الشيخ الألباني في "الصحيحة"، "(3228)"، "</w:t>
      </w:r>
      <w:r w:rsidRPr="00A0508B">
        <w:rPr>
          <w:rFonts w:ascii="Traditional Arabic" w:eastAsia="Times New Roman" w:hAnsi="Traditional Arabic" w:cs="Traditional Arabic"/>
          <w:b/>
          <w:bCs/>
          <w:sz w:val="32"/>
          <w:szCs w:val="32"/>
          <w:rtl/>
          <w:lang w:bidi="ar-SY"/>
        </w:rPr>
        <w:t>هذا إسناد جيد، رجاله ثقات</w:t>
      </w:r>
      <w:r w:rsidRPr="00A0508B">
        <w:rPr>
          <w:rFonts w:ascii="Traditional Arabic" w:eastAsia="Times New Roman" w:hAnsi="Traditional Arabic" w:cs="Traditional Arabic" w:hint="cs"/>
          <w:b/>
          <w:bCs/>
          <w:sz w:val="32"/>
          <w:szCs w:val="32"/>
          <w:rtl/>
          <w:lang w:bidi="ar-SY"/>
        </w:rPr>
        <w:t>"</w:t>
      </w:r>
    </w:p>
    <w:p w14:paraId="78EE9F78" w14:textId="77777777" w:rsidR="00480811" w:rsidRPr="00A0508B" w:rsidRDefault="00480811" w:rsidP="00F03FBA">
      <w:pPr>
        <w:pStyle w:val="a4"/>
        <w:jc w:val="mediumKashida"/>
        <w:rPr>
          <w:b/>
          <w:bCs/>
          <w:sz w:val="32"/>
          <w:szCs w:val="32"/>
          <w:rtl/>
          <w:lang w:bidi="ar-SY"/>
        </w:rPr>
      </w:pPr>
    </w:p>
  </w:footnote>
  <w:footnote w:id="10">
    <w:p w14:paraId="7568B760" w14:textId="77777777" w:rsidR="00480811" w:rsidRPr="00A0508B" w:rsidRDefault="00480811" w:rsidP="00F03FBA">
      <w:pPr>
        <w:jc w:val="mediumKashida"/>
        <w:rPr>
          <w:rFonts w:ascii="Arb Naskh" w:eastAsia="Times New Roman" w:hAnsi="Arb Naskh" w:cs="Traditional Arabic"/>
          <w:b/>
          <w:bCs/>
          <w:sz w:val="32"/>
          <w:szCs w:val="32"/>
          <w:lang w:eastAsia="ru-RU" w:bidi="ar-SY"/>
        </w:rPr>
      </w:pPr>
      <w:r w:rsidRPr="00A0508B">
        <w:rPr>
          <w:rStyle w:val="a5"/>
          <w:b/>
          <w:bCs/>
          <w:sz w:val="32"/>
          <w:szCs w:val="32"/>
        </w:rPr>
        <w:footnoteRef/>
      </w:r>
      <w:r w:rsidRPr="00A0508B">
        <w:rPr>
          <w:b/>
          <w:bCs/>
          <w:sz w:val="32"/>
          <w:szCs w:val="32"/>
          <w:rtl/>
        </w:rPr>
        <w:t xml:space="preserve"> </w:t>
      </w:r>
      <w:r w:rsidRPr="00A0508B">
        <w:rPr>
          <w:rFonts w:ascii="Arb Naskh" w:eastAsia="Times New Roman" w:hAnsi="Arb Naskh" w:cs="Traditional Arabic" w:hint="cs"/>
          <w:b/>
          <w:bCs/>
          <w:sz w:val="32"/>
          <w:szCs w:val="32"/>
          <w:rtl/>
          <w:lang w:eastAsia="ru-RU" w:bidi="ar-SY"/>
        </w:rPr>
        <w:t>-رواه أحمد في "مسنده"، رقم "(</w:t>
      </w:r>
      <w:r w:rsidRPr="00A0508B">
        <w:rPr>
          <w:rFonts w:ascii="Arb Naskh" w:eastAsia="Times New Roman" w:hAnsi="Arb Naskh" w:cs="Traditional Arabic"/>
          <w:b/>
          <w:bCs/>
          <w:sz w:val="32"/>
          <w:szCs w:val="32"/>
          <w:rtl/>
          <w:lang w:eastAsia="ru-RU" w:bidi="ar-SY"/>
        </w:rPr>
        <w:t>9719</w:t>
      </w:r>
      <w:r w:rsidRPr="00A0508B">
        <w:rPr>
          <w:rFonts w:ascii="Arb Naskh" w:eastAsia="Times New Roman" w:hAnsi="Arb Naskh" w:cs="Traditional Arabic" w:hint="cs"/>
          <w:b/>
          <w:bCs/>
          <w:sz w:val="32"/>
          <w:szCs w:val="32"/>
          <w:rtl/>
          <w:lang w:eastAsia="ru-RU" w:bidi="ar-SY"/>
        </w:rPr>
        <w:t>)"</w:t>
      </w:r>
      <w:r w:rsidRPr="00A0508B">
        <w:rPr>
          <w:b/>
          <w:bCs/>
          <w:sz w:val="32"/>
          <w:szCs w:val="32"/>
          <w:rtl/>
        </w:rPr>
        <w:t xml:space="preserve"> </w:t>
      </w:r>
      <w:r w:rsidRPr="00A0508B">
        <w:rPr>
          <w:rFonts w:ascii="Arb Naskh" w:eastAsia="Times New Roman" w:hAnsi="Arb Naskh" w:cs="Traditional Arabic"/>
          <w:b/>
          <w:bCs/>
          <w:sz w:val="32"/>
          <w:szCs w:val="32"/>
          <w:rtl/>
          <w:lang w:eastAsia="ru-RU" w:bidi="ar-SY"/>
        </w:rPr>
        <w:t>وسنده ضعيف</w:t>
      </w:r>
      <w:r w:rsidRPr="00A0508B">
        <w:rPr>
          <w:rFonts w:ascii="Arb Naskh" w:eastAsia="Times New Roman" w:hAnsi="Arb Naskh" w:cs="Traditional Arabic" w:hint="cs"/>
          <w:b/>
          <w:bCs/>
          <w:sz w:val="32"/>
          <w:szCs w:val="32"/>
          <w:rtl/>
          <w:lang w:eastAsia="ru-RU" w:bidi="ar-SY"/>
        </w:rPr>
        <w:t xml:space="preserve">، </w:t>
      </w:r>
      <w:r w:rsidRPr="00A0508B">
        <w:rPr>
          <w:rFonts w:ascii="Arb Naskh" w:eastAsia="Times New Roman" w:hAnsi="Arb Naskh" w:cs="Traditional Arabic"/>
          <w:b/>
          <w:bCs/>
          <w:sz w:val="32"/>
          <w:szCs w:val="32"/>
          <w:rtl/>
          <w:lang w:eastAsia="ru-RU" w:bidi="ar-SY"/>
        </w:rPr>
        <w:t>وابن ماج</w:t>
      </w:r>
      <w:r w:rsidRPr="00A0508B">
        <w:rPr>
          <w:rFonts w:ascii="Arb Naskh" w:eastAsia="Times New Roman" w:hAnsi="Arb Naskh" w:cs="Traditional Arabic" w:hint="cs"/>
          <w:b/>
          <w:bCs/>
          <w:sz w:val="32"/>
          <w:szCs w:val="32"/>
          <w:rtl/>
          <w:lang w:eastAsia="ru-RU" w:bidi="ar-SY"/>
        </w:rPr>
        <w:t>ه في "سننه"،</w:t>
      </w:r>
      <w:r w:rsidRPr="00A0508B">
        <w:rPr>
          <w:rFonts w:ascii="Arb Naskh" w:eastAsia="Times New Roman" w:hAnsi="Arb Naskh" w:cs="Traditional Arabic"/>
          <w:b/>
          <w:bCs/>
          <w:sz w:val="32"/>
          <w:szCs w:val="32"/>
          <w:rtl/>
          <w:lang w:eastAsia="ru-RU" w:bidi="ar-SY"/>
        </w:rPr>
        <w:t xml:space="preserve"> </w:t>
      </w:r>
      <w:r w:rsidRPr="00A0508B">
        <w:rPr>
          <w:rFonts w:ascii="Arb Naskh" w:eastAsia="Times New Roman" w:hAnsi="Arb Naskh" w:cs="Traditional Arabic" w:hint="cs"/>
          <w:b/>
          <w:bCs/>
          <w:sz w:val="32"/>
          <w:szCs w:val="32"/>
          <w:rtl/>
          <w:lang w:eastAsia="ru-RU" w:bidi="ar-SY"/>
        </w:rPr>
        <w:t>"</w:t>
      </w:r>
      <w:r w:rsidRPr="00A0508B">
        <w:rPr>
          <w:rFonts w:ascii="Arb Naskh" w:eastAsia="Times New Roman" w:hAnsi="Arb Naskh" w:cs="Traditional Arabic"/>
          <w:b/>
          <w:bCs/>
          <w:sz w:val="32"/>
          <w:szCs w:val="32"/>
          <w:rtl/>
          <w:lang w:eastAsia="ru-RU" w:bidi="ar-SY"/>
        </w:rPr>
        <w:t>(3827)</w:t>
      </w:r>
      <w:r w:rsidRPr="00A0508B">
        <w:rPr>
          <w:rFonts w:ascii="Arb Naskh" w:eastAsia="Times New Roman" w:hAnsi="Arb Naskh" w:cs="Traditional Arabic" w:hint="cs"/>
          <w:b/>
          <w:bCs/>
          <w:sz w:val="32"/>
          <w:szCs w:val="32"/>
          <w:rtl/>
          <w:lang w:eastAsia="ru-RU" w:bidi="ar-SY"/>
        </w:rPr>
        <w:t>"</w:t>
      </w:r>
      <w:r w:rsidRPr="00A0508B">
        <w:rPr>
          <w:b/>
          <w:bCs/>
          <w:sz w:val="32"/>
          <w:szCs w:val="32"/>
          <w:rtl/>
        </w:rPr>
        <w:t xml:space="preserve"> </w:t>
      </w:r>
      <w:r w:rsidRPr="00A0508B">
        <w:rPr>
          <w:rFonts w:ascii="Arb Naskh" w:eastAsia="Times New Roman" w:hAnsi="Arb Naskh" w:cs="Traditional Arabic"/>
          <w:b/>
          <w:bCs/>
          <w:sz w:val="32"/>
          <w:szCs w:val="32"/>
          <w:rtl/>
          <w:lang w:eastAsia="ru-RU" w:bidi="ar-SY"/>
        </w:rPr>
        <w:t xml:space="preserve">والبغوي </w:t>
      </w:r>
      <w:r w:rsidRPr="00A0508B">
        <w:rPr>
          <w:rFonts w:ascii="Arb Naskh" w:eastAsia="Times New Roman" w:hAnsi="Arb Naskh" w:cs="Traditional Arabic" w:hint="cs"/>
          <w:b/>
          <w:bCs/>
          <w:sz w:val="32"/>
          <w:szCs w:val="32"/>
          <w:rtl/>
          <w:lang w:eastAsia="ru-RU" w:bidi="ar-SY"/>
        </w:rPr>
        <w:t>في "شـرح السنة"، "</w:t>
      </w:r>
      <w:r w:rsidRPr="00A0508B">
        <w:rPr>
          <w:rFonts w:ascii="Arb Naskh" w:eastAsia="Times New Roman" w:hAnsi="Arb Naskh" w:cs="Traditional Arabic"/>
          <w:b/>
          <w:bCs/>
          <w:sz w:val="32"/>
          <w:szCs w:val="32"/>
          <w:rtl/>
          <w:lang w:eastAsia="ru-RU" w:bidi="ar-SY"/>
        </w:rPr>
        <w:t>(1389)</w:t>
      </w:r>
      <w:r w:rsidRPr="00A0508B">
        <w:rPr>
          <w:rFonts w:ascii="Arb Naskh" w:eastAsia="Times New Roman" w:hAnsi="Arb Naskh" w:cs="Traditional Arabic" w:hint="cs"/>
          <w:b/>
          <w:bCs/>
          <w:sz w:val="32"/>
          <w:szCs w:val="32"/>
          <w:rtl/>
          <w:lang w:eastAsia="ru-RU" w:bidi="ar-SY"/>
        </w:rPr>
        <w:t>"</w:t>
      </w:r>
    </w:p>
  </w:footnote>
  <w:footnote w:id="11">
    <w:p w14:paraId="4D4FD696" w14:textId="77777777" w:rsidR="00480811" w:rsidRPr="00A0508B" w:rsidRDefault="00480811" w:rsidP="00F03FBA">
      <w:pPr>
        <w:jc w:val="mediumKashida"/>
        <w:rPr>
          <w:rFonts w:ascii="Arb Naskh" w:eastAsia="Times New Roman" w:hAnsi="Arb Naskh" w:cs="Traditional Arabic"/>
          <w:b/>
          <w:bCs/>
          <w:sz w:val="32"/>
          <w:szCs w:val="32"/>
          <w:rtl/>
          <w:lang w:eastAsia="ru-RU" w:bidi="ar-SY"/>
        </w:rPr>
      </w:pPr>
      <w:r w:rsidRPr="00A0508B">
        <w:rPr>
          <w:rStyle w:val="a5"/>
          <w:b/>
          <w:bCs/>
          <w:sz w:val="32"/>
          <w:szCs w:val="32"/>
        </w:rPr>
        <w:footnoteRef/>
      </w:r>
      <w:r w:rsidRPr="00A0508B">
        <w:rPr>
          <w:b/>
          <w:bCs/>
          <w:sz w:val="32"/>
          <w:szCs w:val="32"/>
          <w:rtl/>
        </w:rPr>
        <w:t xml:space="preserve"> </w:t>
      </w:r>
      <w:r w:rsidRPr="00A0508B">
        <w:rPr>
          <w:rFonts w:ascii="Arb Naskh" w:eastAsia="Times New Roman" w:hAnsi="Arb Naskh" w:cs="Traditional Arabic" w:hint="cs"/>
          <w:b/>
          <w:bCs/>
          <w:sz w:val="32"/>
          <w:szCs w:val="32"/>
          <w:rtl/>
          <w:lang w:eastAsia="ru-RU" w:bidi="ar-SY"/>
        </w:rPr>
        <w:t>-رواه الطبراني، من طريق كثير بن عبيد الحذاء الحمصي، عن بقية، عن الأوزاعي، عن الزهري عن عائشة-</w:t>
      </w:r>
      <w:r w:rsidRPr="00A0508B">
        <w:rPr>
          <w:rFonts w:ascii="Arb Naskh" w:eastAsia="Times New Roman" w:hAnsi="Arb Naskh" w:cs="Traditional Arabic" w:hint="cs"/>
          <w:b/>
          <w:bCs/>
          <w:color w:val="FF0000"/>
          <w:sz w:val="32"/>
          <w:szCs w:val="32"/>
          <w:rtl/>
          <w:lang w:eastAsia="ru-RU" w:bidi="ar-SY"/>
        </w:rPr>
        <w:t>رضي الله عنها</w:t>
      </w:r>
      <w:r w:rsidRPr="00A0508B">
        <w:rPr>
          <w:rFonts w:ascii="Arb Naskh" w:eastAsia="Times New Roman" w:hAnsi="Arb Naskh" w:cs="Traditional Arabic" w:hint="cs"/>
          <w:b/>
          <w:bCs/>
          <w:sz w:val="32"/>
          <w:szCs w:val="32"/>
          <w:rtl/>
          <w:lang w:eastAsia="ru-RU" w:bidi="ar-SY"/>
        </w:rPr>
        <w:t xml:space="preserve">-، عن-النبي </w:t>
      </w:r>
      <w:r w:rsidRPr="00A0508B">
        <w:rPr>
          <w:rFonts w:ascii="Arb Naskh" w:eastAsia="Times New Roman" w:hAnsi="Arb Naskh" w:cs="Traditional Arabic" w:hint="cs"/>
          <w:b/>
          <w:bCs/>
          <w:color w:val="FF0000"/>
          <w:sz w:val="32"/>
          <w:szCs w:val="32"/>
          <w:rtl/>
          <w:lang w:eastAsia="ru-RU" w:bidi="ar-SY"/>
        </w:rPr>
        <w:t>صلى الله عليه وسلم</w:t>
      </w:r>
      <w:r w:rsidRPr="00A0508B">
        <w:rPr>
          <w:rFonts w:ascii="Arb Naskh" w:eastAsia="Times New Roman" w:hAnsi="Arb Naskh" w:cs="Traditional Arabic" w:hint="cs"/>
          <w:b/>
          <w:bCs/>
          <w:sz w:val="32"/>
          <w:szCs w:val="32"/>
          <w:rtl/>
          <w:lang w:eastAsia="ru-RU" w:bidi="ar-SY"/>
        </w:rPr>
        <w:t>-.</w:t>
      </w:r>
    </w:p>
    <w:p w14:paraId="0AE803F3" w14:textId="77777777" w:rsidR="00480811" w:rsidRPr="00A0508B" w:rsidRDefault="00480811" w:rsidP="00F03FBA">
      <w:pPr>
        <w:jc w:val="mediumKashida"/>
        <w:rPr>
          <w:rFonts w:ascii="Arb Naskh" w:eastAsia="Times New Roman" w:hAnsi="Arb Naskh" w:cs="Traditional Arabic"/>
          <w:b/>
          <w:bCs/>
          <w:sz w:val="32"/>
          <w:szCs w:val="32"/>
          <w:rtl/>
          <w:lang w:eastAsia="ru-RU" w:bidi="ar-SY"/>
        </w:rPr>
      </w:pPr>
      <w:r w:rsidRPr="00A0508B">
        <w:rPr>
          <w:rFonts w:ascii="Arb Naskh" w:eastAsia="Times New Roman" w:hAnsi="Arb Naskh" w:cs="Traditional Arabic" w:hint="cs"/>
          <w:b/>
          <w:bCs/>
          <w:sz w:val="32"/>
          <w:szCs w:val="32"/>
          <w:rtl/>
          <w:lang w:eastAsia="ru-RU" w:bidi="ar-SY"/>
        </w:rPr>
        <w:t>وفيه نكارة، استنكره أبو حاتم قال ابن أبي حاتم، بعد أن ساق السند، قال أبي-يعني أبو حاتم-هذا حديث منكر! نرى بقية دلسه عن ضعيف، عن الأوزعي، وهو مذكور في علله. اهـ.</w:t>
      </w:r>
    </w:p>
    <w:p w14:paraId="01EC3163" w14:textId="77777777" w:rsidR="00480811" w:rsidRPr="00A0508B" w:rsidRDefault="00480811" w:rsidP="00F03FBA">
      <w:pPr>
        <w:jc w:val="mediumKashida"/>
        <w:rPr>
          <w:rFonts w:ascii="Arb Naskh" w:eastAsia="Times New Roman" w:hAnsi="Arb Naskh" w:cs="Traditional Arabic"/>
          <w:b/>
          <w:bCs/>
          <w:sz w:val="32"/>
          <w:szCs w:val="32"/>
          <w:rtl/>
          <w:lang w:eastAsia="ru-RU" w:bidi="ar-SY"/>
        </w:rPr>
      </w:pPr>
      <w:r w:rsidRPr="00A0508B">
        <w:rPr>
          <w:rFonts w:ascii="Arb Naskh" w:eastAsia="Times New Roman" w:hAnsi="Arb Naskh" w:cs="Traditional Arabic" w:hint="cs"/>
          <w:b/>
          <w:bCs/>
          <w:sz w:val="32"/>
          <w:szCs w:val="32"/>
          <w:rtl/>
          <w:lang w:eastAsia="ru-RU" w:bidi="ar-SY"/>
        </w:rPr>
        <w:t xml:space="preserve">وممّن علّله الإمام الدارقطني، ويشهد له ما رواه مسلم وغيره، من حديث ابن مسعود </w:t>
      </w:r>
      <w:r w:rsidRPr="00A0508B">
        <w:rPr>
          <w:rFonts w:ascii="Arb Naskh" w:eastAsia="Times New Roman" w:hAnsi="Arb Naskh" w:cs="Traditional Arabic" w:hint="cs"/>
          <w:b/>
          <w:bCs/>
          <w:color w:val="FF0000"/>
          <w:sz w:val="32"/>
          <w:szCs w:val="32"/>
          <w:rtl/>
          <w:lang w:eastAsia="ru-RU" w:bidi="ar-SY"/>
        </w:rPr>
        <w:t>رضي الله عنه</w:t>
      </w:r>
      <w:r w:rsidRPr="00A0508B">
        <w:rPr>
          <w:rFonts w:ascii="Arb Naskh" w:eastAsia="Times New Roman" w:hAnsi="Arb Naskh" w:cs="Traditional Arabic" w:hint="cs"/>
          <w:b/>
          <w:bCs/>
          <w:sz w:val="32"/>
          <w:szCs w:val="32"/>
          <w:rtl/>
          <w:lang w:eastAsia="ru-RU" w:bidi="ar-SY"/>
        </w:rPr>
        <w:t xml:space="preserve">، قال: "كان النبي </w:t>
      </w:r>
      <w:r w:rsidRPr="00A0508B">
        <w:rPr>
          <w:rFonts w:ascii="Arb Naskh" w:eastAsia="Times New Roman" w:hAnsi="Arb Naskh" w:cs="Traditional Arabic" w:hint="cs"/>
          <w:b/>
          <w:bCs/>
          <w:color w:val="FF0000"/>
          <w:sz w:val="32"/>
          <w:szCs w:val="32"/>
          <w:rtl/>
          <w:lang w:eastAsia="ru-RU" w:bidi="ar-SY"/>
        </w:rPr>
        <w:t>ص</w:t>
      </w:r>
      <w:r w:rsidRPr="00A0508B">
        <w:rPr>
          <w:rFonts w:ascii="Arb Naskh" w:eastAsia="Times New Roman" w:hAnsi="Arb Naskh" w:cs="Traditional Arabic" w:hint="cs"/>
          <w:b/>
          <w:bCs/>
          <w:sz w:val="32"/>
          <w:szCs w:val="32"/>
          <w:rtl/>
          <w:lang w:eastAsia="ru-RU" w:bidi="ar-SY"/>
        </w:rPr>
        <w:t>لى الله عليه وسلم، إذا دعا دعا ثلاثاً، وإذا سأل سأل ثلاثاً"والمراد من ذكر الثلاثة هنا، التكرار والله أعلم.</w:t>
      </w:r>
    </w:p>
  </w:footnote>
  <w:footnote w:id="12">
    <w:p w14:paraId="5D2F479A" w14:textId="77777777" w:rsidR="00480811" w:rsidRPr="00A0508B" w:rsidRDefault="00480811" w:rsidP="00F03FBA">
      <w:pPr>
        <w:spacing w:after="0" w:line="240" w:lineRule="auto"/>
        <w:jc w:val="mediumKashida"/>
        <w:rPr>
          <w:rFonts w:ascii="Traditional Arabic" w:eastAsia="Times New Roman" w:hAnsi="Traditional Arabic" w:cs="Traditional Arabic"/>
          <w:b/>
          <w:bCs/>
          <w:sz w:val="32"/>
          <w:szCs w:val="32"/>
          <w:rtl/>
        </w:rPr>
      </w:pPr>
      <w:r w:rsidRPr="00A0508B">
        <w:rPr>
          <w:rStyle w:val="a5"/>
          <w:b/>
          <w:bCs/>
          <w:sz w:val="32"/>
          <w:szCs w:val="32"/>
        </w:rPr>
        <w:footnoteRef/>
      </w:r>
      <w:r w:rsidRPr="00A0508B">
        <w:rPr>
          <w:b/>
          <w:bCs/>
          <w:sz w:val="32"/>
          <w:szCs w:val="32"/>
          <w:rtl/>
        </w:rPr>
        <w:t xml:space="preserve"> </w:t>
      </w:r>
      <w:r w:rsidRPr="00A0508B">
        <w:rPr>
          <w:rFonts w:ascii="Traditional Arabic" w:eastAsia="Times New Roman" w:hAnsi="Traditional Arabic" w:cs="Traditional Arabic" w:hint="cs"/>
          <w:b/>
          <w:bCs/>
          <w:sz w:val="32"/>
          <w:szCs w:val="32"/>
          <w:rtl/>
        </w:rPr>
        <w:t>-رسالة الخـشوع في الصلاة لابن رجب، "(ص47)"، ط: مكتبة الحرمين، تحقيق الشيخ محمد عفيفي رحمه الله.</w:t>
      </w:r>
    </w:p>
    <w:p w14:paraId="79DAD854" w14:textId="77777777" w:rsidR="00480811" w:rsidRPr="00A0508B" w:rsidRDefault="00480811" w:rsidP="00F03FBA">
      <w:pPr>
        <w:spacing w:after="0" w:line="240" w:lineRule="auto"/>
        <w:jc w:val="mediumKashida"/>
        <w:rPr>
          <w:rFonts w:ascii="Traditional Arabic" w:eastAsia="Times New Roman" w:hAnsi="Traditional Arabic" w:cs="Traditional Arabic"/>
          <w:b/>
          <w:bCs/>
          <w:sz w:val="32"/>
          <w:szCs w:val="32"/>
          <w:rtl/>
        </w:rPr>
      </w:pPr>
      <w:r w:rsidRPr="00A0508B">
        <w:rPr>
          <w:rFonts w:ascii="Traditional Arabic" w:eastAsia="Times New Roman" w:hAnsi="Traditional Arabic" w:cs="Traditional Arabic" w:hint="cs"/>
          <w:b/>
          <w:bCs/>
          <w:sz w:val="32"/>
          <w:szCs w:val="32"/>
          <w:rtl/>
        </w:rPr>
        <w:t>وهي في مجموع رسائل ابن رجب، بعنوان، "</w:t>
      </w:r>
      <w:r w:rsidRPr="00A0508B">
        <w:rPr>
          <w:rFonts w:ascii="Traditional Arabic" w:eastAsia="Times New Roman" w:hAnsi="Traditional Arabic" w:cs="Traditional Arabic"/>
          <w:b/>
          <w:bCs/>
          <w:sz w:val="32"/>
          <w:szCs w:val="32"/>
          <w:rtl/>
        </w:rPr>
        <w:t>الذل والانكسار للعزيز الجبار</w:t>
      </w:r>
      <w:r w:rsidRPr="00A0508B">
        <w:rPr>
          <w:rFonts w:ascii="Traditional Arabic" w:eastAsia="Times New Roman" w:hAnsi="Traditional Arabic" w:cs="Traditional Arabic" w:hint="cs"/>
          <w:b/>
          <w:bCs/>
          <w:sz w:val="32"/>
          <w:szCs w:val="32"/>
          <w:rtl/>
        </w:rPr>
        <w:t>"، مقابلة على ثلاثة نسخ خطية، ط: دار الفاروق الحديثة، بتحقيق الأخ الشيخ الفاضل أبي مصعب الحلواني حفظه الله وبارك به.</w:t>
      </w:r>
    </w:p>
  </w:footnote>
  <w:footnote w:id="13">
    <w:p w14:paraId="5BAA093F" w14:textId="77777777" w:rsidR="00480811" w:rsidRPr="00A0508B" w:rsidRDefault="00480811" w:rsidP="00A0508B">
      <w:pPr>
        <w:autoSpaceDE w:val="0"/>
        <w:autoSpaceDN w:val="0"/>
        <w:adjustRightInd w:val="0"/>
        <w:spacing w:after="0" w:line="240" w:lineRule="auto"/>
        <w:jc w:val="mediumKashida"/>
        <w:rPr>
          <w:rFonts w:ascii="Bahij Uthman Taha" w:hAnsi="Bahij Uthman Taha" w:cs="Bahij Uthman Taha"/>
          <w:b/>
          <w:bCs/>
          <w:sz w:val="32"/>
          <w:szCs w:val="32"/>
          <w:rtl/>
        </w:rPr>
      </w:pPr>
      <w:r w:rsidRPr="00A0508B">
        <w:rPr>
          <w:rStyle w:val="a5"/>
          <w:rFonts w:ascii="Bahij Uthman Taha" w:hAnsi="Bahij Uthman Taha" w:cs="Bahij Uthman Taha"/>
          <w:b/>
          <w:bCs/>
          <w:sz w:val="32"/>
          <w:szCs w:val="32"/>
        </w:rPr>
        <w:footnoteRef/>
      </w:r>
      <w:r w:rsidRPr="00A0508B">
        <w:rPr>
          <w:rFonts w:ascii="Bahij Uthman Taha" w:hAnsi="Bahij Uthman Taha" w:cs="Bahij Uthman Taha"/>
          <w:b/>
          <w:bCs/>
          <w:sz w:val="32"/>
          <w:szCs w:val="32"/>
          <w:rtl/>
        </w:rPr>
        <w:t xml:space="preserve"> </w:t>
      </w:r>
      <w:r w:rsidRPr="00A0508B">
        <w:rPr>
          <w:rFonts w:ascii="Traditional Arabic" w:eastAsia="Times New Roman" w:hAnsi="Traditional Arabic" w:cs="Traditional Arabic" w:hint="cs"/>
          <w:b/>
          <w:bCs/>
          <w:sz w:val="32"/>
          <w:szCs w:val="32"/>
          <w:rtl/>
        </w:rPr>
        <w:t>-و</w:t>
      </w:r>
      <w:r w:rsidRPr="00A0508B">
        <w:rPr>
          <w:rFonts w:ascii="Traditional Arabic" w:eastAsia="Times New Roman" w:hAnsi="Traditional Arabic" w:cs="Traditional Arabic"/>
          <w:b/>
          <w:bCs/>
          <w:sz w:val="32"/>
          <w:szCs w:val="32"/>
          <w:rtl/>
        </w:rPr>
        <w:t xml:space="preserve">هي </w:t>
      </w:r>
      <w:r w:rsidRPr="00A0508B">
        <w:rPr>
          <w:rFonts w:ascii="Traditional Arabic" w:eastAsia="Times New Roman" w:hAnsi="Traditional Arabic" w:cs="Traditional Arabic" w:hint="cs"/>
          <w:b/>
          <w:bCs/>
          <w:sz w:val="32"/>
          <w:szCs w:val="32"/>
          <w:rtl/>
        </w:rPr>
        <w:t xml:space="preserve">ضمن </w:t>
      </w:r>
      <w:r w:rsidRPr="00A0508B">
        <w:rPr>
          <w:rFonts w:ascii="Traditional Arabic" w:eastAsia="Times New Roman" w:hAnsi="Traditional Arabic" w:cs="Traditional Arabic"/>
          <w:b/>
          <w:bCs/>
          <w:sz w:val="32"/>
          <w:szCs w:val="32"/>
          <w:rtl/>
        </w:rPr>
        <w:t>مجموعة م</w:t>
      </w:r>
      <w:r w:rsidRPr="00A0508B">
        <w:rPr>
          <w:rFonts w:ascii="Traditional Arabic" w:eastAsia="Times New Roman" w:hAnsi="Traditional Arabic" w:cs="Traditional Arabic" w:hint="cs"/>
          <w:b/>
          <w:bCs/>
          <w:sz w:val="32"/>
          <w:szCs w:val="32"/>
          <w:rtl/>
        </w:rPr>
        <w:t>ن</w:t>
      </w:r>
      <w:r w:rsidRPr="00A0508B">
        <w:rPr>
          <w:rFonts w:ascii="Traditional Arabic" w:eastAsia="Times New Roman" w:hAnsi="Traditional Arabic" w:cs="Traditional Arabic"/>
          <w:b/>
          <w:bCs/>
          <w:sz w:val="32"/>
          <w:szCs w:val="32"/>
          <w:rtl/>
        </w:rPr>
        <w:t xml:space="preserve"> ثلاث رسائل، "(ص241)" بعناية الشيخ محمد العمري، وبعضها في رسالته المسمى، "نور الاقتباس في مشــكاة وصية النبي صلى الله عليه وسلم لابن عباس"، "(ص137</w:t>
      </w:r>
      <w:r w:rsidRPr="00A0508B">
        <w:rPr>
          <w:rFonts w:ascii="Traditional Arabic" w:eastAsia="Times New Roman" w:hAnsi="Traditional Arabic" w:cs="Traditional Arabic" w:hint="cs"/>
          <w:b/>
          <w:bCs/>
          <w:sz w:val="32"/>
          <w:szCs w:val="32"/>
          <w:rtl/>
        </w:rPr>
        <w:t>-</w:t>
      </w:r>
      <w:r w:rsidRPr="00A0508B">
        <w:rPr>
          <w:rFonts w:ascii="Traditional Arabic" w:eastAsia="Times New Roman" w:hAnsi="Traditional Arabic" w:cs="Traditional Arabic"/>
          <w:b/>
          <w:bCs/>
          <w:sz w:val="32"/>
          <w:szCs w:val="32"/>
          <w:rtl/>
        </w:rPr>
        <w:t>138)"، وعبارة أين مكوكبها في روضة المحبين</w:t>
      </w:r>
      <w:r w:rsidRPr="00A0508B">
        <w:rPr>
          <w:rFonts w:ascii="Traditional Arabic" w:eastAsia="Times New Roman" w:hAnsi="Traditional Arabic" w:cs="Traditional Arabic" w:hint="cs"/>
          <w:b/>
          <w:bCs/>
          <w:sz w:val="32"/>
          <w:szCs w:val="32"/>
          <w:rtl/>
        </w:rPr>
        <w:t xml:space="preserve"> لابن قيم</w:t>
      </w:r>
      <w:r w:rsidRPr="00A0508B">
        <w:rPr>
          <w:rFonts w:ascii="Traditional Arabic" w:eastAsia="Times New Roman" w:hAnsi="Traditional Arabic" w:cs="Traditional Arabic"/>
          <w:b/>
          <w:bCs/>
          <w:sz w:val="32"/>
          <w:szCs w:val="32"/>
          <w:rtl/>
        </w:rPr>
        <w:t>، "(395)"</w:t>
      </w:r>
    </w:p>
  </w:footnote>
  <w:footnote w:id="14">
    <w:p w14:paraId="2531A41C" w14:textId="77777777" w:rsidR="00480811" w:rsidRPr="00A0508B" w:rsidRDefault="00480811" w:rsidP="00923F94">
      <w:pPr>
        <w:autoSpaceDE w:val="0"/>
        <w:autoSpaceDN w:val="0"/>
        <w:adjustRightInd w:val="0"/>
        <w:spacing w:after="0" w:line="240" w:lineRule="auto"/>
        <w:jc w:val="both"/>
        <w:rPr>
          <w:rFonts w:ascii="Bahij Uthman Taha" w:hAnsi="Bahij Uthman Taha" w:cs="Bahij Uthman Taha"/>
          <w:b/>
          <w:bCs/>
          <w:sz w:val="32"/>
          <w:szCs w:val="32"/>
          <w:rtl/>
          <w:lang w:bidi="ar-SY"/>
        </w:rPr>
      </w:pPr>
      <w:r w:rsidRPr="00A0508B">
        <w:rPr>
          <w:rStyle w:val="a5"/>
          <w:rFonts w:ascii="Bahij Uthman Taha" w:hAnsi="Bahij Uthman Taha" w:cs="Bahij Uthman Taha"/>
          <w:b/>
          <w:bCs/>
          <w:sz w:val="32"/>
          <w:szCs w:val="32"/>
        </w:rPr>
        <w:footnoteRef/>
      </w:r>
      <w:r w:rsidRPr="00A0508B">
        <w:rPr>
          <w:rFonts w:ascii="Bahij Uthman Taha" w:hAnsi="Bahij Uthman Taha" w:cs="Bahij Uthman Taha"/>
          <w:b/>
          <w:bCs/>
          <w:sz w:val="32"/>
          <w:szCs w:val="32"/>
          <w:rtl/>
        </w:rPr>
        <w:t xml:space="preserve"> </w:t>
      </w:r>
      <w:r w:rsidRPr="00A0508B">
        <w:rPr>
          <w:rFonts w:ascii="Traditional Arabic" w:eastAsia="Times New Roman" w:hAnsi="Traditional Arabic" w:cs="Traditional Arabic" w:hint="cs"/>
          <w:b/>
          <w:bCs/>
          <w:sz w:val="32"/>
          <w:szCs w:val="32"/>
          <w:rtl/>
          <w:lang w:bidi="ar-SY"/>
        </w:rPr>
        <w:t>-ج</w:t>
      </w:r>
      <w:r w:rsidRPr="00A0508B">
        <w:rPr>
          <w:rFonts w:ascii="Traditional Arabic" w:eastAsia="Times New Roman" w:hAnsi="Traditional Arabic" w:cs="Traditional Arabic"/>
          <w:b/>
          <w:bCs/>
          <w:sz w:val="32"/>
          <w:szCs w:val="32"/>
          <w:rtl/>
          <w:lang w:bidi="ar-SY"/>
        </w:rPr>
        <w:t>امع العلوم والحكم، "(298-299)"، ط: الدار العالمية.</w:t>
      </w:r>
    </w:p>
  </w:footnote>
  <w:footnote w:id="15">
    <w:p w14:paraId="7C718110" w14:textId="77777777" w:rsidR="00480811" w:rsidRPr="00A0508B" w:rsidRDefault="00480811" w:rsidP="00923F94">
      <w:pPr>
        <w:autoSpaceDE w:val="0"/>
        <w:autoSpaceDN w:val="0"/>
        <w:adjustRightInd w:val="0"/>
        <w:spacing w:after="0" w:line="240" w:lineRule="auto"/>
        <w:jc w:val="both"/>
        <w:rPr>
          <w:rFonts w:ascii="Bahij Uthman Taha" w:hAnsi="Bahij Uthman Taha" w:cs="Bahij Uthman Taha"/>
          <w:b/>
          <w:bCs/>
          <w:sz w:val="32"/>
          <w:szCs w:val="32"/>
          <w:rtl/>
        </w:rPr>
      </w:pPr>
      <w:r w:rsidRPr="00A0508B">
        <w:rPr>
          <w:rStyle w:val="a5"/>
          <w:rFonts w:ascii="Bahij Uthman Taha" w:hAnsi="Bahij Uthman Taha" w:cs="Bahij Uthman Taha"/>
          <w:b/>
          <w:bCs/>
          <w:sz w:val="32"/>
          <w:szCs w:val="32"/>
        </w:rPr>
        <w:footnoteRef/>
      </w:r>
      <w:r w:rsidRPr="00A0508B">
        <w:rPr>
          <w:rFonts w:ascii="Bahij Uthman Taha" w:hAnsi="Bahij Uthman Taha" w:cs="Bahij Uthman Taha"/>
          <w:b/>
          <w:bCs/>
          <w:sz w:val="32"/>
          <w:szCs w:val="32"/>
          <w:rtl/>
        </w:rPr>
        <w:t xml:space="preserve"> </w:t>
      </w:r>
      <w:r w:rsidRPr="00A0508B">
        <w:rPr>
          <w:rFonts w:ascii="Traditional Arabic" w:eastAsia="Times New Roman" w:hAnsi="Traditional Arabic" w:cs="Traditional Arabic" w:hint="cs"/>
          <w:b/>
          <w:bCs/>
          <w:sz w:val="32"/>
          <w:szCs w:val="32"/>
          <w:rtl/>
          <w:lang w:bidi="ar-SY"/>
        </w:rPr>
        <w:t>-ر</w:t>
      </w:r>
      <w:r w:rsidRPr="00A0508B">
        <w:rPr>
          <w:rFonts w:ascii="Traditional Arabic" w:eastAsia="Times New Roman" w:hAnsi="Traditional Arabic" w:cs="Traditional Arabic"/>
          <w:b/>
          <w:bCs/>
          <w:sz w:val="32"/>
          <w:szCs w:val="32"/>
          <w:rtl/>
          <w:lang w:bidi="ar-SY"/>
        </w:rPr>
        <w:t>وضة المحبين، "(442)"</w:t>
      </w:r>
    </w:p>
  </w:footnote>
  <w:footnote w:id="16">
    <w:p w14:paraId="29713A2D" w14:textId="77777777" w:rsidR="00480811" w:rsidRPr="00A0508B" w:rsidRDefault="00480811" w:rsidP="00C77416">
      <w:pPr>
        <w:pStyle w:val="a4"/>
        <w:rPr>
          <w:b/>
          <w:bCs/>
          <w:sz w:val="32"/>
          <w:szCs w:val="32"/>
        </w:rPr>
      </w:pPr>
      <w:r w:rsidRPr="00A0508B">
        <w:rPr>
          <w:rStyle w:val="a5"/>
          <w:b/>
          <w:bCs/>
          <w:sz w:val="32"/>
          <w:szCs w:val="32"/>
        </w:rPr>
        <w:footnoteRef/>
      </w:r>
      <w:r w:rsidRPr="00A0508B">
        <w:rPr>
          <w:b/>
          <w:bCs/>
          <w:sz w:val="32"/>
          <w:szCs w:val="32"/>
          <w:rtl/>
        </w:rPr>
        <w:t xml:space="preserve"> </w:t>
      </w:r>
      <w:r w:rsidRPr="00A0508B">
        <w:rPr>
          <w:rFonts w:ascii="Traditional Arabic" w:eastAsia="Times New Roman" w:hAnsi="Traditional Arabic" w:cs="Traditional Arabic" w:hint="cs"/>
          <w:b/>
          <w:bCs/>
          <w:sz w:val="32"/>
          <w:szCs w:val="32"/>
          <w:rtl/>
          <w:lang w:bidi="ar-SY"/>
        </w:rPr>
        <w:t>-لطائف المعارف، "(ص382)"</w:t>
      </w:r>
    </w:p>
  </w:footnote>
  <w:footnote w:id="17">
    <w:p w14:paraId="77D19175" w14:textId="77777777" w:rsidR="00480811" w:rsidRPr="00A0508B" w:rsidRDefault="00480811" w:rsidP="00A0508B">
      <w:pPr>
        <w:pStyle w:val="a4"/>
        <w:tabs>
          <w:tab w:val="left" w:pos="3542"/>
        </w:tabs>
        <w:rPr>
          <w:b/>
          <w:bCs/>
          <w:sz w:val="32"/>
          <w:szCs w:val="32"/>
          <w:rtl/>
        </w:rPr>
      </w:pPr>
      <w:r w:rsidRPr="00A0508B">
        <w:rPr>
          <w:rStyle w:val="a5"/>
          <w:b/>
          <w:bCs/>
          <w:sz w:val="32"/>
          <w:szCs w:val="32"/>
        </w:rPr>
        <w:footnoteRef/>
      </w:r>
      <w:r w:rsidRPr="00A0508B">
        <w:rPr>
          <w:b/>
          <w:bCs/>
          <w:sz w:val="32"/>
          <w:szCs w:val="32"/>
          <w:rtl/>
        </w:rPr>
        <w:t xml:space="preserve"> </w:t>
      </w:r>
      <w:r w:rsidRPr="00A0508B">
        <w:rPr>
          <w:rFonts w:ascii="Traditional Arabic" w:eastAsia="Times New Roman" w:hAnsi="Traditional Arabic" w:cs="Traditional Arabic" w:hint="cs"/>
          <w:b/>
          <w:bCs/>
          <w:sz w:val="32"/>
          <w:szCs w:val="32"/>
          <w:rtl/>
          <w:lang w:bidi="ar-SY"/>
        </w:rPr>
        <w:t>-ر</w:t>
      </w:r>
      <w:r w:rsidRPr="00A0508B">
        <w:rPr>
          <w:rFonts w:ascii="Traditional Arabic" w:eastAsia="Times New Roman" w:hAnsi="Traditional Arabic" w:cs="Traditional Arabic"/>
          <w:b/>
          <w:bCs/>
          <w:sz w:val="32"/>
          <w:szCs w:val="32"/>
          <w:rtl/>
          <w:lang w:bidi="ar-SY"/>
        </w:rPr>
        <w:t>وضة المحبين</w:t>
      </w:r>
      <w:r w:rsidRPr="00A0508B">
        <w:rPr>
          <w:rFonts w:ascii="Traditional Arabic" w:eastAsia="Times New Roman" w:hAnsi="Traditional Arabic" w:cs="Traditional Arabic" w:hint="cs"/>
          <w:b/>
          <w:bCs/>
          <w:sz w:val="32"/>
          <w:szCs w:val="32"/>
          <w:rtl/>
          <w:lang w:bidi="ar-SY"/>
        </w:rPr>
        <w:t xml:space="preserve"> لابن القيم</w:t>
      </w:r>
      <w:r w:rsidRPr="00A0508B">
        <w:rPr>
          <w:rFonts w:ascii="Traditional Arabic" w:eastAsia="Times New Roman" w:hAnsi="Traditional Arabic" w:cs="Traditional Arabic"/>
          <w:b/>
          <w:bCs/>
          <w:sz w:val="32"/>
          <w:szCs w:val="32"/>
          <w:rtl/>
          <w:lang w:bidi="ar-SY"/>
        </w:rPr>
        <w:t>، "(</w:t>
      </w:r>
      <w:r w:rsidRPr="00A0508B">
        <w:rPr>
          <w:rFonts w:ascii="Traditional Arabic" w:eastAsia="Times New Roman" w:hAnsi="Traditional Arabic" w:cs="Traditional Arabic" w:hint="cs"/>
          <w:b/>
          <w:bCs/>
          <w:sz w:val="32"/>
          <w:szCs w:val="32"/>
          <w:rtl/>
          <w:lang w:bidi="ar-SY"/>
        </w:rPr>
        <w:t>ص396</w:t>
      </w:r>
      <w:r w:rsidRPr="00A0508B">
        <w:rPr>
          <w:rFonts w:ascii="Traditional Arabic" w:eastAsia="Times New Roman" w:hAnsi="Traditional Arabic" w:cs="Traditional Arabic"/>
          <w:b/>
          <w:bCs/>
          <w:sz w:val="32"/>
          <w:szCs w:val="32"/>
          <w:rtl/>
          <w:lang w:bidi="ar-SY"/>
        </w:rPr>
        <w:t>)"</w:t>
      </w:r>
      <w:r w:rsidRPr="00A0508B">
        <w:rPr>
          <w:b/>
          <w:bCs/>
          <w:sz w:val="32"/>
          <w:szCs w:val="32"/>
          <w:rtl/>
        </w:rPr>
        <w:tab/>
      </w:r>
    </w:p>
  </w:footnote>
  <w:footnote w:id="18">
    <w:p w14:paraId="3DC62FCA" w14:textId="77777777" w:rsidR="00480811" w:rsidRPr="00A0508B" w:rsidRDefault="00480811" w:rsidP="00F03FBA">
      <w:pPr>
        <w:pStyle w:val="a4"/>
        <w:jc w:val="mediumKashida"/>
        <w:rPr>
          <w:b/>
          <w:bCs/>
          <w:sz w:val="32"/>
          <w:szCs w:val="32"/>
        </w:rPr>
      </w:pPr>
      <w:r w:rsidRPr="00A0508B">
        <w:rPr>
          <w:rStyle w:val="a5"/>
          <w:b/>
          <w:bCs/>
          <w:sz w:val="32"/>
          <w:szCs w:val="32"/>
        </w:rPr>
        <w:footnoteRef/>
      </w:r>
      <w:r w:rsidRPr="00A0508B">
        <w:rPr>
          <w:b/>
          <w:bCs/>
          <w:sz w:val="32"/>
          <w:szCs w:val="32"/>
          <w:rtl/>
        </w:rPr>
        <w:t xml:space="preserve"> </w:t>
      </w:r>
      <w:r w:rsidRPr="00A0508B">
        <w:rPr>
          <w:rFonts w:ascii="Traditional Arabic" w:eastAsia="Times New Roman" w:hAnsi="Traditional Arabic" w:cs="Traditional Arabic" w:hint="cs"/>
          <w:b/>
          <w:bCs/>
          <w:sz w:val="32"/>
          <w:szCs w:val="32"/>
          <w:rtl/>
          <w:lang w:bidi="ar-SY"/>
        </w:rPr>
        <w:t>-التبصرة لابن الجوزي، "(1/162)"</w:t>
      </w:r>
    </w:p>
  </w:footnote>
  <w:footnote w:id="19">
    <w:p w14:paraId="77241CA4" w14:textId="77777777" w:rsidR="00480811" w:rsidRPr="00A0508B" w:rsidRDefault="00480811" w:rsidP="00923F94">
      <w:pPr>
        <w:spacing w:after="160" w:line="259" w:lineRule="auto"/>
        <w:jc w:val="mediumKashida"/>
        <w:rPr>
          <w:rFonts w:ascii="Traditional Arabic" w:eastAsia="Times New Roman" w:hAnsi="Traditional Arabic" w:cs="Traditional Arabic"/>
          <w:b/>
          <w:bCs/>
          <w:sz w:val="32"/>
          <w:szCs w:val="32"/>
          <w:rtl/>
          <w:lang w:bidi="ar-SY"/>
        </w:rPr>
      </w:pPr>
      <w:r w:rsidRPr="00A0508B">
        <w:rPr>
          <w:rStyle w:val="a5"/>
          <w:b/>
          <w:bCs/>
          <w:sz w:val="32"/>
          <w:szCs w:val="32"/>
        </w:rPr>
        <w:footnoteRef/>
      </w:r>
      <w:r w:rsidRPr="00A0508B">
        <w:rPr>
          <w:b/>
          <w:bCs/>
          <w:sz w:val="32"/>
          <w:szCs w:val="32"/>
          <w:rtl/>
        </w:rPr>
        <w:t xml:space="preserve"> </w:t>
      </w:r>
      <w:r w:rsidRPr="00A0508B">
        <w:rPr>
          <w:rFonts w:ascii="Traditional Arabic" w:eastAsia="Times New Roman" w:hAnsi="Traditional Arabic" w:cs="Traditional Arabic" w:hint="cs"/>
          <w:b/>
          <w:bCs/>
          <w:sz w:val="32"/>
          <w:szCs w:val="32"/>
          <w:rtl/>
          <w:lang w:bidi="ar-SY"/>
        </w:rPr>
        <w:t>-الورع، رقـم، "(66)</w:t>
      </w:r>
      <w:r w:rsidRPr="00A0508B">
        <w:rPr>
          <w:b/>
          <w:bCs/>
          <w:sz w:val="32"/>
          <w:szCs w:val="32"/>
          <w:rtl/>
        </w:rPr>
        <w:t xml:space="preserve"> </w:t>
      </w:r>
    </w:p>
  </w:footnote>
  <w:footnote w:id="20">
    <w:p w14:paraId="3F6BABA0" w14:textId="77777777" w:rsidR="00480811" w:rsidRPr="00A0508B" w:rsidRDefault="00480811" w:rsidP="00F03FBA">
      <w:pPr>
        <w:pStyle w:val="a4"/>
        <w:jc w:val="mediumKashida"/>
        <w:rPr>
          <w:b/>
          <w:bCs/>
          <w:sz w:val="32"/>
          <w:szCs w:val="32"/>
          <w:lang w:bidi="ar-SY"/>
        </w:rPr>
      </w:pPr>
      <w:r w:rsidRPr="00A0508B">
        <w:rPr>
          <w:rStyle w:val="a5"/>
          <w:b/>
          <w:bCs/>
          <w:sz w:val="32"/>
          <w:szCs w:val="32"/>
        </w:rPr>
        <w:footnoteRef/>
      </w:r>
      <w:r w:rsidRPr="00A0508B">
        <w:rPr>
          <w:b/>
          <w:bCs/>
          <w:sz w:val="32"/>
          <w:szCs w:val="32"/>
          <w:rtl/>
        </w:rPr>
        <w:t xml:space="preserve"> </w:t>
      </w:r>
      <w:r w:rsidRPr="00A0508B">
        <w:rPr>
          <w:rFonts w:ascii="Traditional Arabic" w:eastAsia="Times New Roman" w:hAnsi="Traditional Arabic" w:cs="Traditional Arabic" w:hint="cs"/>
          <w:b/>
          <w:bCs/>
          <w:sz w:val="32"/>
          <w:szCs w:val="32"/>
          <w:rtl/>
          <w:lang w:bidi="ar-SY"/>
        </w:rPr>
        <w:t>-انظر</w:t>
      </w:r>
      <w:r w:rsidRPr="00A0508B">
        <w:rPr>
          <w:rFonts w:ascii="Traditional Arabic" w:eastAsia="Times New Roman" w:hAnsi="Traditional Arabic" w:cs="Traditional Arabic"/>
          <w:b/>
          <w:bCs/>
          <w:sz w:val="32"/>
          <w:szCs w:val="32"/>
          <w:rtl/>
          <w:lang w:bidi="ar-SY"/>
        </w:rPr>
        <w:t xml:space="preserve"> الزه</w:t>
      </w:r>
      <w:r w:rsidRPr="00A0508B">
        <w:rPr>
          <w:rFonts w:ascii="Traditional Arabic" w:eastAsia="Times New Roman" w:hAnsi="Traditional Arabic" w:cs="Traditional Arabic" w:hint="cs"/>
          <w:b/>
          <w:bCs/>
          <w:sz w:val="32"/>
          <w:szCs w:val="32"/>
          <w:rtl/>
          <w:lang w:bidi="ar-SY"/>
        </w:rPr>
        <w:t>ـ</w:t>
      </w:r>
      <w:r w:rsidRPr="00A0508B">
        <w:rPr>
          <w:rFonts w:ascii="Traditional Arabic" w:eastAsia="Times New Roman" w:hAnsi="Traditional Arabic" w:cs="Traditional Arabic"/>
          <w:b/>
          <w:bCs/>
          <w:sz w:val="32"/>
          <w:szCs w:val="32"/>
          <w:rtl/>
          <w:lang w:bidi="ar-SY"/>
        </w:rPr>
        <w:t>د</w:t>
      </w:r>
      <w:r w:rsidRPr="00A0508B">
        <w:rPr>
          <w:rFonts w:ascii="Traditional Arabic" w:eastAsia="Times New Roman" w:hAnsi="Traditional Arabic" w:cs="Traditional Arabic" w:hint="cs"/>
          <w:b/>
          <w:bCs/>
          <w:sz w:val="32"/>
          <w:szCs w:val="32"/>
          <w:rtl/>
          <w:lang w:bidi="ar-SY"/>
        </w:rPr>
        <w:t xml:space="preserve"> لهـنـاد</w:t>
      </w:r>
      <w:r w:rsidRPr="00A0508B">
        <w:rPr>
          <w:rFonts w:ascii="Traditional Arabic" w:eastAsia="Times New Roman" w:hAnsi="Traditional Arabic" w:cs="Traditional Arabic"/>
          <w:b/>
          <w:bCs/>
          <w:sz w:val="32"/>
          <w:szCs w:val="32"/>
          <w:rtl/>
          <w:lang w:bidi="ar-SY"/>
        </w:rPr>
        <w:t>، "(1420)"، و</w:t>
      </w:r>
      <w:r w:rsidRPr="00A0508B">
        <w:rPr>
          <w:rFonts w:ascii="Traditional Arabic" w:eastAsia="Times New Roman" w:hAnsi="Traditional Arabic" w:cs="Traditional Arabic" w:hint="cs"/>
          <w:b/>
          <w:bCs/>
          <w:sz w:val="32"/>
          <w:szCs w:val="32"/>
          <w:rtl/>
          <w:lang w:bidi="ar-SY"/>
        </w:rPr>
        <w:t>الزهـد لــ</w:t>
      </w:r>
      <w:r w:rsidRPr="00A0508B">
        <w:rPr>
          <w:rFonts w:ascii="Traditional Arabic" w:eastAsia="Times New Roman" w:hAnsi="Traditional Arabic" w:cs="Traditional Arabic"/>
          <w:b/>
          <w:bCs/>
          <w:sz w:val="32"/>
          <w:szCs w:val="32"/>
          <w:rtl/>
          <w:lang w:bidi="ar-SY"/>
        </w:rPr>
        <w:t>وكيع، "(484)"</w:t>
      </w:r>
    </w:p>
  </w:footnote>
  <w:footnote w:id="21">
    <w:p w14:paraId="20A3F045" w14:textId="77777777" w:rsidR="00480811" w:rsidRPr="00A0508B" w:rsidRDefault="00480811" w:rsidP="00F03FBA">
      <w:pPr>
        <w:pStyle w:val="a4"/>
        <w:jc w:val="mediumKashida"/>
        <w:rPr>
          <w:b/>
          <w:bCs/>
          <w:sz w:val="32"/>
          <w:szCs w:val="32"/>
        </w:rPr>
      </w:pPr>
      <w:r w:rsidRPr="00A0508B">
        <w:rPr>
          <w:rStyle w:val="a5"/>
          <w:b/>
          <w:bCs/>
          <w:sz w:val="32"/>
          <w:szCs w:val="32"/>
        </w:rPr>
        <w:footnoteRef/>
      </w:r>
      <w:r w:rsidRPr="00A0508B">
        <w:rPr>
          <w:b/>
          <w:bCs/>
          <w:sz w:val="32"/>
          <w:szCs w:val="32"/>
          <w:rtl/>
        </w:rPr>
        <w:t xml:space="preserve"> </w:t>
      </w:r>
      <w:r w:rsidRPr="00A0508B">
        <w:rPr>
          <w:rFonts w:ascii="Traditional Arabic" w:eastAsia="Times New Roman" w:hAnsi="Traditional Arabic" w:cs="Traditional Arabic" w:hint="cs"/>
          <w:b/>
          <w:bCs/>
          <w:sz w:val="32"/>
          <w:szCs w:val="32"/>
          <w:rtl/>
          <w:lang w:bidi="ar-SY"/>
        </w:rPr>
        <w:t>-"(</w:t>
      </w:r>
      <w:r w:rsidRPr="00A0508B">
        <w:rPr>
          <w:rFonts w:ascii="Traditional Arabic" w:eastAsia="Times New Roman" w:hAnsi="Traditional Arabic" w:cs="Traditional Arabic"/>
          <w:b/>
          <w:bCs/>
          <w:sz w:val="32"/>
          <w:szCs w:val="32"/>
          <w:rtl/>
          <w:lang w:bidi="ar-SY"/>
        </w:rPr>
        <w:t>2/ 387)</w:t>
      </w:r>
      <w:r w:rsidRPr="00A0508B">
        <w:rPr>
          <w:rFonts w:ascii="Traditional Arabic" w:eastAsia="Times New Roman" w:hAnsi="Traditional Arabic" w:cs="Traditional Arabic" w:hint="cs"/>
          <w:b/>
          <w:bCs/>
          <w:sz w:val="32"/>
          <w:szCs w:val="32"/>
          <w:rtl/>
          <w:lang w:bidi="ar-SY"/>
        </w:rPr>
        <w:t>"</w:t>
      </w:r>
    </w:p>
  </w:footnote>
  <w:footnote w:id="22">
    <w:p w14:paraId="4C45440F" w14:textId="77777777" w:rsidR="00480811" w:rsidRPr="00A0508B" w:rsidRDefault="00480811" w:rsidP="00F03FBA">
      <w:pPr>
        <w:pStyle w:val="a4"/>
        <w:jc w:val="mediumKashida"/>
        <w:rPr>
          <w:b/>
          <w:bCs/>
          <w:sz w:val="32"/>
          <w:szCs w:val="32"/>
          <w:rtl/>
          <w:lang w:bidi="ar-SY"/>
        </w:rPr>
      </w:pPr>
      <w:r w:rsidRPr="00A0508B">
        <w:rPr>
          <w:rStyle w:val="a5"/>
          <w:b/>
          <w:bCs/>
          <w:sz w:val="32"/>
          <w:szCs w:val="32"/>
        </w:rPr>
        <w:footnoteRef/>
      </w:r>
      <w:r w:rsidRPr="00A0508B">
        <w:rPr>
          <w:b/>
          <w:bCs/>
          <w:sz w:val="32"/>
          <w:szCs w:val="32"/>
          <w:rtl/>
        </w:rPr>
        <w:t xml:space="preserve"> </w:t>
      </w:r>
      <w:r w:rsidRPr="00A0508B">
        <w:rPr>
          <w:rFonts w:ascii="Traditional Arabic" w:eastAsia="Times New Roman" w:hAnsi="Traditional Arabic" w:cs="Traditional Arabic" w:hint="cs"/>
          <w:b/>
          <w:bCs/>
          <w:sz w:val="32"/>
          <w:szCs w:val="32"/>
          <w:rtl/>
          <w:lang w:bidi="ar-SY"/>
        </w:rPr>
        <w:t>-</w:t>
      </w:r>
      <w:r w:rsidRPr="00A0508B">
        <w:rPr>
          <w:rFonts w:ascii="Traditional Arabic" w:eastAsia="Times New Roman" w:hAnsi="Traditional Arabic" w:cs="Traditional Arabic"/>
          <w:b/>
          <w:bCs/>
          <w:sz w:val="32"/>
          <w:szCs w:val="32"/>
          <w:rtl/>
          <w:lang w:bidi="ar-SY"/>
        </w:rPr>
        <w:t>رواه</w:t>
      </w:r>
      <w:r w:rsidRPr="00A0508B">
        <w:rPr>
          <w:rFonts w:ascii="Traditional Arabic" w:eastAsia="Times New Roman" w:hAnsi="Traditional Arabic" w:cs="Traditional Arabic" w:hint="cs"/>
          <w:b/>
          <w:bCs/>
          <w:sz w:val="32"/>
          <w:szCs w:val="32"/>
          <w:rtl/>
          <w:lang w:bidi="ar-SY"/>
        </w:rPr>
        <w:t xml:space="preserve"> هناد في "الزهد"، "(4973)"، والبيهقي في "المدخل إلى السنن"، "(2/852)"، ت: عوامـة،</w:t>
      </w:r>
      <w:r w:rsidRPr="00A0508B">
        <w:rPr>
          <w:rFonts w:ascii="Traditional Arabic" w:eastAsia="Times New Roman" w:hAnsi="Traditional Arabic" w:cs="Traditional Arabic"/>
          <w:b/>
          <w:bCs/>
          <w:sz w:val="32"/>
          <w:szCs w:val="32"/>
          <w:rtl/>
          <w:lang w:bidi="ar-SY"/>
        </w:rPr>
        <w:t xml:space="preserve"> ابن حجر في </w:t>
      </w:r>
      <w:r w:rsidRPr="00A0508B">
        <w:rPr>
          <w:rFonts w:ascii="Traditional Arabic" w:eastAsia="Times New Roman" w:hAnsi="Traditional Arabic" w:cs="Traditional Arabic" w:hint="cs"/>
          <w:b/>
          <w:bCs/>
          <w:sz w:val="32"/>
          <w:szCs w:val="32"/>
          <w:rtl/>
          <w:lang w:bidi="ar-SY"/>
        </w:rPr>
        <w:t>"</w:t>
      </w:r>
      <w:r w:rsidRPr="00A0508B">
        <w:rPr>
          <w:rFonts w:ascii="Traditional Arabic" w:eastAsia="Times New Roman" w:hAnsi="Traditional Arabic" w:cs="Traditional Arabic"/>
          <w:b/>
          <w:bCs/>
          <w:sz w:val="32"/>
          <w:szCs w:val="32"/>
          <w:rtl/>
          <w:lang w:bidi="ar-SY"/>
        </w:rPr>
        <w:t>المطالب الع</w:t>
      </w:r>
      <w:r w:rsidRPr="00A0508B">
        <w:rPr>
          <w:rFonts w:ascii="Traditional Arabic" w:eastAsia="Times New Roman" w:hAnsi="Traditional Arabic" w:cs="Traditional Arabic" w:hint="cs"/>
          <w:b/>
          <w:bCs/>
          <w:sz w:val="32"/>
          <w:szCs w:val="32"/>
          <w:rtl/>
          <w:lang w:bidi="ar-SY"/>
        </w:rPr>
        <w:t>الية"، "(</w:t>
      </w:r>
      <w:r w:rsidRPr="00A0508B">
        <w:rPr>
          <w:rFonts w:ascii="Traditional Arabic" w:eastAsia="Times New Roman" w:hAnsi="Traditional Arabic" w:cs="Traditional Arabic"/>
          <w:b/>
          <w:bCs/>
          <w:sz w:val="32"/>
          <w:szCs w:val="32"/>
          <w:rtl/>
          <w:lang w:bidi="ar-SY"/>
        </w:rPr>
        <w:t>3125</w:t>
      </w:r>
      <w:r w:rsidRPr="00A0508B">
        <w:rPr>
          <w:rFonts w:ascii="Traditional Arabic" w:eastAsia="Times New Roman" w:hAnsi="Traditional Arabic" w:cs="Traditional Arabic" w:hint="cs"/>
          <w:b/>
          <w:bCs/>
          <w:sz w:val="32"/>
          <w:szCs w:val="32"/>
          <w:rtl/>
          <w:lang w:bidi="ar-SY"/>
        </w:rPr>
        <w:t>)"، ت: العاصمة</w:t>
      </w:r>
      <w:r w:rsidRPr="00A0508B">
        <w:rPr>
          <w:rFonts w:ascii="Traditional Arabic" w:eastAsia="Times New Roman" w:hAnsi="Traditional Arabic" w:cs="Traditional Arabic"/>
          <w:b/>
          <w:bCs/>
          <w:sz w:val="32"/>
          <w:szCs w:val="32"/>
          <w:rtl/>
          <w:lang w:bidi="ar-SY"/>
        </w:rPr>
        <w:t xml:space="preserve"> وإسناده صحيح، </w:t>
      </w:r>
      <w:r w:rsidRPr="00A0508B">
        <w:rPr>
          <w:rFonts w:ascii="Traditional Arabic" w:eastAsia="Times New Roman" w:hAnsi="Traditional Arabic" w:cs="Traditional Arabic" w:hint="cs"/>
          <w:b/>
          <w:bCs/>
          <w:sz w:val="32"/>
          <w:szCs w:val="32"/>
          <w:rtl/>
          <w:lang w:bidi="ar-SY"/>
        </w:rPr>
        <w:t>و</w:t>
      </w:r>
      <w:r w:rsidRPr="00A0508B">
        <w:rPr>
          <w:rFonts w:ascii="Traditional Arabic" w:eastAsia="Times New Roman" w:hAnsi="Traditional Arabic" w:cs="Traditional Arabic"/>
          <w:b/>
          <w:bCs/>
          <w:sz w:val="32"/>
          <w:szCs w:val="32"/>
          <w:rtl/>
          <w:lang w:bidi="ar-SY"/>
        </w:rPr>
        <w:t xml:space="preserve">السمرقندي في </w:t>
      </w:r>
      <w:r w:rsidRPr="00A0508B">
        <w:rPr>
          <w:rFonts w:ascii="Traditional Arabic" w:eastAsia="Times New Roman" w:hAnsi="Traditional Arabic" w:cs="Traditional Arabic" w:hint="cs"/>
          <w:b/>
          <w:bCs/>
          <w:sz w:val="32"/>
          <w:szCs w:val="32"/>
          <w:rtl/>
          <w:lang w:bidi="ar-SY"/>
        </w:rPr>
        <w:t>"</w:t>
      </w:r>
      <w:r w:rsidRPr="00A0508B">
        <w:rPr>
          <w:rFonts w:ascii="Traditional Arabic" w:eastAsia="Times New Roman" w:hAnsi="Traditional Arabic" w:cs="Traditional Arabic"/>
          <w:b/>
          <w:bCs/>
          <w:sz w:val="32"/>
          <w:szCs w:val="32"/>
          <w:rtl/>
          <w:lang w:bidi="ar-SY"/>
        </w:rPr>
        <w:t>تنبيه الغافلين</w:t>
      </w:r>
      <w:r w:rsidRPr="00A0508B">
        <w:rPr>
          <w:rFonts w:ascii="Traditional Arabic" w:eastAsia="Times New Roman" w:hAnsi="Traditional Arabic" w:cs="Traditional Arabic" w:hint="cs"/>
          <w:b/>
          <w:bCs/>
          <w:sz w:val="32"/>
          <w:szCs w:val="32"/>
          <w:rtl/>
          <w:lang w:bidi="ar-SY"/>
        </w:rPr>
        <w:t xml:space="preserve">"، </w:t>
      </w:r>
      <w:r w:rsidRPr="00A0508B">
        <w:rPr>
          <w:rFonts w:ascii="Traditional Arabic" w:eastAsia="Times New Roman" w:hAnsi="Traditional Arabic" w:cs="Traditional Arabic"/>
          <w:b/>
          <w:bCs/>
          <w:sz w:val="32"/>
          <w:szCs w:val="32"/>
          <w:rtl/>
          <w:lang w:bidi="ar-SY"/>
        </w:rPr>
        <w:t>(ص 100)</w:t>
      </w:r>
      <w:r w:rsidRPr="00A0508B">
        <w:rPr>
          <w:rFonts w:ascii="Traditional Arabic" w:eastAsia="Times New Roman" w:hAnsi="Traditional Arabic" w:cs="Traditional Arabic" w:hint="cs"/>
          <w:b/>
          <w:bCs/>
          <w:sz w:val="32"/>
          <w:szCs w:val="32"/>
          <w:rtl/>
          <w:lang w:bidi="ar-SY"/>
        </w:rPr>
        <w:t xml:space="preserve">"، </w:t>
      </w:r>
      <w:r w:rsidRPr="00A0508B">
        <w:rPr>
          <w:rFonts w:ascii="Traditional Arabic" w:eastAsia="Times New Roman" w:hAnsi="Traditional Arabic" w:cs="Traditional Arabic"/>
          <w:b/>
          <w:bCs/>
          <w:sz w:val="32"/>
          <w:szCs w:val="32"/>
          <w:rtl/>
          <w:lang w:bidi="ar-SY"/>
        </w:rPr>
        <w:t xml:space="preserve">وقال العراقي في تخريج أحاديث الأحياء، "أخرجه الأصفهاني في الترغيب والترهيب من حديث خالد بن زيد الجهني بإسناد فيه جهالة"، وذكر العجلوني في كشف الخفاء، "(2802)"، </w:t>
      </w:r>
      <w:r w:rsidRPr="00A0508B">
        <w:rPr>
          <w:rFonts w:ascii="Traditional Arabic" w:eastAsia="Times New Roman" w:hAnsi="Traditional Arabic" w:cs="Traditional Arabic" w:hint="cs"/>
          <w:b/>
          <w:bCs/>
          <w:sz w:val="32"/>
          <w:szCs w:val="32"/>
          <w:rtl/>
          <w:lang w:bidi="ar-SY"/>
        </w:rPr>
        <w:t xml:space="preserve">وقال: </w:t>
      </w:r>
      <w:r w:rsidRPr="00A0508B">
        <w:rPr>
          <w:rFonts w:ascii="Traditional Arabic" w:eastAsia="Times New Roman" w:hAnsi="Traditional Arabic" w:cs="Traditional Arabic"/>
          <w:b/>
          <w:bCs/>
          <w:sz w:val="32"/>
          <w:szCs w:val="32"/>
          <w:rtl/>
          <w:lang w:bidi="ar-SY"/>
        </w:rPr>
        <w:t>"رواه في "مسند الفردوس" عن عقبة بن عامر بلفظ "النساء حبالة الشيطان"</w:t>
      </w:r>
    </w:p>
  </w:footnote>
  <w:footnote w:id="23">
    <w:p w14:paraId="1850C7BF" w14:textId="77777777" w:rsidR="00480811" w:rsidRPr="00A0508B" w:rsidRDefault="00480811" w:rsidP="00F03FBA">
      <w:pPr>
        <w:autoSpaceDE w:val="0"/>
        <w:autoSpaceDN w:val="0"/>
        <w:adjustRightInd w:val="0"/>
        <w:spacing w:after="0" w:line="240" w:lineRule="auto"/>
        <w:jc w:val="mediumKashida"/>
        <w:rPr>
          <w:rFonts w:ascii="Bahij Uthman Taha" w:hAnsi="Bahij Uthman Taha" w:cs="Bahij Uthman Taha"/>
          <w:b/>
          <w:bCs/>
          <w:sz w:val="32"/>
          <w:szCs w:val="32"/>
          <w:rtl/>
          <w:lang w:bidi="ar"/>
        </w:rPr>
      </w:pPr>
      <w:r w:rsidRPr="00A0508B">
        <w:rPr>
          <w:rStyle w:val="a5"/>
          <w:rFonts w:ascii="Bahij Uthman Taha" w:hAnsi="Bahij Uthman Taha" w:cs="Bahij Uthman Taha"/>
          <w:b/>
          <w:bCs/>
          <w:sz w:val="32"/>
          <w:szCs w:val="32"/>
        </w:rPr>
        <w:footnoteRef/>
      </w:r>
      <w:r w:rsidRPr="00A0508B">
        <w:rPr>
          <w:rFonts w:ascii="Bahij Uthman Taha" w:hAnsi="Bahij Uthman Taha" w:cs="Bahij Uthman Taha"/>
          <w:b/>
          <w:bCs/>
          <w:sz w:val="32"/>
          <w:szCs w:val="32"/>
          <w:rtl/>
        </w:rPr>
        <w:t xml:space="preserve"> </w:t>
      </w:r>
      <w:r w:rsidRPr="00A0508B">
        <w:rPr>
          <w:rFonts w:ascii="Traditional Arabic" w:eastAsia="Times New Roman" w:hAnsi="Traditional Arabic" w:cs="Traditional Arabic"/>
          <w:b/>
          <w:bCs/>
          <w:sz w:val="32"/>
          <w:szCs w:val="32"/>
          <w:rtl/>
          <w:lang w:bidi="ar"/>
        </w:rPr>
        <w:t>انظر: كتاب شفاء الصدور في زيارة المشاهد والقبور، تحقيق جمال صلاح، "(ص150)"، ط: الرئاسة العامة..</w:t>
      </w:r>
    </w:p>
  </w:footnote>
  <w:footnote w:id="24">
    <w:p w14:paraId="6E0BAB1F" w14:textId="77777777" w:rsidR="00480811" w:rsidRPr="00A0508B" w:rsidRDefault="00480811" w:rsidP="00F03FBA">
      <w:pPr>
        <w:autoSpaceDE w:val="0"/>
        <w:autoSpaceDN w:val="0"/>
        <w:adjustRightInd w:val="0"/>
        <w:spacing w:after="0" w:line="240" w:lineRule="auto"/>
        <w:jc w:val="mediumKashida"/>
        <w:rPr>
          <w:rFonts w:ascii="Bahij Uthman Taha" w:hAnsi="Bahij Uthman Taha" w:cs="Bahij Uthman Taha"/>
          <w:b/>
          <w:bCs/>
          <w:sz w:val="32"/>
          <w:szCs w:val="32"/>
          <w:rtl/>
          <w:lang w:bidi="ar-SY"/>
        </w:rPr>
      </w:pPr>
      <w:r w:rsidRPr="00A0508B">
        <w:rPr>
          <w:rStyle w:val="a5"/>
          <w:rFonts w:ascii="Bahij Uthman Taha" w:hAnsi="Bahij Uthman Taha" w:cs="Bahij Uthman Taha"/>
          <w:b/>
          <w:bCs/>
          <w:sz w:val="32"/>
          <w:szCs w:val="32"/>
        </w:rPr>
        <w:footnoteRef/>
      </w:r>
      <w:r w:rsidRPr="00A0508B">
        <w:rPr>
          <w:rFonts w:ascii="Bahij Uthman Taha" w:hAnsi="Bahij Uthman Taha" w:cs="Bahij Uthman Taha"/>
          <w:b/>
          <w:bCs/>
          <w:sz w:val="32"/>
          <w:szCs w:val="32"/>
          <w:rtl/>
        </w:rPr>
        <w:t xml:space="preserve"> </w:t>
      </w:r>
      <w:r w:rsidRPr="00A0508B">
        <w:rPr>
          <w:rFonts w:ascii="Traditional Arabic" w:eastAsia="Times New Roman" w:hAnsi="Traditional Arabic" w:cs="Traditional Arabic" w:hint="cs"/>
          <w:b/>
          <w:bCs/>
          <w:sz w:val="32"/>
          <w:szCs w:val="32"/>
          <w:rtl/>
          <w:lang w:bidi="ar-SY"/>
        </w:rPr>
        <w:t>-ا</w:t>
      </w:r>
      <w:r w:rsidRPr="00A0508B">
        <w:rPr>
          <w:rFonts w:ascii="Traditional Arabic" w:eastAsia="Times New Roman" w:hAnsi="Traditional Arabic" w:cs="Traditional Arabic"/>
          <w:b/>
          <w:bCs/>
          <w:sz w:val="32"/>
          <w:szCs w:val="32"/>
          <w:rtl/>
          <w:lang w:bidi="ar-SY"/>
        </w:rPr>
        <w:t>تباع السنن للضياء المقدسي بعنايتي، "(ص35)"</w:t>
      </w:r>
    </w:p>
  </w:footnote>
  <w:footnote w:id="25">
    <w:p w14:paraId="2811DF1E" w14:textId="77777777" w:rsidR="00480811" w:rsidRPr="00A0508B" w:rsidRDefault="00480811" w:rsidP="00F03FBA">
      <w:pPr>
        <w:spacing w:after="160" w:line="259" w:lineRule="auto"/>
        <w:jc w:val="mediumKashida"/>
        <w:rPr>
          <w:rFonts w:ascii="Traditional Arabic" w:eastAsia="Times New Roman" w:hAnsi="Traditional Arabic" w:cs="Traditional Arabic"/>
          <w:b/>
          <w:bCs/>
          <w:sz w:val="32"/>
          <w:szCs w:val="32"/>
          <w:rtl/>
          <w:lang w:bidi="ar-SY"/>
        </w:rPr>
      </w:pPr>
      <w:r w:rsidRPr="00A0508B">
        <w:rPr>
          <w:rStyle w:val="a5"/>
          <w:b/>
          <w:bCs/>
          <w:sz w:val="32"/>
          <w:szCs w:val="32"/>
        </w:rPr>
        <w:footnoteRef/>
      </w:r>
      <w:r w:rsidRPr="00A0508B">
        <w:rPr>
          <w:b/>
          <w:bCs/>
          <w:sz w:val="32"/>
          <w:szCs w:val="32"/>
          <w:rtl/>
        </w:rPr>
        <w:t xml:space="preserve"> </w:t>
      </w:r>
      <w:r w:rsidRPr="00A0508B">
        <w:rPr>
          <w:rFonts w:ascii="Traditional Arabic" w:eastAsia="Times New Roman" w:hAnsi="Traditional Arabic" w:cs="Traditional Arabic" w:hint="cs"/>
          <w:b/>
          <w:bCs/>
          <w:sz w:val="32"/>
          <w:szCs w:val="32"/>
          <w:rtl/>
          <w:lang w:bidi="ar-SY"/>
        </w:rPr>
        <w:t>-انظر: شعب الإيمان، "(3451)، ولطائف المعارف، "(ص376)"</w:t>
      </w:r>
    </w:p>
  </w:footnote>
  <w:footnote w:id="26">
    <w:p w14:paraId="50A94CAD" w14:textId="77777777" w:rsidR="00480811" w:rsidRPr="00A0508B" w:rsidRDefault="00480811" w:rsidP="00F03FBA">
      <w:pPr>
        <w:spacing w:after="160" w:line="259" w:lineRule="auto"/>
        <w:jc w:val="mediumKashida"/>
        <w:rPr>
          <w:rFonts w:ascii="Traditional Arabic" w:eastAsia="Times New Roman" w:hAnsi="Traditional Arabic" w:cs="Traditional Arabic"/>
          <w:b/>
          <w:bCs/>
          <w:sz w:val="32"/>
          <w:szCs w:val="32"/>
          <w:rtl/>
          <w:lang w:bidi="ar-SY"/>
        </w:rPr>
      </w:pPr>
      <w:r w:rsidRPr="00A0508B">
        <w:rPr>
          <w:rStyle w:val="a5"/>
          <w:b/>
          <w:bCs/>
          <w:sz w:val="32"/>
          <w:szCs w:val="32"/>
        </w:rPr>
        <w:footnoteRef/>
      </w:r>
      <w:r w:rsidRPr="00A0508B">
        <w:rPr>
          <w:b/>
          <w:bCs/>
          <w:sz w:val="32"/>
          <w:szCs w:val="32"/>
          <w:rtl/>
        </w:rPr>
        <w:t xml:space="preserve"> </w:t>
      </w:r>
      <w:r w:rsidRPr="00A0508B">
        <w:rPr>
          <w:rFonts w:ascii="Traditional Arabic" w:eastAsia="Times New Roman" w:hAnsi="Traditional Arabic" w:cs="Traditional Arabic" w:hint="cs"/>
          <w:b/>
          <w:bCs/>
          <w:sz w:val="32"/>
          <w:szCs w:val="32"/>
          <w:rtl/>
          <w:lang w:bidi="ar-SY"/>
        </w:rPr>
        <w:t>-رواه أحمد في "مسنده"، "(</w:t>
      </w:r>
      <w:r w:rsidRPr="00A0508B">
        <w:rPr>
          <w:rFonts w:ascii="Traditional Arabic" w:eastAsia="Times New Roman" w:hAnsi="Traditional Arabic" w:cs="Traditional Arabic"/>
          <w:b/>
          <w:bCs/>
          <w:sz w:val="32"/>
          <w:szCs w:val="32"/>
          <w:rtl/>
          <w:lang w:bidi="ar-SY"/>
        </w:rPr>
        <w:t>3818</w:t>
      </w:r>
      <w:r w:rsidRPr="00A0508B">
        <w:rPr>
          <w:rFonts w:ascii="Traditional Arabic" w:eastAsia="Times New Roman" w:hAnsi="Traditional Arabic" w:cs="Traditional Arabic" w:hint="cs"/>
          <w:b/>
          <w:bCs/>
          <w:sz w:val="32"/>
          <w:szCs w:val="32"/>
          <w:rtl/>
          <w:lang w:bidi="ar-SY"/>
        </w:rPr>
        <w:t>)"، و</w:t>
      </w:r>
      <w:r w:rsidRPr="00A0508B">
        <w:rPr>
          <w:rFonts w:ascii="Traditional Arabic" w:eastAsia="Times New Roman" w:hAnsi="Traditional Arabic" w:cs="Traditional Arabic"/>
          <w:b/>
          <w:bCs/>
          <w:sz w:val="32"/>
          <w:szCs w:val="32"/>
          <w:rtl/>
          <w:lang w:bidi="ar-SY"/>
        </w:rPr>
        <w:t>الطيالسي في "مسنده"</w:t>
      </w:r>
      <w:r w:rsidRPr="00A0508B">
        <w:rPr>
          <w:rFonts w:ascii="Traditional Arabic" w:eastAsia="Times New Roman" w:hAnsi="Traditional Arabic" w:cs="Traditional Arabic" w:hint="cs"/>
          <w:b/>
          <w:bCs/>
          <w:sz w:val="32"/>
          <w:szCs w:val="32"/>
          <w:rtl/>
          <w:lang w:bidi="ar-SY"/>
        </w:rPr>
        <w:t>، "</w:t>
      </w:r>
      <w:r w:rsidRPr="00A0508B">
        <w:rPr>
          <w:rFonts w:ascii="Traditional Arabic" w:eastAsia="Times New Roman" w:hAnsi="Traditional Arabic" w:cs="Traditional Arabic"/>
          <w:b/>
          <w:bCs/>
          <w:sz w:val="32"/>
          <w:szCs w:val="32"/>
          <w:rtl/>
          <w:lang w:bidi="ar-SY"/>
        </w:rPr>
        <w:t>(400)</w:t>
      </w:r>
      <w:r w:rsidRPr="00A0508B">
        <w:rPr>
          <w:rFonts w:ascii="Traditional Arabic" w:eastAsia="Times New Roman" w:hAnsi="Traditional Arabic" w:cs="Traditional Arabic" w:hint="cs"/>
          <w:b/>
          <w:bCs/>
          <w:sz w:val="32"/>
          <w:szCs w:val="32"/>
          <w:rtl/>
          <w:lang w:bidi="ar-SY"/>
        </w:rPr>
        <w:t>"</w:t>
      </w:r>
      <w:r w:rsidRPr="00A0508B">
        <w:rPr>
          <w:rFonts w:ascii="Traditional Arabic" w:eastAsia="Times New Roman" w:hAnsi="Traditional Arabic" w:cs="Traditional Arabic"/>
          <w:b/>
          <w:bCs/>
          <w:sz w:val="32"/>
          <w:szCs w:val="32"/>
          <w:rtl/>
          <w:lang w:bidi="ar-SY"/>
        </w:rPr>
        <w:t>، ومن طريقه أخرجه أبو الشيخ في "الأمثال"</w:t>
      </w:r>
      <w:r w:rsidRPr="00A0508B">
        <w:rPr>
          <w:rFonts w:ascii="Traditional Arabic" w:eastAsia="Times New Roman" w:hAnsi="Traditional Arabic" w:cs="Traditional Arabic" w:hint="cs"/>
          <w:b/>
          <w:bCs/>
          <w:sz w:val="32"/>
          <w:szCs w:val="32"/>
          <w:rtl/>
          <w:lang w:bidi="ar-SY"/>
        </w:rPr>
        <w:t>، "</w:t>
      </w:r>
      <w:r w:rsidRPr="00A0508B">
        <w:rPr>
          <w:rFonts w:ascii="Traditional Arabic" w:eastAsia="Times New Roman" w:hAnsi="Traditional Arabic" w:cs="Traditional Arabic"/>
          <w:b/>
          <w:bCs/>
          <w:sz w:val="32"/>
          <w:szCs w:val="32"/>
          <w:rtl/>
          <w:lang w:bidi="ar-SY"/>
        </w:rPr>
        <w:t>(319)</w:t>
      </w:r>
      <w:r w:rsidRPr="00A0508B">
        <w:rPr>
          <w:rFonts w:ascii="Traditional Arabic" w:eastAsia="Times New Roman" w:hAnsi="Traditional Arabic" w:cs="Traditional Arabic" w:hint="cs"/>
          <w:b/>
          <w:bCs/>
          <w:sz w:val="32"/>
          <w:szCs w:val="32"/>
          <w:rtl/>
          <w:lang w:bidi="ar-SY"/>
        </w:rPr>
        <w:t>"</w:t>
      </w:r>
      <w:r w:rsidRPr="00A0508B">
        <w:rPr>
          <w:rFonts w:ascii="Traditional Arabic" w:eastAsia="Times New Roman" w:hAnsi="Traditional Arabic" w:cs="Traditional Arabic"/>
          <w:b/>
          <w:bCs/>
          <w:sz w:val="32"/>
          <w:szCs w:val="32"/>
          <w:rtl/>
          <w:lang w:bidi="ar-SY"/>
        </w:rPr>
        <w:t>، والبيهقي في "الشعب"</w:t>
      </w:r>
      <w:r w:rsidRPr="00A0508B">
        <w:rPr>
          <w:rFonts w:ascii="Traditional Arabic" w:eastAsia="Times New Roman" w:hAnsi="Traditional Arabic" w:cs="Traditional Arabic" w:hint="cs"/>
          <w:b/>
          <w:bCs/>
          <w:sz w:val="32"/>
          <w:szCs w:val="32"/>
          <w:rtl/>
          <w:lang w:bidi="ar-SY"/>
        </w:rPr>
        <w:t>، "</w:t>
      </w:r>
      <w:r w:rsidRPr="00A0508B">
        <w:rPr>
          <w:rFonts w:ascii="Traditional Arabic" w:eastAsia="Times New Roman" w:hAnsi="Traditional Arabic" w:cs="Traditional Arabic"/>
          <w:b/>
          <w:bCs/>
          <w:sz w:val="32"/>
          <w:szCs w:val="32"/>
          <w:rtl/>
          <w:lang w:bidi="ar-SY"/>
        </w:rPr>
        <w:t>(285)</w:t>
      </w:r>
      <w:r w:rsidRPr="00A0508B">
        <w:rPr>
          <w:rFonts w:ascii="Traditional Arabic" w:eastAsia="Times New Roman" w:hAnsi="Traditional Arabic" w:cs="Traditional Arabic" w:hint="cs"/>
          <w:b/>
          <w:bCs/>
          <w:sz w:val="32"/>
          <w:szCs w:val="32"/>
          <w:rtl/>
          <w:lang w:bidi="ar-SY"/>
        </w:rPr>
        <w:t>"</w:t>
      </w:r>
    </w:p>
  </w:footnote>
  <w:footnote w:id="27">
    <w:p w14:paraId="09EF6D55" w14:textId="77777777" w:rsidR="00480811" w:rsidRPr="00A0508B" w:rsidRDefault="00480811" w:rsidP="00F03FBA">
      <w:pPr>
        <w:pStyle w:val="a4"/>
        <w:jc w:val="mediumKashida"/>
        <w:rPr>
          <w:rFonts w:ascii="Traditional Arabic" w:eastAsia="Times New Roman" w:hAnsi="Traditional Arabic" w:cs="Traditional Arabic"/>
          <w:b/>
          <w:bCs/>
          <w:sz w:val="32"/>
          <w:szCs w:val="32"/>
          <w:rtl/>
          <w:lang w:bidi="ar-SY"/>
        </w:rPr>
      </w:pPr>
      <w:r w:rsidRPr="00A0508B">
        <w:rPr>
          <w:rStyle w:val="a5"/>
          <w:b/>
          <w:bCs/>
          <w:sz w:val="32"/>
          <w:szCs w:val="32"/>
        </w:rPr>
        <w:footnoteRef/>
      </w:r>
      <w:r w:rsidRPr="00A0508B">
        <w:rPr>
          <w:b/>
          <w:bCs/>
          <w:sz w:val="32"/>
          <w:szCs w:val="32"/>
          <w:rtl/>
        </w:rPr>
        <w:t xml:space="preserve"> </w:t>
      </w:r>
      <w:r w:rsidRPr="00A0508B">
        <w:rPr>
          <w:rFonts w:ascii="Traditional Arabic" w:eastAsia="Times New Roman" w:hAnsi="Traditional Arabic" w:cs="Traditional Arabic" w:hint="cs"/>
          <w:b/>
          <w:bCs/>
          <w:sz w:val="32"/>
          <w:szCs w:val="32"/>
          <w:rtl/>
          <w:lang w:bidi="ar-SY"/>
        </w:rPr>
        <w:t xml:space="preserve">-رواه </w:t>
      </w:r>
      <w:r w:rsidRPr="00A0508B">
        <w:rPr>
          <w:rFonts w:ascii="Traditional Arabic" w:eastAsia="Times New Roman" w:hAnsi="Traditional Arabic" w:cs="Traditional Arabic"/>
          <w:b/>
          <w:bCs/>
          <w:sz w:val="32"/>
          <w:szCs w:val="32"/>
          <w:rtl/>
          <w:lang w:bidi="ar-SY"/>
        </w:rPr>
        <w:t>البخاري</w:t>
      </w:r>
      <w:r w:rsidRPr="00A0508B">
        <w:rPr>
          <w:rFonts w:ascii="Traditional Arabic" w:eastAsia="Times New Roman" w:hAnsi="Traditional Arabic" w:cs="Traditional Arabic" w:hint="cs"/>
          <w:b/>
          <w:bCs/>
          <w:sz w:val="32"/>
          <w:szCs w:val="32"/>
          <w:rtl/>
          <w:lang w:bidi="ar-SY"/>
        </w:rPr>
        <w:t>، "</w:t>
      </w:r>
      <w:r w:rsidRPr="00A0508B">
        <w:rPr>
          <w:rFonts w:ascii="Traditional Arabic" w:eastAsia="Times New Roman" w:hAnsi="Traditional Arabic" w:cs="Traditional Arabic"/>
          <w:b/>
          <w:bCs/>
          <w:sz w:val="32"/>
          <w:szCs w:val="32"/>
          <w:rtl/>
          <w:lang w:bidi="ar-SY"/>
        </w:rPr>
        <w:t>(6492)</w:t>
      </w:r>
      <w:r w:rsidRPr="00A0508B">
        <w:rPr>
          <w:rFonts w:ascii="Traditional Arabic" w:eastAsia="Times New Roman" w:hAnsi="Traditional Arabic" w:cs="Traditional Arabic" w:hint="cs"/>
          <w:b/>
          <w:bCs/>
          <w:sz w:val="32"/>
          <w:szCs w:val="32"/>
          <w:rtl/>
          <w:lang w:bidi="ar-SY"/>
        </w:rPr>
        <w:t>"، وأحمد في "مـسنده"، "(</w:t>
      </w:r>
      <w:r w:rsidRPr="00A0508B">
        <w:rPr>
          <w:rFonts w:ascii="Traditional Arabic" w:eastAsia="Times New Roman" w:hAnsi="Traditional Arabic" w:cs="Traditional Arabic"/>
          <w:b/>
          <w:bCs/>
          <w:sz w:val="32"/>
          <w:szCs w:val="32"/>
          <w:rtl/>
          <w:lang w:bidi="ar-SY"/>
        </w:rPr>
        <w:t>12604</w:t>
      </w:r>
      <w:r w:rsidRPr="00A0508B">
        <w:rPr>
          <w:rFonts w:ascii="Traditional Arabic" w:eastAsia="Times New Roman" w:hAnsi="Traditional Arabic" w:cs="Traditional Arabic" w:hint="cs"/>
          <w:b/>
          <w:bCs/>
          <w:sz w:val="32"/>
          <w:szCs w:val="32"/>
          <w:rtl/>
          <w:lang w:bidi="ar-SY"/>
        </w:rPr>
        <w:t>)" والبيهقي في "الآداب"، "(838)"</w:t>
      </w:r>
    </w:p>
    <w:p w14:paraId="4141F93F" w14:textId="77777777" w:rsidR="00480811" w:rsidRPr="00A0508B" w:rsidRDefault="00480811" w:rsidP="00F03FBA">
      <w:pPr>
        <w:pStyle w:val="a4"/>
        <w:jc w:val="mediumKashida"/>
        <w:rPr>
          <w:b/>
          <w:bCs/>
          <w:sz w:val="32"/>
          <w:szCs w:val="32"/>
        </w:rPr>
      </w:pPr>
      <w:r w:rsidRPr="00A0508B">
        <w:rPr>
          <w:rFonts w:ascii="Traditional Arabic" w:eastAsia="Times New Roman" w:hAnsi="Traditional Arabic" w:cs="Traditional Arabic" w:hint="cs"/>
          <w:b/>
          <w:bCs/>
          <w:sz w:val="32"/>
          <w:szCs w:val="32"/>
          <w:rtl/>
          <w:lang w:bidi="ar-SY"/>
        </w:rPr>
        <w:t>ورواه الطيالسي في "مسنده"، "(</w:t>
      </w:r>
      <w:r w:rsidRPr="00A0508B">
        <w:rPr>
          <w:b/>
          <w:bCs/>
          <w:sz w:val="32"/>
          <w:szCs w:val="32"/>
          <w:rtl/>
        </w:rPr>
        <w:t xml:space="preserve"> </w:t>
      </w:r>
      <w:r w:rsidRPr="00A0508B">
        <w:rPr>
          <w:rFonts w:ascii="Traditional Arabic" w:eastAsia="Times New Roman" w:hAnsi="Traditional Arabic" w:cs="Traditional Arabic"/>
          <w:b/>
          <w:bCs/>
          <w:sz w:val="32"/>
          <w:szCs w:val="32"/>
          <w:rtl/>
          <w:lang w:bidi="ar-SY"/>
        </w:rPr>
        <w:t>1450</w:t>
      </w:r>
      <w:r w:rsidRPr="00A0508B">
        <w:rPr>
          <w:rFonts w:ascii="Traditional Arabic" w:eastAsia="Times New Roman" w:hAnsi="Traditional Arabic" w:cs="Traditional Arabic" w:hint="cs"/>
          <w:b/>
          <w:bCs/>
          <w:sz w:val="32"/>
          <w:szCs w:val="32"/>
          <w:rtl/>
          <w:lang w:bidi="ar-SY"/>
        </w:rPr>
        <w:t>)"، وقال: "له صحبة"، والضياء في "المختارة"، من حديث عبادة بن قرط"(454)"، وإسـناده صحيح.</w:t>
      </w:r>
    </w:p>
  </w:footnote>
  <w:footnote w:id="28">
    <w:p w14:paraId="1B03B58A" w14:textId="77777777" w:rsidR="00480811" w:rsidRPr="00A0508B" w:rsidRDefault="00480811" w:rsidP="00F03FBA">
      <w:pPr>
        <w:pStyle w:val="a4"/>
        <w:jc w:val="mediumKashida"/>
        <w:rPr>
          <w:b/>
          <w:bCs/>
          <w:sz w:val="32"/>
          <w:szCs w:val="32"/>
          <w:rtl/>
        </w:rPr>
      </w:pPr>
      <w:r w:rsidRPr="00A0508B">
        <w:rPr>
          <w:rStyle w:val="a5"/>
          <w:b/>
          <w:bCs/>
          <w:sz w:val="32"/>
          <w:szCs w:val="32"/>
        </w:rPr>
        <w:footnoteRef/>
      </w:r>
      <w:r w:rsidRPr="00A0508B">
        <w:rPr>
          <w:b/>
          <w:bCs/>
          <w:sz w:val="32"/>
          <w:szCs w:val="32"/>
          <w:rtl/>
        </w:rPr>
        <w:t xml:space="preserve"> </w:t>
      </w:r>
      <w:r w:rsidRPr="00A0508B">
        <w:rPr>
          <w:rFonts w:ascii="Traditional Arabic" w:eastAsia="Times New Roman" w:hAnsi="Traditional Arabic" w:cs="Traditional Arabic" w:hint="cs"/>
          <w:b/>
          <w:bCs/>
          <w:sz w:val="32"/>
          <w:szCs w:val="32"/>
          <w:rtl/>
          <w:lang w:bidi="ar-SY"/>
        </w:rPr>
        <w:t>-رواه أحمد برقم، "(</w:t>
      </w:r>
      <w:r w:rsidRPr="00A0508B">
        <w:rPr>
          <w:rFonts w:ascii="Traditional Arabic" w:eastAsia="Times New Roman" w:hAnsi="Traditional Arabic" w:cs="Traditional Arabic"/>
          <w:b/>
          <w:bCs/>
          <w:sz w:val="32"/>
          <w:szCs w:val="32"/>
          <w:rtl/>
          <w:lang w:bidi="ar-SY"/>
        </w:rPr>
        <w:t>10995</w:t>
      </w:r>
      <w:r w:rsidRPr="00A0508B">
        <w:rPr>
          <w:rFonts w:ascii="Traditional Arabic" w:eastAsia="Times New Roman" w:hAnsi="Traditional Arabic" w:cs="Traditional Arabic" w:hint="cs"/>
          <w:b/>
          <w:bCs/>
          <w:sz w:val="32"/>
          <w:szCs w:val="32"/>
          <w:rtl/>
          <w:lang w:bidi="ar-SY"/>
        </w:rPr>
        <w:t>)"</w:t>
      </w:r>
    </w:p>
  </w:footnote>
  <w:footnote w:id="29">
    <w:p w14:paraId="785825D4" w14:textId="77777777" w:rsidR="00480811" w:rsidRPr="00A0508B" w:rsidRDefault="00480811" w:rsidP="00F03FBA">
      <w:pPr>
        <w:pStyle w:val="a4"/>
        <w:jc w:val="mediumKashida"/>
        <w:rPr>
          <w:b/>
          <w:bCs/>
          <w:sz w:val="32"/>
          <w:szCs w:val="32"/>
          <w:lang w:bidi="ar-SY"/>
        </w:rPr>
      </w:pPr>
      <w:r w:rsidRPr="00A0508B">
        <w:rPr>
          <w:rStyle w:val="a5"/>
          <w:b/>
          <w:bCs/>
          <w:sz w:val="32"/>
          <w:szCs w:val="32"/>
        </w:rPr>
        <w:footnoteRef/>
      </w:r>
      <w:r w:rsidRPr="00A0508B">
        <w:rPr>
          <w:b/>
          <w:bCs/>
          <w:sz w:val="32"/>
          <w:szCs w:val="32"/>
          <w:rtl/>
        </w:rPr>
        <w:t xml:space="preserve"> </w:t>
      </w:r>
      <w:r w:rsidRPr="00A0508B">
        <w:rPr>
          <w:rFonts w:ascii="Traditional Arabic" w:eastAsia="Times New Roman" w:hAnsi="Traditional Arabic" w:cs="Traditional Arabic" w:hint="cs"/>
          <w:b/>
          <w:bCs/>
          <w:sz w:val="32"/>
          <w:szCs w:val="32"/>
          <w:rtl/>
          <w:lang w:bidi="ar-SY"/>
        </w:rPr>
        <w:t>-رواه  البخاري في "صحيحه"، "(</w:t>
      </w:r>
      <w:r w:rsidRPr="00A0508B">
        <w:rPr>
          <w:b/>
          <w:bCs/>
          <w:sz w:val="32"/>
          <w:szCs w:val="32"/>
          <w:rtl/>
        </w:rPr>
        <w:t xml:space="preserve"> </w:t>
      </w:r>
      <w:r w:rsidRPr="00A0508B">
        <w:rPr>
          <w:rFonts w:ascii="Traditional Arabic" w:eastAsia="Times New Roman" w:hAnsi="Traditional Arabic" w:cs="Traditional Arabic"/>
          <w:b/>
          <w:bCs/>
          <w:sz w:val="32"/>
          <w:szCs w:val="32"/>
          <w:rtl/>
          <w:lang w:bidi="ar-SY"/>
        </w:rPr>
        <w:t>5949</w:t>
      </w:r>
      <w:r w:rsidRPr="00A0508B">
        <w:rPr>
          <w:rFonts w:ascii="Traditional Arabic" w:eastAsia="Times New Roman" w:hAnsi="Traditional Arabic" w:cs="Traditional Arabic" w:hint="cs"/>
          <w:b/>
          <w:bCs/>
          <w:sz w:val="32"/>
          <w:szCs w:val="32"/>
          <w:rtl/>
          <w:lang w:bidi="ar-SY"/>
        </w:rPr>
        <w:t>)"، وأحمد في "مسنده"، "(</w:t>
      </w:r>
      <w:r w:rsidRPr="00A0508B">
        <w:rPr>
          <w:b/>
          <w:bCs/>
          <w:sz w:val="32"/>
          <w:szCs w:val="32"/>
          <w:rtl/>
        </w:rPr>
        <w:t xml:space="preserve"> </w:t>
      </w:r>
      <w:r w:rsidRPr="00A0508B">
        <w:rPr>
          <w:rFonts w:ascii="Traditional Arabic" w:eastAsia="Times New Roman" w:hAnsi="Traditional Arabic" w:cs="Traditional Arabic"/>
          <w:b/>
          <w:bCs/>
          <w:sz w:val="32"/>
          <w:szCs w:val="32"/>
          <w:rtl/>
          <w:lang w:bidi="ar-SY"/>
        </w:rPr>
        <w:t>3627</w:t>
      </w:r>
      <w:r w:rsidRPr="00A0508B">
        <w:rPr>
          <w:rFonts w:ascii="Traditional Arabic" w:eastAsia="Times New Roman" w:hAnsi="Traditional Arabic" w:cs="Traditional Arabic" w:hint="cs"/>
          <w:b/>
          <w:bCs/>
          <w:sz w:val="32"/>
          <w:szCs w:val="32"/>
          <w:rtl/>
          <w:lang w:bidi="ar-SY"/>
        </w:rPr>
        <w:t>)"، والضبي في الدعاء"، "(</w:t>
      </w:r>
      <w:r w:rsidRPr="00A0508B">
        <w:rPr>
          <w:b/>
          <w:bCs/>
          <w:sz w:val="32"/>
          <w:szCs w:val="32"/>
          <w:rtl/>
        </w:rPr>
        <w:t xml:space="preserve"> </w:t>
      </w:r>
      <w:r w:rsidRPr="00A0508B">
        <w:rPr>
          <w:rFonts w:ascii="Traditional Arabic" w:eastAsia="Times New Roman" w:hAnsi="Traditional Arabic" w:cs="Traditional Arabic"/>
          <w:b/>
          <w:bCs/>
          <w:sz w:val="32"/>
          <w:szCs w:val="32"/>
          <w:rtl/>
          <w:lang w:bidi="ar-SY"/>
        </w:rPr>
        <w:t>132</w:t>
      </w:r>
      <w:r w:rsidRPr="00A0508B">
        <w:rPr>
          <w:rFonts w:ascii="Traditional Arabic" w:eastAsia="Times New Roman" w:hAnsi="Traditional Arabic" w:cs="Traditional Arabic" w:hint="cs"/>
          <w:b/>
          <w:bCs/>
          <w:sz w:val="32"/>
          <w:szCs w:val="32"/>
          <w:rtl/>
          <w:lang w:bidi="ar-SY"/>
        </w:rPr>
        <w:t>)"، والبزار كما في "البحر الزخار"، "(</w:t>
      </w:r>
      <w:r w:rsidRPr="00A0508B">
        <w:rPr>
          <w:b/>
          <w:bCs/>
          <w:sz w:val="32"/>
          <w:szCs w:val="32"/>
          <w:rtl/>
        </w:rPr>
        <w:t xml:space="preserve"> </w:t>
      </w:r>
      <w:r w:rsidRPr="00A0508B">
        <w:rPr>
          <w:rFonts w:ascii="Traditional Arabic" w:eastAsia="Times New Roman" w:hAnsi="Traditional Arabic" w:cs="Traditional Arabic"/>
          <w:b/>
          <w:bCs/>
          <w:sz w:val="32"/>
          <w:szCs w:val="32"/>
          <w:rtl/>
          <w:lang w:bidi="ar-SY"/>
        </w:rPr>
        <w:t>1472</w:t>
      </w:r>
      <w:r w:rsidRPr="00A0508B">
        <w:rPr>
          <w:rFonts w:ascii="Traditional Arabic" w:eastAsia="Times New Roman" w:hAnsi="Traditional Arabic" w:cs="Traditional Arabic" w:hint="cs"/>
          <w:b/>
          <w:bCs/>
          <w:sz w:val="32"/>
          <w:szCs w:val="32"/>
          <w:rtl/>
          <w:lang w:bidi="ar-SY"/>
        </w:rPr>
        <w:t>)"، وأبو يعلى في "مسنده"، "(</w:t>
      </w:r>
      <w:r w:rsidRPr="00A0508B">
        <w:rPr>
          <w:rFonts w:ascii="Traditional Arabic" w:eastAsia="Times New Roman" w:hAnsi="Traditional Arabic" w:cs="Traditional Arabic"/>
          <w:b/>
          <w:bCs/>
          <w:sz w:val="32"/>
          <w:szCs w:val="32"/>
          <w:rtl/>
          <w:lang w:bidi="ar-SY"/>
        </w:rPr>
        <w:t>5177</w:t>
      </w:r>
      <w:r w:rsidRPr="00A0508B">
        <w:rPr>
          <w:rFonts w:ascii="Traditional Arabic" w:eastAsia="Times New Roman" w:hAnsi="Traditional Arabic" w:cs="Traditional Arabic" w:hint="cs"/>
          <w:b/>
          <w:bCs/>
          <w:sz w:val="32"/>
          <w:szCs w:val="32"/>
          <w:rtl/>
          <w:lang w:bidi="ar-SY"/>
        </w:rPr>
        <w:t>)"، والترمذي في "سننه"، "(</w:t>
      </w:r>
      <w:r w:rsidRPr="00A0508B">
        <w:rPr>
          <w:rFonts w:ascii="Traditional Arabic" w:eastAsia="Times New Roman" w:hAnsi="Traditional Arabic" w:cs="Traditional Arabic"/>
          <w:b/>
          <w:bCs/>
          <w:sz w:val="32"/>
          <w:szCs w:val="32"/>
          <w:rtl/>
          <w:lang w:bidi="ar-SY"/>
        </w:rPr>
        <w:t>2497</w:t>
      </w:r>
      <w:r w:rsidRPr="00A0508B">
        <w:rPr>
          <w:rFonts w:ascii="Traditional Arabic" w:eastAsia="Times New Roman" w:hAnsi="Traditional Arabic" w:cs="Traditional Arabic" w:hint="cs"/>
          <w:b/>
          <w:bCs/>
          <w:sz w:val="32"/>
          <w:szCs w:val="32"/>
          <w:rtl/>
          <w:lang w:bidi="ar-SY"/>
        </w:rPr>
        <w:t>)"، ت: بشار، والبيهقي في "الأسماء والصفات"، "(</w:t>
      </w:r>
      <w:r w:rsidRPr="00A0508B">
        <w:rPr>
          <w:b/>
          <w:bCs/>
          <w:sz w:val="32"/>
          <w:szCs w:val="32"/>
          <w:rtl/>
        </w:rPr>
        <w:t xml:space="preserve"> </w:t>
      </w:r>
      <w:r w:rsidRPr="00A0508B">
        <w:rPr>
          <w:rFonts w:ascii="Traditional Arabic" w:eastAsia="Times New Roman" w:hAnsi="Traditional Arabic" w:cs="Traditional Arabic"/>
          <w:b/>
          <w:bCs/>
          <w:sz w:val="32"/>
          <w:szCs w:val="32"/>
          <w:rtl/>
          <w:lang w:bidi="ar-SY"/>
        </w:rPr>
        <w:t>943</w:t>
      </w:r>
      <w:r w:rsidRPr="00A0508B">
        <w:rPr>
          <w:rFonts w:ascii="Traditional Arabic" w:eastAsia="Times New Roman" w:hAnsi="Traditional Arabic" w:cs="Traditional Arabic" w:hint="cs"/>
          <w:b/>
          <w:bCs/>
          <w:sz w:val="32"/>
          <w:szCs w:val="32"/>
          <w:rtl/>
          <w:lang w:bidi="ar-SY"/>
        </w:rPr>
        <w:t>)"</w:t>
      </w:r>
    </w:p>
  </w:footnote>
  <w:footnote w:id="30">
    <w:p w14:paraId="68B026C8" w14:textId="77777777" w:rsidR="00480811" w:rsidRPr="00A0508B" w:rsidRDefault="00480811" w:rsidP="00F03FBA">
      <w:pPr>
        <w:spacing w:after="160" w:line="259" w:lineRule="auto"/>
        <w:jc w:val="mediumKashida"/>
        <w:rPr>
          <w:rFonts w:ascii="Traditional Arabic" w:eastAsia="Times New Roman" w:hAnsi="Traditional Arabic" w:cs="Traditional Arabic"/>
          <w:b/>
          <w:bCs/>
          <w:sz w:val="32"/>
          <w:szCs w:val="32"/>
          <w:lang w:bidi="ar-SY"/>
        </w:rPr>
      </w:pPr>
      <w:r w:rsidRPr="00A0508B">
        <w:rPr>
          <w:rStyle w:val="a5"/>
          <w:b/>
          <w:bCs/>
          <w:sz w:val="32"/>
          <w:szCs w:val="32"/>
        </w:rPr>
        <w:footnoteRef/>
      </w:r>
      <w:r w:rsidRPr="00A0508B">
        <w:rPr>
          <w:b/>
          <w:bCs/>
          <w:sz w:val="32"/>
          <w:szCs w:val="32"/>
          <w:rtl/>
        </w:rPr>
        <w:t xml:space="preserve"> </w:t>
      </w:r>
      <w:r w:rsidRPr="00A0508B">
        <w:rPr>
          <w:rFonts w:ascii="Traditional Arabic" w:eastAsia="Times New Roman" w:hAnsi="Traditional Arabic" w:cs="Traditional Arabic" w:hint="cs"/>
          <w:b/>
          <w:bCs/>
          <w:sz w:val="32"/>
          <w:szCs w:val="32"/>
          <w:rtl/>
          <w:lang w:bidi="ar-SY"/>
        </w:rPr>
        <w:t>-رواه البغوي، في "شـرح السـنَّـة"، "(14/374)"</w:t>
      </w:r>
    </w:p>
  </w:footnote>
  <w:footnote w:id="31">
    <w:p w14:paraId="48CCAEBB" w14:textId="77777777" w:rsidR="00480811" w:rsidRPr="00A0508B" w:rsidRDefault="00480811" w:rsidP="00F03FBA">
      <w:pPr>
        <w:pStyle w:val="a4"/>
        <w:jc w:val="mediumKashida"/>
        <w:rPr>
          <w:b/>
          <w:bCs/>
          <w:sz w:val="32"/>
          <w:szCs w:val="32"/>
          <w:rtl/>
        </w:rPr>
      </w:pPr>
      <w:r w:rsidRPr="00A0508B">
        <w:rPr>
          <w:rStyle w:val="a5"/>
          <w:b/>
          <w:bCs/>
          <w:sz w:val="32"/>
          <w:szCs w:val="32"/>
        </w:rPr>
        <w:footnoteRef/>
      </w:r>
      <w:r w:rsidRPr="00A0508B">
        <w:rPr>
          <w:b/>
          <w:bCs/>
          <w:sz w:val="32"/>
          <w:szCs w:val="32"/>
          <w:rtl/>
        </w:rPr>
        <w:t xml:space="preserve"> </w:t>
      </w:r>
      <w:r w:rsidRPr="00A0508B">
        <w:rPr>
          <w:rFonts w:ascii="Times New Roman" w:eastAsia="Times New Roman" w:hAnsi="Times New Roman" w:cs="Traditional Arabic" w:hint="cs"/>
          <w:b/>
          <w:bCs/>
          <w:sz w:val="32"/>
          <w:szCs w:val="32"/>
          <w:rtl/>
        </w:rPr>
        <w:t>-انظر: فتح الباري، "(5/176)"</w:t>
      </w:r>
    </w:p>
  </w:footnote>
  <w:footnote w:id="32">
    <w:p w14:paraId="6F58213C" w14:textId="77777777" w:rsidR="00480811" w:rsidRPr="00A0508B" w:rsidRDefault="00480811" w:rsidP="00F03FBA">
      <w:pPr>
        <w:spacing w:after="160" w:line="259" w:lineRule="auto"/>
        <w:jc w:val="mediumKashida"/>
        <w:rPr>
          <w:rFonts w:ascii="Times New Roman" w:eastAsia="Times New Roman" w:hAnsi="Times New Roman" w:cs="Traditional Arabic"/>
          <w:b/>
          <w:bCs/>
          <w:sz w:val="32"/>
          <w:szCs w:val="32"/>
        </w:rPr>
      </w:pPr>
      <w:r w:rsidRPr="00A0508B">
        <w:rPr>
          <w:rStyle w:val="a5"/>
          <w:b/>
          <w:bCs/>
          <w:sz w:val="32"/>
          <w:szCs w:val="32"/>
        </w:rPr>
        <w:footnoteRef/>
      </w:r>
      <w:r w:rsidRPr="00A0508B">
        <w:rPr>
          <w:b/>
          <w:bCs/>
          <w:sz w:val="32"/>
          <w:szCs w:val="32"/>
          <w:rtl/>
        </w:rPr>
        <w:t xml:space="preserve"> </w:t>
      </w:r>
      <w:r w:rsidRPr="00A0508B">
        <w:rPr>
          <w:rFonts w:ascii="Times New Roman" w:eastAsia="Times New Roman" w:hAnsi="Times New Roman" w:cs="Traditional Arabic" w:hint="cs"/>
          <w:b/>
          <w:bCs/>
          <w:sz w:val="32"/>
          <w:szCs w:val="32"/>
          <w:rtl/>
        </w:rPr>
        <w:t>-شرح صحيح البخاري لابن بطال، "(10/81)"</w:t>
      </w:r>
    </w:p>
  </w:footnote>
  <w:footnote w:id="33">
    <w:p w14:paraId="22FFEAD1" w14:textId="77777777" w:rsidR="00480811" w:rsidRPr="00A0508B" w:rsidRDefault="00480811" w:rsidP="00F03FBA">
      <w:pPr>
        <w:autoSpaceDE w:val="0"/>
        <w:autoSpaceDN w:val="0"/>
        <w:adjustRightInd w:val="0"/>
        <w:spacing w:after="0" w:line="240" w:lineRule="auto"/>
        <w:jc w:val="mediumKashida"/>
        <w:rPr>
          <w:rFonts w:ascii="Traditional Arabic" w:hAnsi="Traditional Arabic" w:cs="Traditional Arabic"/>
          <w:b/>
          <w:bCs/>
          <w:sz w:val="32"/>
          <w:szCs w:val="32"/>
          <w:rtl/>
        </w:rPr>
      </w:pPr>
      <w:r w:rsidRPr="00A0508B">
        <w:rPr>
          <w:rStyle w:val="a5"/>
          <w:b/>
          <w:bCs/>
          <w:sz w:val="32"/>
          <w:szCs w:val="32"/>
        </w:rPr>
        <w:footnoteRef/>
      </w:r>
      <w:r w:rsidRPr="00A0508B">
        <w:rPr>
          <w:b/>
          <w:bCs/>
          <w:sz w:val="32"/>
          <w:szCs w:val="32"/>
          <w:rtl/>
        </w:rPr>
        <w:t xml:space="preserve"> </w:t>
      </w:r>
      <w:r w:rsidRPr="00A0508B">
        <w:rPr>
          <w:rFonts w:ascii="Traditional Arabic" w:hAnsi="Traditional Arabic" w:cs="Traditional Arabic" w:hint="cs"/>
          <w:b/>
          <w:bCs/>
          <w:sz w:val="32"/>
          <w:szCs w:val="32"/>
          <w:rtl/>
        </w:rPr>
        <w:t>-لطائف المعارف، "(ص385)"</w:t>
      </w:r>
    </w:p>
    <w:p w14:paraId="4EE01CAE" w14:textId="77777777" w:rsidR="00480811" w:rsidRPr="00A0508B" w:rsidRDefault="00480811" w:rsidP="00F03FBA">
      <w:pPr>
        <w:pStyle w:val="a4"/>
        <w:jc w:val="mediumKashida"/>
        <w:rPr>
          <w:b/>
          <w:bCs/>
          <w:sz w:val="32"/>
          <w:szCs w:val="32"/>
          <w:rtl/>
        </w:rPr>
      </w:pPr>
    </w:p>
  </w:footnote>
  <w:footnote w:id="34">
    <w:p w14:paraId="06B9275D" w14:textId="77777777" w:rsidR="00480811" w:rsidRPr="00A0508B" w:rsidRDefault="00480811" w:rsidP="00F03FBA">
      <w:pPr>
        <w:pStyle w:val="a4"/>
        <w:jc w:val="mediumKashida"/>
        <w:rPr>
          <w:b/>
          <w:bCs/>
          <w:sz w:val="32"/>
          <w:szCs w:val="32"/>
          <w:rtl/>
          <w:lang w:bidi="ar-SY"/>
        </w:rPr>
      </w:pPr>
      <w:r w:rsidRPr="00A0508B">
        <w:rPr>
          <w:rStyle w:val="a5"/>
          <w:b/>
          <w:bCs/>
          <w:sz w:val="32"/>
          <w:szCs w:val="32"/>
        </w:rPr>
        <w:footnoteRef/>
      </w:r>
      <w:r w:rsidRPr="00A0508B">
        <w:rPr>
          <w:rFonts w:ascii="Arb Naskh" w:eastAsia="Times New Roman" w:hAnsi="Arb Naskh" w:cs="Traditional Arabic" w:hint="cs"/>
          <w:b/>
          <w:bCs/>
          <w:sz w:val="32"/>
          <w:szCs w:val="32"/>
          <w:rtl/>
          <w:lang w:eastAsia="ru-RU" w:bidi="ar-SY"/>
        </w:rPr>
        <w:t>-الخطب والمواعظ لأبي عبيد القاسم بن سلام، "(ص171)"، وحلية الأولياء لأبي نعيم، "(1/35)"</w:t>
      </w:r>
    </w:p>
  </w:footnote>
  <w:footnote w:id="35">
    <w:p w14:paraId="0827E0B2" w14:textId="77777777" w:rsidR="00480811" w:rsidRDefault="00480811" w:rsidP="00565520">
      <w:pPr>
        <w:pStyle w:val="a4"/>
        <w:jc w:val="mediumKashida"/>
        <w:rPr>
          <w:rFonts w:ascii="Arb Naskh" w:eastAsia="Times New Roman" w:hAnsi="Arb Naskh" w:cs="Traditional Arabic"/>
          <w:b/>
          <w:bCs/>
          <w:sz w:val="32"/>
          <w:szCs w:val="32"/>
          <w:rtl/>
          <w:lang w:eastAsia="ru-RU" w:bidi="ar-SY"/>
        </w:rPr>
      </w:pPr>
      <w:r w:rsidRPr="00565520">
        <w:rPr>
          <w:rStyle w:val="a5"/>
          <w:b/>
          <w:bCs/>
          <w:sz w:val="32"/>
          <w:szCs w:val="32"/>
        </w:rPr>
        <w:footnoteRef/>
      </w:r>
      <w:r w:rsidRPr="00565520">
        <w:rPr>
          <w:b/>
          <w:bCs/>
          <w:sz w:val="32"/>
          <w:szCs w:val="32"/>
          <w:rtl/>
        </w:rPr>
        <w:t xml:space="preserve"> </w:t>
      </w:r>
      <w:r w:rsidRPr="00565520">
        <w:rPr>
          <w:rFonts w:ascii="Arb Naskh" w:eastAsia="Times New Roman" w:hAnsi="Arb Naskh" w:cs="Traditional Arabic" w:hint="cs"/>
          <w:b/>
          <w:bCs/>
          <w:sz w:val="32"/>
          <w:szCs w:val="32"/>
          <w:rtl/>
          <w:lang w:eastAsia="ru-RU" w:bidi="ar-SY"/>
        </w:rPr>
        <w:t xml:space="preserve">لم </w:t>
      </w:r>
      <w:r>
        <w:rPr>
          <w:rFonts w:ascii="Arb Naskh" w:eastAsia="Times New Roman" w:hAnsi="Arb Naskh" w:cs="Traditional Arabic" w:hint="cs"/>
          <w:b/>
          <w:bCs/>
          <w:sz w:val="32"/>
          <w:szCs w:val="32"/>
          <w:rtl/>
          <w:lang w:eastAsia="ru-RU" w:bidi="ar-SY"/>
        </w:rPr>
        <w:t xml:space="preserve">أجده عند أحمد، </w:t>
      </w:r>
      <w:r w:rsidRPr="00565520">
        <w:rPr>
          <w:rFonts w:ascii="Arb Naskh" w:eastAsia="Times New Roman" w:hAnsi="Arb Naskh" w:cs="Traditional Arabic" w:hint="cs"/>
          <w:b/>
          <w:bCs/>
          <w:sz w:val="32"/>
          <w:szCs w:val="32"/>
          <w:rtl/>
          <w:lang w:eastAsia="ru-RU" w:bidi="ar-SY"/>
        </w:rPr>
        <w:t xml:space="preserve">وإنما رواه </w:t>
      </w:r>
      <w:r w:rsidRPr="00565520">
        <w:rPr>
          <w:rFonts w:ascii="Arb Naskh" w:eastAsia="Times New Roman" w:hAnsi="Arb Naskh" w:cs="Traditional Arabic"/>
          <w:b/>
          <w:bCs/>
          <w:sz w:val="32"/>
          <w:szCs w:val="32"/>
          <w:rtl/>
          <w:lang w:eastAsia="ru-RU" w:bidi="ar-SY"/>
        </w:rPr>
        <w:t>الطبراني في "الكبير"</w:t>
      </w:r>
      <w:r w:rsidRPr="00565520">
        <w:rPr>
          <w:rFonts w:ascii="Arb Naskh" w:eastAsia="Times New Roman" w:hAnsi="Arb Naskh" w:cs="Traditional Arabic" w:hint="cs"/>
          <w:b/>
          <w:bCs/>
          <w:sz w:val="32"/>
          <w:szCs w:val="32"/>
          <w:rtl/>
          <w:lang w:eastAsia="ru-RU" w:bidi="ar-SY"/>
        </w:rPr>
        <w:t>، "</w:t>
      </w:r>
      <w:r w:rsidRPr="00565520">
        <w:rPr>
          <w:rFonts w:ascii="Arb Naskh" w:eastAsia="Times New Roman" w:hAnsi="Arb Naskh" w:cs="Traditional Arabic"/>
          <w:b/>
          <w:bCs/>
          <w:sz w:val="32"/>
          <w:szCs w:val="32"/>
          <w:rtl/>
          <w:lang w:eastAsia="ru-RU" w:bidi="ar-SY"/>
        </w:rPr>
        <w:t>(10362)</w:t>
      </w:r>
      <w:r w:rsidRPr="00565520">
        <w:rPr>
          <w:rFonts w:ascii="Arb Naskh" w:eastAsia="Times New Roman" w:hAnsi="Arb Naskh" w:cs="Traditional Arabic" w:hint="cs"/>
          <w:b/>
          <w:bCs/>
          <w:sz w:val="32"/>
          <w:szCs w:val="32"/>
          <w:rtl/>
          <w:lang w:eastAsia="ru-RU" w:bidi="ar-SY"/>
        </w:rPr>
        <w:t xml:space="preserve">"، من حديث عبد الله بن مسعود </w:t>
      </w:r>
      <w:r w:rsidRPr="00565520">
        <w:rPr>
          <w:rFonts w:ascii="Arb Naskh" w:eastAsia="Times New Roman" w:hAnsi="Arb Naskh" w:cs="Traditional Arabic" w:hint="cs"/>
          <w:b/>
          <w:bCs/>
          <w:color w:val="FF0000"/>
          <w:sz w:val="32"/>
          <w:szCs w:val="32"/>
          <w:rtl/>
          <w:lang w:eastAsia="ru-RU" w:bidi="ar-SY"/>
        </w:rPr>
        <w:t>رضي الله عنه</w:t>
      </w:r>
      <w:r w:rsidRPr="00565520">
        <w:rPr>
          <w:rFonts w:ascii="Arb Naskh" w:eastAsia="Times New Roman" w:hAnsi="Arb Naskh" w:cs="Traditional Arabic" w:hint="cs"/>
          <w:b/>
          <w:bCs/>
          <w:sz w:val="32"/>
          <w:szCs w:val="32"/>
          <w:rtl/>
          <w:lang w:eastAsia="ru-RU" w:bidi="ar-SY"/>
        </w:rPr>
        <w:t xml:space="preserve">، </w:t>
      </w:r>
      <w:r w:rsidRPr="00565520">
        <w:rPr>
          <w:rFonts w:ascii="Arb Naskh" w:eastAsia="Times New Roman" w:hAnsi="Arb Naskh" w:cs="Traditional Arabic"/>
          <w:b/>
          <w:bCs/>
          <w:sz w:val="32"/>
          <w:szCs w:val="32"/>
          <w:rtl/>
          <w:lang w:eastAsia="ru-RU" w:bidi="ar-SY"/>
        </w:rPr>
        <w:t xml:space="preserve">عن رسول الله </w:t>
      </w:r>
      <w:r w:rsidRPr="00565520">
        <w:rPr>
          <w:rFonts w:ascii="Arb Naskh" w:eastAsia="Times New Roman" w:hAnsi="Arb Naskh" w:cs="Traditional Arabic"/>
          <w:b/>
          <w:bCs/>
          <w:color w:val="FF0000"/>
          <w:sz w:val="32"/>
          <w:szCs w:val="32"/>
          <w:rtl/>
          <w:lang w:eastAsia="ru-RU" w:bidi="ar-SY"/>
        </w:rPr>
        <w:t xml:space="preserve">صلى الله عليه وسلم </w:t>
      </w:r>
      <w:r w:rsidRPr="00565520">
        <w:rPr>
          <w:rFonts w:ascii="Arb Naskh" w:eastAsia="Times New Roman" w:hAnsi="Arb Naskh" w:cs="Traditional Arabic"/>
          <w:b/>
          <w:bCs/>
          <w:sz w:val="32"/>
          <w:szCs w:val="32"/>
          <w:rtl/>
          <w:lang w:eastAsia="ru-RU" w:bidi="ar-SY"/>
        </w:rPr>
        <w:t>فيما يرويه عن ربه: "النظرة سهم من سهام إبليس مسموم، من تركها مخافتي، أبدلته إيمانا يجد له حلاوته في قلبه". وفيه عبد الرحمن بن إسحاق الواسط</w:t>
      </w:r>
      <w:r>
        <w:rPr>
          <w:rFonts w:ascii="Arb Naskh" w:eastAsia="Times New Roman" w:hAnsi="Arb Naskh" w:cs="Traditional Arabic"/>
          <w:b/>
          <w:bCs/>
          <w:sz w:val="32"/>
          <w:szCs w:val="32"/>
          <w:rtl/>
          <w:lang w:eastAsia="ru-RU" w:bidi="ar-SY"/>
        </w:rPr>
        <w:t>ي، وهو ضعيف</w:t>
      </w:r>
      <w:r>
        <w:rPr>
          <w:rFonts w:ascii="Arb Naskh" w:eastAsia="Times New Roman" w:hAnsi="Arb Naskh" w:cs="Traditional Arabic" w:hint="cs"/>
          <w:b/>
          <w:bCs/>
          <w:sz w:val="32"/>
          <w:szCs w:val="32"/>
          <w:rtl/>
          <w:lang w:eastAsia="ru-RU" w:bidi="ar-SY"/>
        </w:rPr>
        <w:t>.</w:t>
      </w:r>
    </w:p>
    <w:p w14:paraId="7CE3D232" w14:textId="77777777" w:rsidR="00480811" w:rsidRPr="00565520" w:rsidRDefault="00480811" w:rsidP="00565520">
      <w:pPr>
        <w:pStyle w:val="a4"/>
        <w:jc w:val="mediumKashida"/>
        <w:rPr>
          <w:rFonts w:ascii="Arb Naskh" w:eastAsia="Times New Roman" w:hAnsi="Arb Naskh" w:cs="Traditional Arabic"/>
          <w:b/>
          <w:bCs/>
          <w:sz w:val="32"/>
          <w:szCs w:val="32"/>
          <w:rtl/>
          <w:lang w:eastAsia="ru-RU" w:bidi="ar-SY"/>
        </w:rPr>
      </w:pPr>
      <w:r>
        <w:rPr>
          <w:rFonts w:ascii="Arb Naskh" w:eastAsia="Times New Roman" w:hAnsi="Arb Naskh" w:cs="Traditional Arabic" w:hint="cs"/>
          <w:b/>
          <w:bCs/>
          <w:sz w:val="32"/>
          <w:szCs w:val="32"/>
          <w:rtl/>
          <w:lang w:eastAsia="ru-RU" w:bidi="ar-SY"/>
        </w:rPr>
        <w:t>والذي في مسند أحمد، "(</w:t>
      </w:r>
      <w:r w:rsidRPr="00565520">
        <w:rPr>
          <w:rtl/>
        </w:rPr>
        <w:t xml:space="preserve"> </w:t>
      </w:r>
      <w:r w:rsidRPr="00565520">
        <w:rPr>
          <w:rFonts w:ascii="Arb Naskh" w:eastAsia="Times New Roman" w:hAnsi="Arb Naskh" w:cs="Traditional Arabic"/>
          <w:b/>
          <w:bCs/>
          <w:sz w:val="32"/>
          <w:szCs w:val="32"/>
          <w:rtl/>
          <w:lang w:eastAsia="ru-RU" w:bidi="ar-SY"/>
        </w:rPr>
        <w:t>22278</w:t>
      </w:r>
      <w:r>
        <w:rPr>
          <w:rFonts w:ascii="Arb Naskh" w:eastAsia="Times New Roman" w:hAnsi="Arb Naskh" w:cs="Traditional Arabic" w:hint="cs"/>
          <w:b/>
          <w:bCs/>
          <w:sz w:val="32"/>
          <w:szCs w:val="32"/>
          <w:rtl/>
          <w:lang w:eastAsia="ru-RU" w:bidi="ar-SY"/>
        </w:rPr>
        <w:t xml:space="preserve">)"، </w:t>
      </w:r>
      <w:r w:rsidRPr="00565520">
        <w:rPr>
          <w:rFonts w:ascii="Arb Naskh" w:eastAsia="Times New Roman" w:hAnsi="Arb Naskh" w:cs="Traditional Arabic"/>
          <w:b/>
          <w:bCs/>
          <w:sz w:val="32"/>
          <w:szCs w:val="32"/>
          <w:rtl/>
          <w:lang w:eastAsia="ru-RU" w:bidi="ar-SY"/>
        </w:rPr>
        <w:t xml:space="preserve">عن أبي أمامة، عن النبي </w:t>
      </w:r>
      <w:r w:rsidRPr="00565520">
        <w:rPr>
          <w:rFonts w:ascii="Arb Naskh" w:eastAsia="Times New Roman" w:hAnsi="Arb Naskh" w:cs="Traditional Arabic"/>
          <w:b/>
          <w:bCs/>
          <w:color w:val="FF0000"/>
          <w:sz w:val="32"/>
          <w:szCs w:val="32"/>
          <w:rtl/>
          <w:lang w:eastAsia="ru-RU" w:bidi="ar-SY"/>
        </w:rPr>
        <w:t xml:space="preserve">صلى الله عليه وسلم </w:t>
      </w:r>
      <w:r>
        <w:rPr>
          <w:rFonts w:ascii="Arb Naskh" w:eastAsia="Times New Roman" w:hAnsi="Arb Naskh" w:cs="Traditional Arabic"/>
          <w:b/>
          <w:bCs/>
          <w:sz w:val="32"/>
          <w:szCs w:val="32"/>
          <w:rtl/>
          <w:lang w:eastAsia="ru-RU" w:bidi="ar-SY"/>
        </w:rPr>
        <w:t>قال: "</w:t>
      </w:r>
      <w:r w:rsidRPr="00565520">
        <w:rPr>
          <w:rFonts w:ascii="Arb Naskh" w:eastAsia="Times New Roman" w:hAnsi="Arb Naskh" w:cs="Traditional Arabic"/>
          <w:b/>
          <w:bCs/>
          <w:sz w:val="32"/>
          <w:szCs w:val="32"/>
          <w:rtl/>
          <w:lang w:eastAsia="ru-RU" w:bidi="ar-SY"/>
        </w:rPr>
        <w:t>ما من مسلم ينظر إلى محاسن امرأة أول مرة، ثم يغض بصره إلا</w:t>
      </w:r>
      <w:r>
        <w:rPr>
          <w:rFonts w:ascii="Arb Naskh" w:eastAsia="Times New Roman" w:hAnsi="Arb Naskh" w:cs="Traditional Arabic"/>
          <w:b/>
          <w:bCs/>
          <w:sz w:val="32"/>
          <w:szCs w:val="32"/>
          <w:rtl/>
          <w:lang w:eastAsia="ru-RU" w:bidi="ar-SY"/>
        </w:rPr>
        <w:t xml:space="preserve"> أحدث الله له عبادة يجد حلاوتها</w:t>
      </w:r>
      <w:r w:rsidRPr="00565520">
        <w:rPr>
          <w:rFonts w:ascii="Arb Naskh" w:eastAsia="Times New Roman" w:hAnsi="Arb Naskh" w:cs="Traditional Arabic"/>
          <w:b/>
          <w:bCs/>
          <w:sz w:val="32"/>
          <w:szCs w:val="32"/>
          <w:rtl/>
          <w:lang w:eastAsia="ru-RU" w:bidi="ar-SY"/>
        </w:rPr>
        <w:t>"</w:t>
      </w:r>
      <w:r>
        <w:rPr>
          <w:rFonts w:ascii="Arb Naskh" w:eastAsia="Times New Roman" w:hAnsi="Arb Naskh" w:cs="Traditional Arabic" w:hint="cs"/>
          <w:b/>
          <w:bCs/>
          <w:sz w:val="32"/>
          <w:szCs w:val="32"/>
          <w:rtl/>
          <w:lang w:eastAsia="ru-RU" w:bidi="ar-SY"/>
        </w:rPr>
        <w:t xml:space="preserve"> وسنده ضعيف جداً، راجع حاشية المسند، ط: دار الرسالة.</w:t>
      </w:r>
    </w:p>
  </w:footnote>
  <w:footnote w:id="36">
    <w:p w14:paraId="4B03B795" w14:textId="77777777" w:rsidR="00480811" w:rsidRPr="00A0508B" w:rsidRDefault="00480811" w:rsidP="00F03FBA">
      <w:pPr>
        <w:pStyle w:val="a4"/>
        <w:jc w:val="mediumKashida"/>
        <w:rPr>
          <w:b/>
          <w:bCs/>
          <w:sz w:val="32"/>
          <w:szCs w:val="32"/>
          <w:rtl/>
        </w:rPr>
      </w:pPr>
      <w:r w:rsidRPr="00A0508B">
        <w:rPr>
          <w:rStyle w:val="a5"/>
          <w:b/>
          <w:bCs/>
          <w:sz w:val="32"/>
          <w:szCs w:val="32"/>
        </w:rPr>
        <w:footnoteRef/>
      </w:r>
      <w:r w:rsidRPr="00A0508B">
        <w:rPr>
          <w:rFonts w:ascii="Arb Naskh" w:eastAsia="Times New Roman" w:hAnsi="Arb Naskh" w:cs="Traditional Arabic" w:hint="cs"/>
          <w:b/>
          <w:bCs/>
          <w:sz w:val="32"/>
          <w:szCs w:val="32"/>
          <w:rtl/>
          <w:lang w:eastAsia="ru-RU" w:bidi="ar-SY"/>
        </w:rPr>
        <w:t>-قاله ابن رجب في "لطائف المعارف"، "(ص399)"</w:t>
      </w:r>
    </w:p>
  </w:footnote>
  <w:footnote w:id="37">
    <w:p w14:paraId="68A6ACDD" w14:textId="77777777" w:rsidR="00480811" w:rsidRPr="00944BEB" w:rsidRDefault="00480811" w:rsidP="00944BEB">
      <w:pPr>
        <w:pStyle w:val="a4"/>
        <w:jc w:val="mediumKashida"/>
        <w:rPr>
          <w:b/>
          <w:bCs/>
          <w:sz w:val="32"/>
          <w:szCs w:val="32"/>
          <w:rtl/>
        </w:rPr>
      </w:pPr>
      <w:r w:rsidRPr="00944BEB">
        <w:rPr>
          <w:rStyle w:val="a5"/>
          <w:b/>
          <w:bCs/>
          <w:sz w:val="32"/>
          <w:szCs w:val="32"/>
        </w:rPr>
        <w:footnoteRef/>
      </w:r>
      <w:r w:rsidRPr="00944BEB">
        <w:rPr>
          <w:b/>
          <w:bCs/>
          <w:sz w:val="32"/>
          <w:szCs w:val="32"/>
          <w:rtl/>
        </w:rPr>
        <w:t xml:space="preserve"> </w:t>
      </w:r>
      <w:r>
        <w:rPr>
          <w:rFonts w:ascii="Arb Naskh" w:eastAsia="Times New Roman" w:hAnsi="Arb Naskh" w:cs="Traditional Arabic" w:hint="cs"/>
          <w:b/>
          <w:bCs/>
          <w:sz w:val="32"/>
          <w:szCs w:val="32"/>
          <w:rtl/>
          <w:lang w:eastAsia="ru-RU"/>
        </w:rPr>
        <w:t>-ا</w:t>
      </w:r>
      <w:r w:rsidRPr="00944BEB">
        <w:rPr>
          <w:rFonts w:ascii="Arb Naskh" w:eastAsia="Times New Roman" w:hAnsi="Arb Naskh" w:cs="Traditional Arabic" w:hint="cs"/>
          <w:b/>
          <w:bCs/>
          <w:sz w:val="32"/>
          <w:szCs w:val="32"/>
          <w:rtl/>
          <w:lang w:eastAsia="ru-RU"/>
        </w:rPr>
        <w:t xml:space="preserve">نظر: </w:t>
      </w:r>
      <w:r>
        <w:rPr>
          <w:rFonts w:ascii="Arb Naskh" w:eastAsia="Times New Roman" w:hAnsi="Arb Naskh" w:cs="Traditional Arabic" w:hint="cs"/>
          <w:b/>
          <w:bCs/>
          <w:sz w:val="32"/>
          <w:szCs w:val="32"/>
          <w:rtl/>
          <w:lang w:eastAsia="ru-RU"/>
        </w:rPr>
        <w:t>"</w:t>
      </w:r>
      <w:r w:rsidRPr="00944BEB">
        <w:rPr>
          <w:rFonts w:ascii="Arb Naskh" w:eastAsia="Times New Roman" w:hAnsi="Arb Naskh" w:cs="Traditional Arabic" w:hint="cs"/>
          <w:b/>
          <w:bCs/>
          <w:sz w:val="32"/>
          <w:szCs w:val="32"/>
          <w:rtl/>
          <w:lang w:eastAsia="ru-RU"/>
        </w:rPr>
        <w:t>الجواب الكافي</w:t>
      </w:r>
      <w:r>
        <w:rPr>
          <w:rFonts w:ascii="Arb Naskh" w:eastAsia="Times New Roman" w:hAnsi="Arb Naskh" w:cs="Traditional Arabic" w:hint="cs"/>
          <w:b/>
          <w:bCs/>
          <w:sz w:val="32"/>
          <w:szCs w:val="32"/>
          <w:rtl/>
          <w:lang w:eastAsia="ru-RU"/>
        </w:rPr>
        <w:t>"</w:t>
      </w:r>
      <w:r w:rsidRPr="00944BEB">
        <w:rPr>
          <w:rFonts w:ascii="Arb Naskh" w:eastAsia="Times New Roman" w:hAnsi="Arb Naskh" w:cs="Traditional Arabic" w:hint="cs"/>
          <w:b/>
          <w:bCs/>
          <w:sz w:val="32"/>
          <w:szCs w:val="32"/>
          <w:rtl/>
          <w:lang w:eastAsia="ru-RU"/>
        </w:rPr>
        <w:t>،</w:t>
      </w:r>
      <w:r>
        <w:rPr>
          <w:rFonts w:ascii="Arb Naskh" w:eastAsia="Times New Roman" w:hAnsi="Arb Naskh" w:cs="Traditional Arabic" w:hint="cs"/>
          <w:b/>
          <w:bCs/>
          <w:sz w:val="32"/>
          <w:szCs w:val="32"/>
          <w:rtl/>
          <w:lang w:eastAsia="ru-RU"/>
        </w:rPr>
        <w:t xml:space="preserve"> لابن القيم</w:t>
      </w:r>
      <w:r w:rsidRPr="00944BEB">
        <w:rPr>
          <w:rFonts w:ascii="Arb Naskh" w:eastAsia="Times New Roman" w:hAnsi="Arb Naskh" w:cs="Traditional Arabic" w:hint="cs"/>
          <w:b/>
          <w:bCs/>
          <w:sz w:val="32"/>
          <w:szCs w:val="32"/>
          <w:rtl/>
          <w:lang w:eastAsia="ru-RU"/>
        </w:rPr>
        <w:t xml:space="preserve"> "(ص358)"، ط: عالم الفوائد. وانظر: </w:t>
      </w:r>
      <w:r w:rsidRPr="00944BEB">
        <w:rPr>
          <w:rFonts w:ascii="Arb Naskh" w:eastAsia="Times New Roman" w:hAnsi="Arb Naskh" w:cs="Traditional Arabic"/>
          <w:b/>
          <w:bCs/>
          <w:sz w:val="32"/>
          <w:szCs w:val="32"/>
          <w:rtl/>
          <w:lang w:eastAsia="ru-RU"/>
        </w:rPr>
        <w:t>قول الشافعي ف</w:t>
      </w:r>
      <w:r>
        <w:rPr>
          <w:rFonts w:ascii="Arb Naskh" w:eastAsia="Times New Roman" w:hAnsi="Arb Naskh" w:cs="Traditional Arabic"/>
          <w:b/>
          <w:bCs/>
          <w:sz w:val="32"/>
          <w:szCs w:val="32"/>
          <w:rtl/>
          <w:lang w:eastAsia="ru-RU"/>
        </w:rPr>
        <w:t xml:space="preserve">ي </w:t>
      </w:r>
      <w:r>
        <w:rPr>
          <w:rFonts w:ascii="Arb Naskh" w:eastAsia="Times New Roman" w:hAnsi="Arb Naskh" w:cs="Traditional Arabic" w:hint="cs"/>
          <w:b/>
          <w:bCs/>
          <w:sz w:val="32"/>
          <w:szCs w:val="32"/>
          <w:rtl/>
          <w:lang w:eastAsia="ru-RU"/>
        </w:rPr>
        <w:t>"</w:t>
      </w:r>
      <w:r>
        <w:rPr>
          <w:rFonts w:ascii="Arb Naskh" w:eastAsia="Times New Roman" w:hAnsi="Arb Naskh" w:cs="Traditional Arabic"/>
          <w:b/>
          <w:bCs/>
          <w:sz w:val="32"/>
          <w:szCs w:val="32"/>
          <w:rtl/>
          <w:lang w:eastAsia="ru-RU"/>
        </w:rPr>
        <w:t>مناقب الشافعي</w:t>
      </w:r>
      <w:r>
        <w:rPr>
          <w:rFonts w:ascii="Arb Naskh" w:eastAsia="Times New Roman" w:hAnsi="Arb Naskh" w:cs="Traditional Arabic" w:hint="cs"/>
          <w:b/>
          <w:bCs/>
          <w:sz w:val="32"/>
          <w:szCs w:val="32"/>
          <w:rtl/>
          <w:lang w:eastAsia="ru-RU"/>
        </w:rPr>
        <w:t>"</w:t>
      </w:r>
      <w:r>
        <w:rPr>
          <w:rFonts w:ascii="Arb Naskh" w:eastAsia="Times New Roman" w:hAnsi="Arb Naskh" w:cs="Traditional Arabic"/>
          <w:b/>
          <w:bCs/>
          <w:sz w:val="32"/>
          <w:szCs w:val="32"/>
          <w:rtl/>
          <w:lang w:eastAsia="ru-RU"/>
        </w:rPr>
        <w:t xml:space="preserve"> للبيهقي</w:t>
      </w:r>
      <w:r>
        <w:rPr>
          <w:rFonts w:ascii="Arb Naskh" w:eastAsia="Times New Roman" w:hAnsi="Arb Naskh" w:cs="Traditional Arabic" w:hint="cs"/>
          <w:b/>
          <w:bCs/>
          <w:sz w:val="32"/>
          <w:szCs w:val="32"/>
          <w:rtl/>
          <w:lang w:eastAsia="ru-RU"/>
        </w:rPr>
        <w:t>، "</w:t>
      </w:r>
      <w:r>
        <w:rPr>
          <w:rFonts w:ascii="Arb Naskh" w:eastAsia="Times New Roman" w:hAnsi="Arb Naskh" w:cs="Traditional Arabic"/>
          <w:b/>
          <w:bCs/>
          <w:sz w:val="32"/>
          <w:szCs w:val="32"/>
          <w:rtl/>
          <w:lang w:eastAsia="ru-RU"/>
        </w:rPr>
        <w:t>(2/ 208</w:t>
      </w:r>
      <w:r>
        <w:rPr>
          <w:rFonts w:ascii="Arb Naskh" w:eastAsia="Times New Roman" w:hAnsi="Arb Naskh" w:cs="Traditional Arabic" w:hint="cs"/>
          <w:b/>
          <w:bCs/>
          <w:sz w:val="32"/>
          <w:szCs w:val="32"/>
          <w:rtl/>
          <w:lang w:eastAsia="ru-RU"/>
        </w:rPr>
        <w:t>)"</w:t>
      </w:r>
    </w:p>
  </w:footnote>
  <w:footnote w:id="38">
    <w:p w14:paraId="5D427D0A" w14:textId="77777777" w:rsidR="00480811" w:rsidRPr="00944BEB" w:rsidRDefault="00480811" w:rsidP="00944BEB">
      <w:pPr>
        <w:pStyle w:val="a4"/>
        <w:rPr>
          <w:b/>
          <w:bCs/>
          <w:sz w:val="32"/>
          <w:szCs w:val="32"/>
          <w:rtl/>
          <w:lang w:bidi="ar-SY"/>
        </w:rPr>
      </w:pPr>
      <w:r w:rsidRPr="00944BEB">
        <w:rPr>
          <w:rStyle w:val="a5"/>
          <w:b/>
          <w:bCs/>
          <w:sz w:val="32"/>
          <w:szCs w:val="32"/>
        </w:rPr>
        <w:footnoteRef/>
      </w:r>
      <w:r w:rsidRPr="00944BEB">
        <w:rPr>
          <w:b/>
          <w:bCs/>
          <w:sz w:val="32"/>
          <w:szCs w:val="32"/>
          <w:rtl/>
        </w:rPr>
        <w:t xml:space="preserve"> </w:t>
      </w:r>
      <w:r>
        <w:rPr>
          <w:rFonts w:ascii="Traditional Arabic" w:hAnsi="Traditional Arabic" w:cs="Traditional Arabic"/>
          <w:b/>
          <w:bCs/>
          <w:sz w:val="32"/>
          <w:szCs w:val="32"/>
          <w:lang w:bidi="ar-SY"/>
        </w:rPr>
        <w:t>-</w:t>
      </w:r>
      <w:r>
        <w:rPr>
          <w:rFonts w:ascii="Traditional Arabic" w:hAnsi="Traditional Arabic" w:cs="Traditional Arabic" w:hint="cs"/>
          <w:b/>
          <w:bCs/>
          <w:sz w:val="32"/>
          <w:szCs w:val="32"/>
          <w:rtl/>
        </w:rPr>
        <w:t>انظر: "ا</w:t>
      </w:r>
      <w:r>
        <w:rPr>
          <w:rFonts w:ascii="Traditional Arabic" w:hAnsi="Traditional Arabic" w:cs="Traditional Arabic" w:hint="cs"/>
          <w:b/>
          <w:bCs/>
          <w:sz w:val="32"/>
          <w:szCs w:val="32"/>
          <w:rtl/>
          <w:lang w:bidi="ar-SY"/>
        </w:rPr>
        <w:t>لآداب الشرعية"</w:t>
      </w:r>
      <w:r w:rsidRPr="00944BEB">
        <w:rPr>
          <w:rFonts w:ascii="Traditional Arabic" w:hAnsi="Traditional Arabic" w:cs="Traditional Arabic" w:hint="cs"/>
          <w:b/>
          <w:bCs/>
          <w:sz w:val="32"/>
          <w:szCs w:val="32"/>
          <w:rtl/>
          <w:lang w:bidi="ar-SY"/>
        </w:rPr>
        <w:t xml:space="preserve"> </w:t>
      </w:r>
      <w:r>
        <w:rPr>
          <w:rFonts w:ascii="Traditional Arabic" w:hAnsi="Traditional Arabic" w:cs="Traditional Arabic" w:hint="cs"/>
          <w:b/>
          <w:bCs/>
          <w:sz w:val="32"/>
          <w:szCs w:val="32"/>
          <w:rtl/>
          <w:lang w:bidi="ar-SY"/>
        </w:rPr>
        <w:t>لابن مفلح، "(3/126)"</w:t>
      </w:r>
    </w:p>
  </w:footnote>
  <w:footnote w:id="39">
    <w:p w14:paraId="5AC3D1E8" w14:textId="77777777" w:rsidR="00480811" w:rsidRPr="00A0508B" w:rsidRDefault="00480811" w:rsidP="00F03FBA">
      <w:pPr>
        <w:jc w:val="mediumKashida"/>
        <w:rPr>
          <w:rFonts w:ascii="Arb Naskh" w:eastAsia="Times New Roman" w:hAnsi="Arb Naskh" w:cs="Traditional Arabic"/>
          <w:b/>
          <w:bCs/>
          <w:sz w:val="32"/>
          <w:szCs w:val="32"/>
          <w:rtl/>
          <w:lang w:eastAsia="ru-RU"/>
        </w:rPr>
      </w:pPr>
      <w:r w:rsidRPr="00A0508B">
        <w:rPr>
          <w:rStyle w:val="a5"/>
          <w:b/>
          <w:bCs/>
          <w:sz w:val="32"/>
          <w:szCs w:val="32"/>
        </w:rPr>
        <w:footnoteRef/>
      </w:r>
      <w:r w:rsidRPr="00A0508B">
        <w:rPr>
          <w:b/>
          <w:bCs/>
          <w:sz w:val="32"/>
          <w:szCs w:val="32"/>
          <w:rtl/>
        </w:rPr>
        <w:t xml:space="preserve"> </w:t>
      </w:r>
      <w:r w:rsidRPr="00A0508B">
        <w:rPr>
          <w:rFonts w:ascii="Arb Naskh" w:eastAsia="Times New Roman" w:hAnsi="Arb Naskh" w:cs="Traditional Arabic" w:hint="cs"/>
          <w:b/>
          <w:bCs/>
          <w:sz w:val="32"/>
          <w:szCs w:val="32"/>
          <w:rtl/>
          <w:lang w:eastAsia="ru-RU"/>
        </w:rPr>
        <w:t>-رواه أحمد في "مسنده"، برقم"(</w:t>
      </w:r>
      <w:r w:rsidRPr="00A0508B">
        <w:rPr>
          <w:b/>
          <w:bCs/>
          <w:sz w:val="32"/>
          <w:szCs w:val="32"/>
          <w:rtl/>
        </w:rPr>
        <w:t xml:space="preserve"> </w:t>
      </w:r>
      <w:r w:rsidRPr="00A0508B">
        <w:rPr>
          <w:rFonts w:ascii="Arb Naskh" w:eastAsia="Times New Roman" w:hAnsi="Arb Naskh" w:cs="Traditional Arabic"/>
          <w:b/>
          <w:bCs/>
          <w:sz w:val="32"/>
          <w:szCs w:val="32"/>
          <w:rtl/>
          <w:lang w:eastAsia="ru-RU"/>
        </w:rPr>
        <w:t>17680</w:t>
      </w:r>
      <w:r w:rsidRPr="00A0508B">
        <w:rPr>
          <w:rFonts w:ascii="Arb Naskh" w:eastAsia="Times New Roman" w:hAnsi="Arb Naskh" w:cs="Traditional Arabic" w:hint="cs"/>
          <w:b/>
          <w:bCs/>
          <w:sz w:val="32"/>
          <w:szCs w:val="32"/>
          <w:rtl/>
          <w:lang w:eastAsia="ru-RU"/>
        </w:rPr>
        <w:t>)"، و"(</w:t>
      </w:r>
      <w:r w:rsidRPr="00A0508B">
        <w:rPr>
          <w:b/>
          <w:bCs/>
          <w:sz w:val="32"/>
          <w:szCs w:val="32"/>
          <w:rtl/>
        </w:rPr>
        <w:t xml:space="preserve"> </w:t>
      </w:r>
      <w:r w:rsidRPr="00A0508B">
        <w:rPr>
          <w:rFonts w:ascii="Arb Naskh" w:eastAsia="Times New Roman" w:hAnsi="Arb Naskh" w:cs="Traditional Arabic"/>
          <w:b/>
          <w:bCs/>
          <w:sz w:val="32"/>
          <w:szCs w:val="32"/>
          <w:rtl/>
          <w:lang w:eastAsia="ru-RU"/>
        </w:rPr>
        <w:t>17698</w:t>
      </w:r>
      <w:r w:rsidRPr="00A0508B">
        <w:rPr>
          <w:rFonts w:ascii="Arb Naskh" w:eastAsia="Times New Roman" w:hAnsi="Arb Naskh" w:cs="Traditional Arabic" w:hint="cs"/>
          <w:b/>
          <w:bCs/>
          <w:sz w:val="32"/>
          <w:szCs w:val="32"/>
          <w:rtl/>
          <w:lang w:eastAsia="ru-RU"/>
        </w:rPr>
        <w:t>)"، و"(</w:t>
      </w:r>
      <w:r w:rsidRPr="00A0508B">
        <w:rPr>
          <w:b/>
          <w:bCs/>
          <w:sz w:val="32"/>
          <w:szCs w:val="32"/>
          <w:rtl/>
        </w:rPr>
        <w:t xml:space="preserve"> </w:t>
      </w:r>
      <w:r w:rsidRPr="00A0508B">
        <w:rPr>
          <w:rFonts w:ascii="Arb Naskh" w:eastAsia="Times New Roman" w:hAnsi="Arb Naskh" w:cs="Traditional Arabic"/>
          <w:b/>
          <w:bCs/>
          <w:sz w:val="32"/>
          <w:szCs w:val="32"/>
          <w:rtl/>
          <w:lang w:eastAsia="ru-RU"/>
        </w:rPr>
        <w:t>20415</w:t>
      </w:r>
      <w:r w:rsidRPr="00A0508B">
        <w:rPr>
          <w:rFonts w:ascii="Arb Naskh" w:eastAsia="Times New Roman" w:hAnsi="Arb Naskh" w:cs="Traditional Arabic" w:hint="cs"/>
          <w:b/>
          <w:bCs/>
          <w:sz w:val="32"/>
          <w:szCs w:val="32"/>
          <w:rtl/>
          <w:lang w:eastAsia="ru-RU"/>
        </w:rPr>
        <w:t>)"، و"(</w:t>
      </w:r>
      <w:r w:rsidRPr="00A0508B">
        <w:rPr>
          <w:rFonts w:ascii="Arb Naskh" w:eastAsia="Times New Roman" w:hAnsi="Arb Naskh" w:cs="Traditional Arabic"/>
          <w:b/>
          <w:bCs/>
          <w:sz w:val="32"/>
          <w:szCs w:val="32"/>
          <w:rtl/>
          <w:lang w:eastAsia="ru-RU"/>
        </w:rPr>
        <w:t>20443</w:t>
      </w:r>
      <w:r w:rsidRPr="00A0508B">
        <w:rPr>
          <w:rFonts w:ascii="Arb Naskh" w:eastAsia="Times New Roman" w:hAnsi="Arb Naskh" w:cs="Traditional Arabic" w:hint="cs"/>
          <w:b/>
          <w:bCs/>
          <w:sz w:val="32"/>
          <w:szCs w:val="32"/>
          <w:rtl/>
          <w:lang w:eastAsia="ru-RU"/>
        </w:rPr>
        <w:t>)"،و"(</w:t>
      </w:r>
      <w:r w:rsidRPr="00A0508B">
        <w:rPr>
          <w:rFonts w:ascii="Arb Naskh" w:eastAsia="Times New Roman" w:hAnsi="Arb Naskh" w:cs="Traditional Arabic"/>
          <w:b/>
          <w:bCs/>
          <w:sz w:val="32"/>
          <w:szCs w:val="32"/>
          <w:rtl/>
          <w:lang w:eastAsia="ru-RU"/>
        </w:rPr>
        <w:t>20480</w:t>
      </w:r>
      <w:r w:rsidRPr="00A0508B">
        <w:rPr>
          <w:rFonts w:ascii="Arb Naskh" w:eastAsia="Times New Roman" w:hAnsi="Arb Naskh" w:cs="Traditional Arabic" w:hint="cs"/>
          <w:b/>
          <w:bCs/>
          <w:sz w:val="32"/>
          <w:szCs w:val="32"/>
          <w:rtl/>
          <w:lang w:eastAsia="ru-RU"/>
        </w:rPr>
        <w:t>)"،و"(</w:t>
      </w:r>
      <w:r w:rsidRPr="00A0508B">
        <w:rPr>
          <w:rFonts w:ascii="Arb Naskh" w:eastAsia="Times New Roman" w:hAnsi="Arb Naskh" w:cs="Traditional Arabic"/>
          <w:b/>
          <w:bCs/>
          <w:sz w:val="32"/>
          <w:szCs w:val="32"/>
          <w:rtl/>
          <w:lang w:eastAsia="ru-RU"/>
        </w:rPr>
        <w:t>20481</w:t>
      </w:r>
      <w:r w:rsidRPr="00A0508B">
        <w:rPr>
          <w:rFonts w:ascii="Arb Naskh" w:eastAsia="Times New Roman" w:hAnsi="Arb Naskh" w:cs="Traditional Arabic" w:hint="cs"/>
          <w:b/>
          <w:bCs/>
          <w:sz w:val="32"/>
          <w:szCs w:val="32"/>
          <w:rtl/>
          <w:lang w:eastAsia="ru-RU"/>
        </w:rPr>
        <w:t>)"،"(</w:t>
      </w:r>
      <w:r w:rsidRPr="00A0508B">
        <w:rPr>
          <w:rFonts w:ascii="Arb Naskh" w:eastAsia="Times New Roman" w:hAnsi="Arb Naskh" w:cs="Traditional Arabic"/>
          <w:b/>
          <w:bCs/>
          <w:sz w:val="32"/>
          <w:szCs w:val="32"/>
          <w:rtl/>
          <w:lang w:eastAsia="ru-RU"/>
        </w:rPr>
        <w:t>20491</w:t>
      </w:r>
      <w:r w:rsidRPr="00A0508B">
        <w:rPr>
          <w:rFonts w:ascii="Arb Naskh" w:eastAsia="Times New Roman" w:hAnsi="Arb Naskh" w:cs="Traditional Arabic" w:hint="cs"/>
          <w:b/>
          <w:bCs/>
          <w:sz w:val="32"/>
          <w:szCs w:val="32"/>
          <w:rtl/>
          <w:lang w:eastAsia="ru-RU"/>
        </w:rPr>
        <w:t>)"،و</w:t>
      </w:r>
      <w:r w:rsidRPr="00A0508B">
        <w:rPr>
          <w:rFonts w:ascii="Arb Naskh" w:eastAsia="Times New Roman" w:hAnsi="Arb Naskh" w:cs="Traditional Arabic"/>
          <w:b/>
          <w:bCs/>
          <w:sz w:val="32"/>
          <w:szCs w:val="32"/>
          <w:rtl/>
          <w:lang w:eastAsia="ru-RU"/>
        </w:rPr>
        <w:t>الطبراني في "الأوسط" (2289) ، وفي "الدعاء" (1855)</w:t>
      </w:r>
      <w:r w:rsidRPr="00A0508B">
        <w:rPr>
          <w:rFonts w:ascii="Arb Naskh" w:eastAsia="Times New Roman" w:hAnsi="Arb Naskh" w:cs="Traditional Arabic" w:hint="cs"/>
          <w:b/>
          <w:bCs/>
          <w:sz w:val="32"/>
          <w:szCs w:val="32"/>
          <w:rtl/>
          <w:lang w:eastAsia="ru-RU"/>
        </w:rPr>
        <w:t>"</w:t>
      </w:r>
    </w:p>
  </w:footnote>
  <w:footnote w:id="40">
    <w:p w14:paraId="255892FD" w14:textId="77777777" w:rsidR="00480811" w:rsidRPr="00A0508B" w:rsidRDefault="00480811" w:rsidP="00944BEB">
      <w:pPr>
        <w:jc w:val="mediumKashida"/>
        <w:rPr>
          <w:rFonts w:ascii="Arb Naskh" w:eastAsia="Times New Roman" w:hAnsi="Arb Naskh" w:cs="Traditional Arabic"/>
          <w:b/>
          <w:bCs/>
          <w:sz w:val="32"/>
          <w:szCs w:val="32"/>
          <w:rtl/>
          <w:lang w:eastAsia="ru-RU"/>
        </w:rPr>
      </w:pPr>
      <w:r w:rsidRPr="00A0508B">
        <w:rPr>
          <w:rStyle w:val="a5"/>
          <w:b/>
          <w:bCs/>
          <w:sz w:val="32"/>
          <w:szCs w:val="32"/>
        </w:rPr>
        <w:footnoteRef/>
      </w:r>
      <w:r w:rsidRPr="00A0508B">
        <w:rPr>
          <w:b/>
          <w:bCs/>
          <w:sz w:val="32"/>
          <w:szCs w:val="32"/>
          <w:rtl/>
        </w:rPr>
        <w:t xml:space="preserve"> </w:t>
      </w:r>
      <w:r w:rsidRPr="00A0508B">
        <w:rPr>
          <w:rFonts w:ascii="Arb Naskh" w:eastAsia="Times New Roman" w:hAnsi="Arb Naskh" w:cs="Traditional Arabic" w:hint="cs"/>
          <w:b/>
          <w:bCs/>
          <w:sz w:val="32"/>
          <w:szCs w:val="32"/>
          <w:rtl/>
          <w:lang w:eastAsia="ru-RU"/>
        </w:rPr>
        <w:t>-رواه ابن حبان في "صحيحه"، "(</w:t>
      </w:r>
      <w:r w:rsidRPr="00A0508B">
        <w:rPr>
          <w:b/>
          <w:bCs/>
          <w:sz w:val="32"/>
          <w:szCs w:val="32"/>
          <w:rtl/>
        </w:rPr>
        <w:t xml:space="preserve"> </w:t>
      </w:r>
      <w:r w:rsidRPr="00A0508B">
        <w:rPr>
          <w:rFonts w:ascii="Arb Naskh" w:eastAsia="Times New Roman" w:hAnsi="Arb Naskh" w:cs="Traditional Arabic"/>
          <w:b/>
          <w:bCs/>
          <w:sz w:val="32"/>
          <w:szCs w:val="32"/>
          <w:rtl/>
          <w:lang w:eastAsia="ru-RU"/>
        </w:rPr>
        <w:t>2982</w:t>
      </w:r>
      <w:r w:rsidRPr="00A0508B">
        <w:rPr>
          <w:rFonts w:ascii="Arb Naskh" w:eastAsia="Times New Roman" w:hAnsi="Arb Naskh" w:cs="Traditional Arabic" w:hint="cs"/>
          <w:b/>
          <w:bCs/>
          <w:sz w:val="32"/>
          <w:szCs w:val="32"/>
          <w:rtl/>
          <w:lang w:eastAsia="ru-RU"/>
        </w:rPr>
        <w:t xml:space="preserve">)"، </w:t>
      </w:r>
      <w:r w:rsidRPr="00A0508B">
        <w:rPr>
          <w:rFonts w:ascii="Arb Naskh" w:eastAsia="Times New Roman" w:hAnsi="Arb Naskh" w:cs="Traditional Arabic"/>
          <w:b/>
          <w:bCs/>
          <w:sz w:val="32"/>
          <w:szCs w:val="32"/>
          <w:rtl/>
          <w:lang w:eastAsia="ru-RU"/>
        </w:rPr>
        <w:t>وأخرجه أحمد</w:t>
      </w:r>
      <w:r>
        <w:rPr>
          <w:rFonts w:ascii="Arb Naskh" w:eastAsia="Times New Roman" w:hAnsi="Arb Naskh" w:cs="Traditional Arabic" w:hint="cs"/>
          <w:b/>
          <w:bCs/>
          <w:sz w:val="32"/>
          <w:szCs w:val="32"/>
          <w:rtl/>
          <w:lang w:eastAsia="ru-RU"/>
        </w:rPr>
        <w:t xml:space="preserve"> في "مسنده"</w:t>
      </w:r>
      <w:r w:rsidRPr="00A0508B">
        <w:rPr>
          <w:rFonts w:ascii="Arb Naskh" w:eastAsia="Times New Roman" w:hAnsi="Arb Naskh" w:cs="Traditional Arabic"/>
          <w:b/>
          <w:bCs/>
          <w:sz w:val="32"/>
          <w:szCs w:val="32"/>
          <w:rtl/>
          <w:lang w:eastAsia="ru-RU"/>
        </w:rPr>
        <w:t xml:space="preserve"> </w:t>
      </w:r>
      <w:r w:rsidRPr="00A0508B">
        <w:rPr>
          <w:rFonts w:ascii="Arb Naskh" w:eastAsia="Times New Roman" w:hAnsi="Arb Naskh" w:cs="Traditional Arabic" w:hint="cs"/>
          <w:b/>
          <w:bCs/>
          <w:sz w:val="32"/>
          <w:szCs w:val="32"/>
          <w:rtl/>
          <w:lang w:eastAsia="ru-RU"/>
        </w:rPr>
        <w:t>"(</w:t>
      </w:r>
      <w:r w:rsidRPr="00A0508B">
        <w:rPr>
          <w:rFonts w:ascii="Arb Naskh" w:eastAsia="Times New Roman" w:hAnsi="Arb Naskh" w:cs="Traditional Arabic"/>
          <w:b/>
          <w:bCs/>
          <w:sz w:val="32"/>
          <w:szCs w:val="32"/>
          <w:rtl/>
          <w:lang w:eastAsia="ru-RU"/>
        </w:rPr>
        <w:t>1/163</w:t>
      </w:r>
      <w:r w:rsidRPr="00A0508B">
        <w:rPr>
          <w:rFonts w:ascii="Arb Naskh" w:eastAsia="Times New Roman" w:hAnsi="Arb Naskh" w:cs="Traditional Arabic" w:hint="cs"/>
          <w:b/>
          <w:bCs/>
          <w:sz w:val="32"/>
          <w:szCs w:val="32"/>
          <w:rtl/>
          <w:lang w:eastAsia="ru-RU"/>
        </w:rPr>
        <w:t>)"</w:t>
      </w:r>
      <w:r w:rsidRPr="00A0508B">
        <w:rPr>
          <w:rFonts w:ascii="Arb Naskh" w:eastAsia="Times New Roman" w:hAnsi="Arb Naskh" w:cs="Traditional Arabic"/>
          <w:b/>
          <w:bCs/>
          <w:sz w:val="32"/>
          <w:szCs w:val="32"/>
          <w:rtl/>
          <w:lang w:eastAsia="ru-RU"/>
        </w:rPr>
        <w:t>، وابن ماجه</w:t>
      </w:r>
      <w:r>
        <w:rPr>
          <w:rFonts w:ascii="Arb Naskh" w:eastAsia="Times New Roman" w:hAnsi="Arb Naskh" w:cs="Traditional Arabic" w:hint="cs"/>
          <w:b/>
          <w:bCs/>
          <w:sz w:val="32"/>
          <w:szCs w:val="32"/>
          <w:rtl/>
          <w:lang w:eastAsia="ru-RU"/>
        </w:rPr>
        <w:t>، في "سننه"،</w:t>
      </w:r>
      <w:r w:rsidRPr="00A0508B">
        <w:rPr>
          <w:rFonts w:ascii="Arb Naskh" w:eastAsia="Times New Roman" w:hAnsi="Arb Naskh" w:cs="Traditional Arabic"/>
          <w:b/>
          <w:bCs/>
          <w:sz w:val="32"/>
          <w:szCs w:val="32"/>
          <w:rtl/>
          <w:lang w:eastAsia="ru-RU"/>
        </w:rPr>
        <w:t xml:space="preserve"> </w:t>
      </w:r>
      <w:r w:rsidRPr="00A0508B">
        <w:rPr>
          <w:rFonts w:ascii="Arb Naskh" w:eastAsia="Times New Roman" w:hAnsi="Arb Naskh" w:cs="Traditional Arabic" w:hint="cs"/>
          <w:b/>
          <w:bCs/>
          <w:sz w:val="32"/>
          <w:szCs w:val="32"/>
          <w:rtl/>
          <w:lang w:eastAsia="ru-RU"/>
        </w:rPr>
        <w:t>"(</w:t>
      </w:r>
      <w:r w:rsidRPr="00A0508B">
        <w:rPr>
          <w:rFonts w:ascii="Arb Naskh" w:eastAsia="Times New Roman" w:hAnsi="Arb Naskh" w:cs="Traditional Arabic"/>
          <w:b/>
          <w:bCs/>
          <w:sz w:val="32"/>
          <w:szCs w:val="32"/>
          <w:rtl/>
          <w:lang w:eastAsia="ru-RU"/>
        </w:rPr>
        <w:t>3925</w:t>
      </w:r>
      <w:r w:rsidRPr="00A0508B">
        <w:rPr>
          <w:rFonts w:ascii="Arb Naskh" w:eastAsia="Times New Roman" w:hAnsi="Arb Naskh" w:cs="Traditional Arabic" w:hint="cs"/>
          <w:b/>
          <w:bCs/>
          <w:sz w:val="32"/>
          <w:szCs w:val="32"/>
          <w:rtl/>
          <w:lang w:eastAsia="ru-RU"/>
        </w:rPr>
        <w:t>)"</w:t>
      </w:r>
      <w:r w:rsidRPr="00A0508B">
        <w:rPr>
          <w:rFonts w:ascii="Arb Naskh" w:eastAsia="Times New Roman" w:hAnsi="Arb Naskh" w:cs="Traditional Arabic"/>
          <w:b/>
          <w:bCs/>
          <w:sz w:val="32"/>
          <w:szCs w:val="32"/>
          <w:rtl/>
          <w:lang w:eastAsia="ru-RU"/>
        </w:rPr>
        <w:t xml:space="preserve">، والبيهقي </w:t>
      </w:r>
      <w:r w:rsidRPr="00A0508B">
        <w:rPr>
          <w:rFonts w:ascii="Arb Naskh" w:eastAsia="Times New Roman" w:hAnsi="Arb Naskh" w:cs="Traditional Arabic" w:hint="cs"/>
          <w:b/>
          <w:bCs/>
          <w:sz w:val="32"/>
          <w:szCs w:val="32"/>
          <w:rtl/>
          <w:lang w:eastAsia="ru-RU"/>
        </w:rPr>
        <w:t>"(</w:t>
      </w:r>
      <w:r w:rsidRPr="00A0508B">
        <w:rPr>
          <w:rFonts w:ascii="Arb Naskh" w:eastAsia="Times New Roman" w:hAnsi="Arb Naskh" w:cs="Traditional Arabic"/>
          <w:b/>
          <w:bCs/>
          <w:sz w:val="32"/>
          <w:szCs w:val="32"/>
          <w:rtl/>
          <w:lang w:eastAsia="ru-RU"/>
        </w:rPr>
        <w:t>3/371-372</w:t>
      </w:r>
      <w:r w:rsidRPr="00A0508B">
        <w:rPr>
          <w:rFonts w:ascii="Arb Naskh" w:eastAsia="Times New Roman" w:hAnsi="Arb Naskh" w:cs="Traditional Arabic" w:hint="cs"/>
          <w:b/>
          <w:bCs/>
          <w:sz w:val="32"/>
          <w:szCs w:val="32"/>
          <w:rtl/>
          <w:lang w:eastAsia="ru-RU"/>
        </w:rPr>
        <w:t>)"</w:t>
      </w:r>
      <w:r w:rsidRPr="00A0508B">
        <w:rPr>
          <w:rFonts w:ascii="Arb Naskh" w:eastAsia="Times New Roman" w:hAnsi="Arb Naskh" w:cs="Traditional Arabic"/>
          <w:b/>
          <w:bCs/>
          <w:sz w:val="32"/>
          <w:szCs w:val="32"/>
          <w:rtl/>
          <w:lang w:eastAsia="ru-RU"/>
        </w:rPr>
        <w:t xml:space="preserve"> </w:t>
      </w:r>
    </w:p>
    <w:p w14:paraId="520BC85B" w14:textId="77777777" w:rsidR="00480811" w:rsidRPr="00A0508B" w:rsidRDefault="00480811" w:rsidP="00F03FBA">
      <w:pPr>
        <w:jc w:val="mediumKashida"/>
        <w:rPr>
          <w:rFonts w:ascii="Arb Naskh" w:eastAsia="Times New Roman" w:hAnsi="Arb Naskh" w:cs="Traditional Arabic"/>
          <w:b/>
          <w:bCs/>
          <w:sz w:val="32"/>
          <w:szCs w:val="32"/>
          <w:rtl/>
          <w:lang w:eastAsia="ru-RU"/>
        </w:rPr>
      </w:pPr>
      <w:r w:rsidRPr="00A0508B">
        <w:rPr>
          <w:rFonts w:ascii="Arb Naskh" w:eastAsia="Times New Roman" w:hAnsi="Arb Naskh" w:cs="Traditional Arabic"/>
          <w:b/>
          <w:bCs/>
          <w:sz w:val="32"/>
          <w:szCs w:val="32"/>
          <w:rtl/>
          <w:lang w:eastAsia="ru-RU"/>
        </w:rPr>
        <w:t xml:space="preserve">قال البوصيري في "مصباح الزجاجة" </w:t>
      </w:r>
      <w:r w:rsidRPr="00A0508B">
        <w:rPr>
          <w:rFonts w:ascii="Arb Naskh" w:eastAsia="Times New Roman" w:hAnsi="Arb Naskh" w:cs="Traditional Arabic" w:hint="cs"/>
          <w:b/>
          <w:bCs/>
          <w:sz w:val="32"/>
          <w:szCs w:val="32"/>
          <w:rtl/>
          <w:lang w:eastAsia="ru-RU"/>
        </w:rPr>
        <w:t>"(</w:t>
      </w:r>
      <w:r w:rsidRPr="00A0508B">
        <w:rPr>
          <w:rFonts w:ascii="Arb Naskh" w:eastAsia="Times New Roman" w:hAnsi="Arb Naskh" w:cs="Traditional Arabic"/>
          <w:b/>
          <w:bCs/>
          <w:sz w:val="32"/>
          <w:szCs w:val="32"/>
          <w:rtl/>
          <w:lang w:eastAsia="ru-RU"/>
        </w:rPr>
        <w:t>3/218-219</w:t>
      </w:r>
      <w:r w:rsidRPr="00A0508B">
        <w:rPr>
          <w:rFonts w:ascii="Arb Naskh" w:eastAsia="Times New Roman" w:hAnsi="Arb Naskh" w:cs="Traditional Arabic" w:hint="cs"/>
          <w:b/>
          <w:bCs/>
          <w:sz w:val="32"/>
          <w:szCs w:val="32"/>
          <w:rtl/>
          <w:lang w:eastAsia="ru-RU"/>
        </w:rPr>
        <w:t>)"،</w:t>
      </w:r>
      <w:r w:rsidRPr="00A0508B">
        <w:rPr>
          <w:rFonts w:ascii="Arb Naskh" w:eastAsia="Times New Roman" w:hAnsi="Arb Naskh" w:cs="Traditional Arabic"/>
          <w:b/>
          <w:bCs/>
          <w:sz w:val="32"/>
          <w:szCs w:val="32"/>
          <w:rtl/>
          <w:lang w:eastAsia="ru-RU"/>
        </w:rPr>
        <w:t xml:space="preserve"> هذا إسناد رجاله ثقات وهو منقطع، قال علي بن المديني وابن معين: أبو سلمة لم يسمع من طلحة بن عبيد الله شيئا. ورواه أحمد بن حنبل من حديث طلحة بن عبيد الله أيضا. ورواه مسدد في "مسنده" من طريق عبد الله بن شداد، عن طلحة، به. ورواه محمد بن يحيى بن أبي عمر في "مسنده" عن عبد العزيز بن محمد، عن ابن الهاد، عن محمد بن إبراهيم</w:t>
      </w:r>
      <w:r w:rsidRPr="00A0508B">
        <w:rPr>
          <w:rFonts w:ascii="Arb Naskh" w:eastAsia="Times New Roman" w:hAnsi="Arb Naskh" w:cs="Traditional Arabic" w:hint="cs"/>
          <w:b/>
          <w:bCs/>
          <w:sz w:val="32"/>
          <w:szCs w:val="32"/>
          <w:rtl/>
          <w:lang w:eastAsia="ru-RU"/>
        </w:rPr>
        <w:t>.</w:t>
      </w:r>
    </w:p>
  </w:footnote>
  <w:footnote w:id="41">
    <w:p w14:paraId="291219BC" w14:textId="77777777" w:rsidR="00480811" w:rsidRPr="00A0508B" w:rsidRDefault="00480811" w:rsidP="00F03FBA">
      <w:pPr>
        <w:pStyle w:val="a4"/>
        <w:jc w:val="mediumKashida"/>
        <w:rPr>
          <w:b/>
          <w:bCs/>
          <w:sz w:val="32"/>
          <w:szCs w:val="32"/>
          <w:rtl/>
        </w:rPr>
      </w:pPr>
      <w:r w:rsidRPr="00A0508B">
        <w:rPr>
          <w:rStyle w:val="a5"/>
          <w:b/>
          <w:bCs/>
          <w:sz w:val="32"/>
          <w:szCs w:val="32"/>
        </w:rPr>
        <w:footnoteRef/>
      </w:r>
      <w:r w:rsidRPr="00A0508B">
        <w:rPr>
          <w:b/>
          <w:bCs/>
          <w:sz w:val="32"/>
          <w:szCs w:val="32"/>
          <w:rtl/>
        </w:rPr>
        <w:t xml:space="preserve"> </w:t>
      </w:r>
      <w:r w:rsidRPr="00A0508B">
        <w:rPr>
          <w:rFonts w:ascii="Times New Roman" w:eastAsia="Times New Roman" w:hAnsi="Times New Roman" w:cs="Traditional Arabic" w:hint="cs"/>
          <w:b/>
          <w:bCs/>
          <w:sz w:val="32"/>
          <w:szCs w:val="32"/>
          <w:rtl/>
        </w:rPr>
        <w:t>-تفـسير القـرطبي، "(5/</w:t>
      </w:r>
      <w:r w:rsidRPr="00A0508B">
        <w:rPr>
          <w:b/>
          <w:bCs/>
          <w:sz w:val="32"/>
          <w:szCs w:val="32"/>
          <w:rtl/>
        </w:rPr>
        <w:t xml:space="preserve"> </w:t>
      </w:r>
      <w:r w:rsidRPr="00A0508B">
        <w:rPr>
          <w:rFonts w:ascii="Times New Roman" w:eastAsia="Times New Roman" w:hAnsi="Times New Roman" w:cs="Traditional Arabic"/>
          <w:b/>
          <w:bCs/>
          <w:sz w:val="32"/>
          <w:szCs w:val="32"/>
          <w:rtl/>
        </w:rPr>
        <w:t>379</w:t>
      </w:r>
      <w:r w:rsidRPr="00A0508B">
        <w:rPr>
          <w:rFonts w:ascii="Times New Roman" w:eastAsia="Times New Roman" w:hAnsi="Times New Roman" w:cs="Traditional Arabic" w:hint="cs"/>
          <w:b/>
          <w:bCs/>
          <w:sz w:val="32"/>
          <w:szCs w:val="32"/>
          <w:rtl/>
        </w:rPr>
        <w:t>)"</w:t>
      </w:r>
      <w:r w:rsidRPr="00A0508B">
        <w:rPr>
          <w:rFonts w:ascii="Traditional Arabic" w:hAnsi="Traditional Arabic" w:cs="Traditional Arabic"/>
          <w:b/>
          <w:bCs/>
          <w:color w:val="000000"/>
          <w:sz w:val="32"/>
          <w:szCs w:val="32"/>
          <w:rtl/>
        </w:rPr>
        <w:t xml:space="preserve"> دار الكتب المصرية</w:t>
      </w:r>
    </w:p>
    <w:p w14:paraId="3672107F" w14:textId="77777777" w:rsidR="00480811" w:rsidRPr="00A0508B" w:rsidRDefault="00480811" w:rsidP="00F03FBA">
      <w:pPr>
        <w:pStyle w:val="a4"/>
        <w:jc w:val="mediumKashida"/>
        <w:rPr>
          <w:b/>
          <w:bCs/>
          <w:sz w:val="32"/>
          <w:szCs w:val="32"/>
        </w:rPr>
      </w:pPr>
    </w:p>
  </w:footnote>
  <w:footnote w:id="42">
    <w:p w14:paraId="1682F5E2" w14:textId="77777777" w:rsidR="00480811" w:rsidRPr="00A0508B" w:rsidRDefault="00480811" w:rsidP="00F03FBA">
      <w:pPr>
        <w:pStyle w:val="a4"/>
        <w:jc w:val="mediumKashida"/>
        <w:rPr>
          <w:b/>
          <w:bCs/>
          <w:sz w:val="32"/>
          <w:szCs w:val="32"/>
          <w:rtl/>
        </w:rPr>
      </w:pPr>
      <w:r w:rsidRPr="00A0508B">
        <w:rPr>
          <w:rStyle w:val="a5"/>
          <w:b/>
          <w:bCs/>
          <w:sz w:val="32"/>
          <w:szCs w:val="32"/>
        </w:rPr>
        <w:footnoteRef/>
      </w:r>
      <w:r w:rsidRPr="00A0508B">
        <w:rPr>
          <w:b/>
          <w:bCs/>
          <w:sz w:val="32"/>
          <w:szCs w:val="32"/>
          <w:rtl/>
        </w:rPr>
        <w:t xml:space="preserve"> </w:t>
      </w:r>
      <w:r w:rsidRPr="00A0508B">
        <w:rPr>
          <w:rFonts w:ascii="Times New Roman" w:eastAsia="Times New Roman" w:hAnsi="Times New Roman" w:cs="Traditional Arabic" w:hint="cs"/>
          <w:b/>
          <w:bCs/>
          <w:sz w:val="32"/>
          <w:szCs w:val="32"/>
          <w:rtl/>
        </w:rPr>
        <w:t>-المحتضرين، "(</w:t>
      </w:r>
      <w:r w:rsidRPr="00A0508B">
        <w:rPr>
          <w:rFonts w:ascii="Times New Roman" w:eastAsia="Times New Roman" w:hAnsi="Times New Roman" w:cs="Traditional Arabic"/>
          <w:b/>
          <w:bCs/>
          <w:sz w:val="32"/>
          <w:szCs w:val="32"/>
          <w:rtl/>
        </w:rPr>
        <w:t>164</w:t>
      </w:r>
      <w:r w:rsidRPr="00A0508B">
        <w:rPr>
          <w:rFonts w:ascii="Times New Roman" w:eastAsia="Times New Roman" w:hAnsi="Times New Roman" w:cs="Traditional Arabic" w:hint="cs"/>
          <w:b/>
          <w:bCs/>
          <w:sz w:val="32"/>
          <w:szCs w:val="32"/>
          <w:rtl/>
        </w:rPr>
        <w:t>)"، ط: دار ابن حـزم.</w:t>
      </w:r>
    </w:p>
  </w:footnote>
  <w:footnote w:id="43">
    <w:p w14:paraId="0D1014E1" w14:textId="77777777" w:rsidR="00480811" w:rsidRPr="00A0508B" w:rsidRDefault="00480811" w:rsidP="00F03FBA">
      <w:pPr>
        <w:jc w:val="mediumKashida"/>
        <w:rPr>
          <w:rFonts w:ascii="Arb Naskh" w:eastAsia="Times New Roman" w:hAnsi="Arb Naskh" w:cs="Traditional Arabic"/>
          <w:b/>
          <w:bCs/>
          <w:sz w:val="32"/>
          <w:szCs w:val="32"/>
          <w:lang w:eastAsia="ru-RU" w:bidi="ar-SY"/>
        </w:rPr>
      </w:pPr>
      <w:r w:rsidRPr="00A0508B">
        <w:rPr>
          <w:rStyle w:val="a5"/>
          <w:b/>
          <w:bCs/>
          <w:sz w:val="32"/>
          <w:szCs w:val="32"/>
        </w:rPr>
        <w:footnoteRef/>
      </w:r>
      <w:r w:rsidRPr="00A0508B">
        <w:rPr>
          <w:b/>
          <w:bCs/>
          <w:sz w:val="32"/>
          <w:szCs w:val="32"/>
          <w:rtl/>
        </w:rPr>
        <w:t xml:space="preserve"> </w:t>
      </w:r>
      <w:r w:rsidRPr="00A0508B">
        <w:rPr>
          <w:rFonts w:ascii="Arb Naskh" w:eastAsia="Times New Roman" w:hAnsi="Arb Naskh" w:cs="Traditional Arabic" w:hint="cs"/>
          <w:b/>
          <w:bCs/>
          <w:sz w:val="32"/>
          <w:szCs w:val="32"/>
          <w:rtl/>
          <w:lang w:eastAsia="ru-RU" w:bidi="ar-SY"/>
        </w:rPr>
        <w:t>-و</w:t>
      </w:r>
      <w:r w:rsidRPr="00A0508B">
        <w:rPr>
          <w:rFonts w:ascii="Arb Naskh" w:eastAsia="Times New Roman" w:hAnsi="Arb Naskh" w:cs="Traditional Arabic"/>
          <w:b/>
          <w:bCs/>
          <w:sz w:val="32"/>
          <w:szCs w:val="32"/>
          <w:rtl/>
          <w:lang w:eastAsia="ru-RU" w:bidi="ar-SY"/>
        </w:rPr>
        <w:t>الإجمام الإراحة، يقال أجم نفسك يوما أو يومين: أرحها. انظر لسان العرب (جمم</w:t>
      </w:r>
      <w:r w:rsidRPr="00A0508B">
        <w:rPr>
          <w:rFonts w:ascii="Arb Naskh" w:eastAsia="Times New Roman" w:hAnsi="Arb Naskh" w:cs="Traditional Arabic" w:hint="cs"/>
          <w:b/>
          <w:bCs/>
          <w:sz w:val="32"/>
          <w:szCs w:val="32"/>
          <w:rtl/>
          <w:lang w:eastAsia="ru-RU" w:bidi="ar-SY"/>
        </w:rPr>
        <w:t>)</w:t>
      </w:r>
    </w:p>
  </w:footnote>
  <w:footnote w:id="44">
    <w:p w14:paraId="3CFDABB1" w14:textId="77777777" w:rsidR="00480811" w:rsidRPr="00A0508B" w:rsidRDefault="00480811" w:rsidP="00F03FBA">
      <w:pPr>
        <w:pStyle w:val="a4"/>
        <w:jc w:val="mediumKashida"/>
        <w:rPr>
          <w:b/>
          <w:bCs/>
          <w:sz w:val="32"/>
          <w:szCs w:val="32"/>
        </w:rPr>
      </w:pPr>
      <w:r w:rsidRPr="00A0508B">
        <w:rPr>
          <w:rStyle w:val="a5"/>
          <w:b/>
          <w:bCs/>
          <w:sz w:val="32"/>
          <w:szCs w:val="32"/>
        </w:rPr>
        <w:footnoteRef/>
      </w:r>
      <w:r w:rsidRPr="00A0508B">
        <w:rPr>
          <w:b/>
          <w:bCs/>
          <w:sz w:val="32"/>
          <w:szCs w:val="32"/>
          <w:rtl/>
        </w:rPr>
        <w:t xml:space="preserve"> </w:t>
      </w:r>
      <w:r w:rsidRPr="00A0508B">
        <w:rPr>
          <w:rFonts w:ascii="Arb Naskh" w:eastAsia="Times New Roman" w:hAnsi="Arb Naskh" w:cs="Traditional Arabic" w:hint="cs"/>
          <w:b/>
          <w:bCs/>
          <w:sz w:val="32"/>
          <w:szCs w:val="32"/>
          <w:rtl/>
          <w:lang w:eastAsia="ru-RU"/>
        </w:rPr>
        <w:t>انظر: العقل وفضله لابن أبي الدنيا، بـرقم "(29)"، ورواه ابن المبارك في الزهد رقم، "(</w:t>
      </w:r>
      <w:r w:rsidRPr="00A0508B">
        <w:rPr>
          <w:rFonts w:ascii="Arb Naskh" w:eastAsia="Times New Roman" w:hAnsi="Arb Naskh" w:cs="Traditional Arabic"/>
          <w:b/>
          <w:bCs/>
          <w:sz w:val="32"/>
          <w:szCs w:val="32"/>
          <w:rtl/>
          <w:lang w:eastAsia="ru-RU"/>
        </w:rPr>
        <w:t>313</w:t>
      </w:r>
      <w:r w:rsidRPr="00A0508B">
        <w:rPr>
          <w:rFonts w:ascii="Arb Naskh" w:eastAsia="Times New Roman" w:hAnsi="Arb Naskh" w:cs="Traditional Arabic" w:hint="cs"/>
          <w:b/>
          <w:bCs/>
          <w:sz w:val="32"/>
          <w:szCs w:val="32"/>
          <w:rtl/>
          <w:lang w:eastAsia="ru-RU"/>
        </w:rPr>
        <w:t>)"</w:t>
      </w:r>
    </w:p>
  </w:footnote>
  <w:footnote w:id="45">
    <w:p w14:paraId="6AB088BA" w14:textId="77777777" w:rsidR="00480811" w:rsidRPr="00A0508B" w:rsidRDefault="00480811" w:rsidP="00F03FBA">
      <w:pPr>
        <w:pStyle w:val="a4"/>
        <w:jc w:val="mediumKashida"/>
        <w:rPr>
          <w:b/>
          <w:bCs/>
          <w:sz w:val="32"/>
          <w:szCs w:val="32"/>
          <w:rtl/>
        </w:rPr>
      </w:pPr>
      <w:r w:rsidRPr="00A0508B">
        <w:rPr>
          <w:rStyle w:val="a5"/>
          <w:b/>
          <w:bCs/>
          <w:sz w:val="32"/>
          <w:szCs w:val="32"/>
        </w:rPr>
        <w:footnoteRef/>
      </w:r>
      <w:r w:rsidRPr="00A0508B">
        <w:rPr>
          <w:b/>
          <w:bCs/>
          <w:sz w:val="32"/>
          <w:szCs w:val="32"/>
          <w:rtl/>
        </w:rPr>
        <w:t xml:space="preserve"> </w:t>
      </w:r>
      <w:r w:rsidRPr="00A0508B">
        <w:rPr>
          <w:rFonts w:ascii="Times New Roman" w:eastAsia="Times New Roman" w:hAnsi="Times New Roman" w:cs="Traditional Arabic" w:hint="cs"/>
          <w:b/>
          <w:bCs/>
          <w:sz w:val="32"/>
          <w:szCs w:val="32"/>
          <w:rtl/>
        </w:rPr>
        <w:t>-إغاثة اللهفان، "(1/57-58)"، ط: التوفيقية.</w:t>
      </w:r>
    </w:p>
    <w:p w14:paraId="117A4933" w14:textId="77777777" w:rsidR="00480811" w:rsidRPr="00A0508B" w:rsidRDefault="00480811" w:rsidP="00F03FBA">
      <w:pPr>
        <w:pStyle w:val="a4"/>
        <w:jc w:val="mediumKashida"/>
        <w:rPr>
          <w:b/>
          <w:bCs/>
          <w:sz w:val="32"/>
          <w:szCs w:val="32"/>
        </w:rPr>
      </w:pPr>
    </w:p>
  </w:footnote>
  <w:footnote w:id="46">
    <w:p w14:paraId="1B56E626" w14:textId="77777777" w:rsidR="00480811" w:rsidRPr="00A0508B" w:rsidRDefault="00480811" w:rsidP="00F03FBA">
      <w:pPr>
        <w:pStyle w:val="a4"/>
        <w:jc w:val="mediumKashida"/>
        <w:rPr>
          <w:b/>
          <w:bCs/>
          <w:sz w:val="32"/>
          <w:szCs w:val="32"/>
          <w:rtl/>
        </w:rPr>
      </w:pPr>
      <w:r w:rsidRPr="00A0508B">
        <w:rPr>
          <w:rStyle w:val="a5"/>
          <w:b/>
          <w:bCs/>
          <w:sz w:val="32"/>
          <w:szCs w:val="32"/>
        </w:rPr>
        <w:footnoteRef/>
      </w:r>
      <w:r w:rsidRPr="00A0508B">
        <w:rPr>
          <w:rFonts w:ascii="Arb Naskh" w:eastAsia="Times New Roman" w:hAnsi="Arb Naskh" w:cs="Traditional Arabic" w:hint="cs"/>
          <w:b/>
          <w:bCs/>
          <w:sz w:val="32"/>
          <w:szCs w:val="32"/>
          <w:rtl/>
          <w:lang w:eastAsia="ru-RU" w:bidi="ar-SY"/>
        </w:rPr>
        <w:t>-ا</w:t>
      </w:r>
      <w:r>
        <w:rPr>
          <w:rFonts w:ascii="Arb Naskh" w:eastAsia="Times New Roman" w:hAnsi="Arb Naskh" w:cs="Traditional Arabic" w:hint="cs"/>
          <w:b/>
          <w:bCs/>
          <w:sz w:val="32"/>
          <w:szCs w:val="32"/>
          <w:rtl/>
          <w:lang w:eastAsia="ru-RU" w:bidi="ar-SY"/>
        </w:rPr>
        <w:t>نظر: "ا</w:t>
      </w:r>
      <w:r w:rsidRPr="00A0508B">
        <w:rPr>
          <w:rFonts w:ascii="Arb Naskh" w:eastAsia="Times New Roman" w:hAnsi="Arb Naskh" w:cs="Traditional Arabic" w:hint="cs"/>
          <w:b/>
          <w:bCs/>
          <w:sz w:val="32"/>
          <w:szCs w:val="32"/>
          <w:rtl/>
          <w:lang w:eastAsia="ru-RU" w:bidi="ar-SY"/>
        </w:rPr>
        <w:t>قتضاء العلم العمل</w:t>
      </w:r>
      <w:r>
        <w:rPr>
          <w:rFonts w:ascii="Arb Naskh" w:eastAsia="Times New Roman" w:hAnsi="Arb Naskh" w:cs="Traditional Arabic" w:hint="cs"/>
          <w:b/>
          <w:bCs/>
          <w:sz w:val="32"/>
          <w:szCs w:val="32"/>
          <w:rtl/>
          <w:lang w:eastAsia="ru-RU" w:bidi="ar-SY"/>
        </w:rPr>
        <w:t>"</w:t>
      </w:r>
      <w:r w:rsidRPr="00A0508B">
        <w:rPr>
          <w:rFonts w:ascii="Arb Naskh" w:eastAsia="Times New Roman" w:hAnsi="Arb Naskh" w:cs="Traditional Arabic" w:hint="cs"/>
          <w:b/>
          <w:bCs/>
          <w:sz w:val="32"/>
          <w:szCs w:val="32"/>
          <w:rtl/>
          <w:lang w:eastAsia="ru-RU" w:bidi="ar-SY"/>
        </w:rPr>
        <w:t xml:space="preserve"> للخطيب، رقــم، "(187)"، ط: المكتب الإسلامي.</w:t>
      </w:r>
    </w:p>
    <w:p w14:paraId="6FC7F141" w14:textId="77777777" w:rsidR="00480811" w:rsidRPr="007414EE" w:rsidRDefault="00480811" w:rsidP="00F03FBA">
      <w:pPr>
        <w:pStyle w:val="a4"/>
        <w:jc w:val="mediumKashida"/>
        <w:rPr>
          <w:b/>
          <w:bCs/>
          <w:rtl/>
        </w:rPr>
      </w:pPr>
    </w:p>
  </w:footnote>
  <w:footnote w:id="47">
    <w:p w14:paraId="647F4651" w14:textId="77777777" w:rsidR="00480811" w:rsidRPr="00A0508B" w:rsidRDefault="00480811" w:rsidP="00F03FBA">
      <w:pPr>
        <w:autoSpaceDE w:val="0"/>
        <w:autoSpaceDN w:val="0"/>
        <w:adjustRightInd w:val="0"/>
        <w:spacing w:after="0" w:line="240" w:lineRule="auto"/>
        <w:jc w:val="mediumKashida"/>
        <w:rPr>
          <w:rFonts w:ascii="Traditional Arabic" w:hAnsi="Traditional Arabic" w:cs="Traditional Arabic"/>
          <w:b/>
          <w:bCs/>
          <w:sz w:val="32"/>
          <w:szCs w:val="32"/>
          <w:rtl/>
        </w:rPr>
      </w:pPr>
      <w:r w:rsidRPr="00A0508B">
        <w:rPr>
          <w:rStyle w:val="a5"/>
          <w:b/>
          <w:bCs/>
          <w:sz w:val="32"/>
          <w:szCs w:val="32"/>
        </w:rPr>
        <w:footnoteRef/>
      </w:r>
      <w:r w:rsidRPr="00A0508B">
        <w:rPr>
          <w:rFonts w:ascii="Traditional Arabic" w:hAnsi="Traditional Arabic" w:cs="Traditional Arabic" w:hint="cs"/>
          <w:b/>
          <w:bCs/>
          <w:sz w:val="32"/>
          <w:szCs w:val="32"/>
          <w:rtl/>
        </w:rPr>
        <w:t>-روى أحمـد، "(</w:t>
      </w:r>
      <w:r w:rsidRPr="00A0508B">
        <w:rPr>
          <w:rFonts w:ascii="Traditional Arabic" w:hAnsi="Traditional Arabic" w:cs="Traditional Arabic"/>
          <w:b/>
          <w:bCs/>
          <w:color w:val="FF0000"/>
          <w:sz w:val="32"/>
          <w:szCs w:val="32"/>
          <w:rtl/>
        </w:rPr>
        <w:t xml:space="preserve"> </w:t>
      </w:r>
      <w:r w:rsidRPr="00A0508B">
        <w:rPr>
          <w:rFonts w:ascii="Traditional Arabic" w:hAnsi="Traditional Arabic" w:cs="Traditional Arabic"/>
          <w:b/>
          <w:bCs/>
          <w:sz w:val="32"/>
          <w:szCs w:val="32"/>
          <w:rtl/>
        </w:rPr>
        <w:t>12036</w:t>
      </w:r>
      <w:r w:rsidRPr="00A0508B">
        <w:rPr>
          <w:rFonts w:ascii="Traditional Arabic" w:hAnsi="Traditional Arabic" w:cs="Traditional Arabic" w:hint="cs"/>
          <w:b/>
          <w:bCs/>
          <w:sz w:val="32"/>
          <w:szCs w:val="32"/>
          <w:rtl/>
        </w:rPr>
        <w:t>)"،  والترمذي، "(</w:t>
      </w:r>
      <w:r w:rsidRPr="00A0508B">
        <w:rPr>
          <w:rFonts w:ascii="Traditional Arabic" w:hAnsi="Traditional Arabic" w:cs="Traditional Arabic"/>
          <w:b/>
          <w:bCs/>
          <w:sz w:val="32"/>
          <w:szCs w:val="32"/>
          <w:rtl/>
        </w:rPr>
        <w:t>2142</w:t>
      </w:r>
      <w:r w:rsidRPr="00A0508B">
        <w:rPr>
          <w:rFonts w:ascii="Traditional Arabic" w:hAnsi="Traditional Arabic" w:cs="Traditional Arabic" w:hint="cs"/>
          <w:b/>
          <w:bCs/>
          <w:sz w:val="32"/>
          <w:szCs w:val="32"/>
          <w:rtl/>
        </w:rPr>
        <w:t xml:space="preserve">)"، </w:t>
      </w:r>
      <w:r w:rsidRPr="00A0508B">
        <w:rPr>
          <w:rFonts w:ascii="Traditional Arabic" w:hAnsi="Traditional Arabic" w:cs="Traditional Arabic"/>
          <w:b/>
          <w:bCs/>
          <w:sz w:val="32"/>
          <w:szCs w:val="32"/>
          <w:rtl/>
        </w:rPr>
        <w:t xml:space="preserve">عن أنس قال: قال رسول الله </w:t>
      </w:r>
      <w:r w:rsidRPr="00A0508B">
        <w:rPr>
          <w:rFonts w:ascii="Traditional Arabic" w:hAnsi="Traditional Arabic" w:cs="Traditional Arabic"/>
          <w:b/>
          <w:bCs/>
          <w:color w:val="FF0000"/>
          <w:sz w:val="32"/>
          <w:szCs w:val="32"/>
          <w:rtl/>
        </w:rPr>
        <w:t xml:space="preserve">صلى الله عليه وسلم: </w:t>
      </w:r>
      <w:r w:rsidRPr="00A0508B">
        <w:rPr>
          <w:rFonts w:ascii="Traditional Arabic" w:hAnsi="Traditional Arabic" w:cs="Traditional Arabic"/>
          <w:b/>
          <w:bCs/>
          <w:sz w:val="32"/>
          <w:szCs w:val="32"/>
          <w:rtl/>
        </w:rPr>
        <w:t>إذا أراد الله بعبد خيرا استعمله فقيل: كيف يستعمله يا رسول الله؟ قال: يوفقه لعمل صالح قبل الموت</w:t>
      </w:r>
      <w:r w:rsidRPr="00A0508B">
        <w:rPr>
          <w:rFonts w:ascii="Traditional Arabic" w:hAnsi="Traditional Arabic" w:cs="Traditional Arabic" w:hint="cs"/>
          <w:b/>
          <w:bCs/>
          <w:sz w:val="32"/>
          <w:szCs w:val="32"/>
          <w:rtl/>
        </w:rPr>
        <w:t>"</w:t>
      </w:r>
    </w:p>
    <w:p w14:paraId="01B98D70" w14:textId="77777777" w:rsidR="00480811" w:rsidRPr="00A0508B" w:rsidRDefault="00480811" w:rsidP="00F03FBA">
      <w:pPr>
        <w:autoSpaceDE w:val="0"/>
        <w:autoSpaceDN w:val="0"/>
        <w:adjustRightInd w:val="0"/>
        <w:spacing w:after="0" w:line="240" w:lineRule="auto"/>
        <w:jc w:val="mediumKashida"/>
        <w:rPr>
          <w:rFonts w:ascii="Traditional Arabic" w:hAnsi="Traditional Arabic" w:cs="Traditional Arabic"/>
          <w:b/>
          <w:bCs/>
          <w:sz w:val="32"/>
          <w:szCs w:val="32"/>
          <w:rtl/>
        </w:rPr>
      </w:pPr>
      <w:r w:rsidRPr="00A0508B">
        <w:rPr>
          <w:rFonts w:ascii="Traditional Arabic" w:hAnsi="Traditional Arabic" w:cs="Traditional Arabic" w:hint="cs"/>
          <w:b/>
          <w:bCs/>
          <w:sz w:val="32"/>
          <w:szCs w:val="32"/>
          <w:rtl/>
        </w:rPr>
        <w:t>و</w:t>
      </w:r>
      <w:r>
        <w:rPr>
          <w:rFonts w:ascii="Traditional Arabic" w:hAnsi="Traditional Arabic" w:cs="Traditional Arabic" w:hint="cs"/>
          <w:b/>
          <w:bCs/>
          <w:sz w:val="32"/>
          <w:szCs w:val="32"/>
          <w:rtl/>
        </w:rPr>
        <w:t xml:space="preserve">واه </w:t>
      </w:r>
      <w:r w:rsidRPr="00A0508B">
        <w:rPr>
          <w:rFonts w:ascii="Traditional Arabic" w:hAnsi="Traditional Arabic" w:cs="Traditional Arabic" w:hint="cs"/>
          <w:b/>
          <w:bCs/>
          <w:sz w:val="32"/>
          <w:szCs w:val="32"/>
          <w:rtl/>
        </w:rPr>
        <w:t xml:space="preserve">ابن أبي عاصم في </w:t>
      </w:r>
      <w:r>
        <w:rPr>
          <w:rFonts w:ascii="Traditional Arabic" w:hAnsi="Traditional Arabic" w:cs="Traditional Arabic" w:hint="cs"/>
          <w:b/>
          <w:bCs/>
          <w:sz w:val="32"/>
          <w:szCs w:val="32"/>
          <w:rtl/>
        </w:rPr>
        <w:t>"</w:t>
      </w:r>
      <w:r w:rsidRPr="00A0508B">
        <w:rPr>
          <w:rFonts w:ascii="Traditional Arabic" w:hAnsi="Traditional Arabic" w:cs="Traditional Arabic" w:hint="cs"/>
          <w:b/>
          <w:bCs/>
          <w:sz w:val="32"/>
          <w:szCs w:val="32"/>
          <w:rtl/>
        </w:rPr>
        <w:t>السنة</w:t>
      </w:r>
      <w:r>
        <w:rPr>
          <w:rFonts w:ascii="Traditional Arabic" w:hAnsi="Traditional Arabic" w:cs="Traditional Arabic" w:hint="cs"/>
          <w:b/>
          <w:bCs/>
          <w:sz w:val="32"/>
          <w:szCs w:val="32"/>
          <w:rtl/>
        </w:rPr>
        <w:t>"</w:t>
      </w:r>
      <w:r w:rsidRPr="00A0508B">
        <w:rPr>
          <w:rFonts w:ascii="Traditional Arabic" w:hAnsi="Traditional Arabic" w:cs="Traditional Arabic" w:hint="cs"/>
          <w:b/>
          <w:bCs/>
          <w:sz w:val="32"/>
          <w:szCs w:val="32"/>
          <w:rtl/>
        </w:rPr>
        <w:t>، "(</w:t>
      </w:r>
      <w:r w:rsidRPr="00A0508B">
        <w:rPr>
          <w:rFonts w:ascii="Traditional Arabic" w:hAnsi="Traditional Arabic" w:cs="Traditional Arabic"/>
          <w:b/>
          <w:bCs/>
          <w:sz w:val="32"/>
          <w:szCs w:val="32"/>
          <w:rtl/>
        </w:rPr>
        <w:t>397</w:t>
      </w:r>
      <w:r w:rsidRPr="00A0508B">
        <w:rPr>
          <w:rFonts w:ascii="Traditional Arabic" w:hAnsi="Traditional Arabic" w:cs="Traditional Arabic" w:hint="cs"/>
          <w:b/>
          <w:bCs/>
          <w:sz w:val="32"/>
          <w:szCs w:val="32"/>
          <w:rtl/>
        </w:rPr>
        <w:t xml:space="preserve">)"، والحاكم في </w:t>
      </w:r>
      <w:r>
        <w:rPr>
          <w:rFonts w:ascii="Traditional Arabic" w:hAnsi="Traditional Arabic" w:cs="Traditional Arabic" w:hint="cs"/>
          <w:b/>
          <w:bCs/>
          <w:sz w:val="32"/>
          <w:szCs w:val="32"/>
          <w:rtl/>
        </w:rPr>
        <w:t>"</w:t>
      </w:r>
      <w:r w:rsidRPr="00A0508B">
        <w:rPr>
          <w:rFonts w:ascii="Traditional Arabic" w:hAnsi="Traditional Arabic" w:cs="Traditional Arabic" w:hint="cs"/>
          <w:b/>
          <w:bCs/>
          <w:sz w:val="32"/>
          <w:szCs w:val="32"/>
          <w:rtl/>
        </w:rPr>
        <w:t>المستدرك</w:t>
      </w:r>
      <w:r>
        <w:rPr>
          <w:rFonts w:ascii="Traditional Arabic" w:hAnsi="Traditional Arabic" w:cs="Traditional Arabic" w:hint="cs"/>
          <w:b/>
          <w:bCs/>
          <w:sz w:val="32"/>
          <w:szCs w:val="32"/>
          <w:rtl/>
        </w:rPr>
        <w:t>"</w:t>
      </w:r>
      <w:r w:rsidRPr="00A0508B">
        <w:rPr>
          <w:rFonts w:ascii="Traditional Arabic" w:hAnsi="Traditional Arabic" w:cs="Traditional Arabic" w:hint="cs"/>
          <w:b/>
          <w:bCs/>
          <w:sz w:val="32"/>
          <w:szCs w:val="32"/>
          <w:rtl/>
        </w:rPr>
        <w:t>، "(</w:t>
      </w:r>
      <w:r w:rsidRPr="00A0508B">
        <w:rPr>
          <w:rFonts w:ascii="Traditional Arabic" w:hAnsi="Traditional Arabic" w:cs="Traditional Arabic"/>
          <w:b/>
          <w:bCs/>
          <w:sz w:val="32"/>
          <w:szCs w:val="32"/>
          <w:rtl/>
        </w:rPr>
        <w:t>1257</w:t>
      </w:r>
      <w:r w:rsidRPr="00A0508B">
        <w:rPr>
          <w:rFonts w:ascii="Traditional Arabic" w:hAnsi="Traditional Arabic" w:cs="Traditional Arabic" w:hint="cs"/>
          <w:b/>
          <w:bCs/>
          <w:sz w:val="32"/>
          <w:szCs w:val="32"/>
          <w:rtl/>
        </w:rPr>
        <w:t xml:space="preserve">)"، والطبراني في </w:t>
      </w:r>
      <w:r>
        <w:rPr>
          <w:rFonts w:ascii="Traditional Arabic" w:hAnsi="Traditional Arabic" w:cs="Traditional Arabic" w:hint="cs"/>
          <w:b/>
          <w:bCs/>
          <w:sz w:val="32"/>
          <w:szCs w:val="32"/>
          <w:rtl/>
        </w:rPr>
        <w:t>"</w:t>
      </w:r>
      <w:r w:rsidRPr="00A0508B">
        <w:rPr>
          <w:rFonts w:ascii="Traditional Arabic" w:hAnsi="Traditional Arabic" w:cs="Traditional Arabic" w:hint="cs"/>
          <w:b/>
          <w:bCs/>
          <w:sz w:val="32"/>
          <w:szCs w:val="32"/>
          <w:rtl/>
        </w:rPr>
        <w:t>الكبير</w:t>
      </w:r>
      <w:r>
        <w:rPr>
          <w:rFonts w:ascii="Traditional Arabic" w:hAnsi="Traditional Arabic" w:cs="Traditional Arabic" w:hint="cs"/>
          <w:b/>
          <w:bCs/>
          <w:sz w:val="32"/>
          <w:szCs w:val="32"/>
          <w:rtl/>
        </w:rPr>
        <w:t>"</w:t>
      </w:r>
      <w:r w:rsidRPr="00A0508B">
        <w:rPr>
          <w:rFonts w:ascii="Traditional Arabic" w:hAnsi="Traditional Arabic" w:cs="Traditional Arabic" w:hint="cs"/>
          <w:b/>
          <w:bCs/>
          <w:sz w:val="32"/>
          <w:szCs w:val="32"/>
          <w:rtl/>
        </w:rPr>
        <w:t>، "(</w:t>
      </w:r>
      <w:r w:rsidRPr="00A0508B">
        <w:rPr>
          <w:rFonts w:ascii="Traditional Arabic" w:hAnsi="Traditional Arabic" w:cs="Traditional Arabic"/>
          <w:b/>
          <w:bCs/>
          <w:sz w:val="32"/>
          <w:szCs w:val="32"/>
          <w:rtl/>
        </w:rPr>
        <w:t>1962</w:t>
      </w:r>
      <w:r w:rsidRPr="00A0508B">
        <w:rPr>
          <w:rFonts w:ascii="Traditional Arabic" w:hAnsi="Traditional Arabic" w:cs="Traditional Arabic" w:hint="cs"/>
          <w:b/>
          <w:bCs/>
          <w:sz w:val="32"/>
          <w:szCs w:val="32"/>
          <w:rtl/>
        </w:rPr>
        <w:t>)"</w:t>
      </w:r>
    </w:p>
    <w:p w14:paraId="4673A667" w14:textId="77777777" w:rsidR="00480811" w:rsidRPr="00A0508B" w:rsidRDefault="00480811" w:rsidP="00F03FBA">
      <w:pPr>
        <w:pStyle w:val="a4"/>
        <w:jc w:val="mediumKashida"/>
        <w:rPr>
          <w:b/>
          <w:bCs/>
          <w:sz w:val="32"/>
          <w:szCs w:val="32"/>
          <w:rtl/>
        </w:rPr>
      </w:pPr>
    </w:p>
    <w:p w14:paraId="5DC39768" w14:textId="77777777" w:rsidR="00480811" w:rsidRPr="00A0508B" w:rsidRDefault="00480811" w:rsidP="00F03FBA">
      <w:pPr>
        <w:pStyle w:val="a4"/>
        <w:jc w:val="mediumKashida"/>
        <w:rPr>
          <w:rFonts w:ascii="Traditional Arabic" w:hAnsi="Traditional Arabic" w:cs="Traditional Arabic"/>
          <w:b/>
          <w:bCs/>
          <w:color w:val="0D0D0D" w:themeColor="text1" w:themeTint="F2"/>
          <w:sz w:val="32"/>
          <w:szCs w:val="32"/>
          <w:rtl/>
        </w:rPr>
      </w:pPr>
      <w:r w:rsidRPr="00A0508B">
        <w:rPr>
          <w:rFonts w:ascii="Traditional Arabic" w:hAnsi="Traditional Arabic" w:cs="Traditional Arabic" w:hint="cs"/>
          <w:b/>
          <w:bCs/>
          <w:color w:val="0D0D0D" w:themeColor="text1" w:themeTint="F2"/>
          <w:sz w:val="32"/>
          <w:szCs w:val="32"/>
          <w:rtl/>
        </w:rPr>
        <w:t>وروى أحمد، "(</w:t>
      </w:r>
      <w:r w:rsidRPr="00A0508B">
        <w:rPr>
          <w:rFonts w:ascii="Traditional Arabic" w:hAnsi="Traditional Arabic" w:cs="Traditional Arabic"/>
          <w:b/>
          <w:bCs/>
          <w:color w:val="0D0D0D" w:themeColor="text1" w:themeTint="F2"/>
          <w:sz w:val="32"/>
          <w:szCs w:val="32"/>
          <w:rtl/>
        </w:rPr>
        <w:t>17784</w:t>
      </w:r>
      <w:r w:rsidRPr="00A0508B">
        <w:rPr>
          <w:rFonts w:ascii="Traditional Arabic" w:hAnsi="Traditional Arabic" w:cs="Traditional Arabic" w:hint="cs"/>
          <w:b/>
          <w:bCs/>
          <w:color w:val="0D0D0D" w:themeColor="text1" w:themeTint="F2"/>
          <w:sz w:val="32"/>
          <w:szCs w:val="32"/>
          <w:rtl/>
        </w:rPr>
        <w:t>)"، بإسناده عن</w:t>
      </w:r>
      <w:r w:rsidRPr="00A0508B">
        <w:rPr>
          <w:rFonts w:ascii="Traditional Arabic" w:hAnsi="Traditional Arabic" w:cs="Traditional Arabic"/>
          <w:b/>
          <w:bCs/>
          <w:color w:val="0D0D0D" w:themeColor="text1" w:themeTint="F2"/>
          <w:sz w:val="32"/>
          <w:szCs w:val="32"/>
          <w:rtl/>
        </w:rPr>
        <w:t xml:space="preserve"> محمد بن زياد الألهاني، قال: حدثني أبو عنبة - قال سريج وله صحبة، قال: قال رسول الله </w:t>
      </w:r>
      <w:r w:rsidRPr="00A0508B">
        <w:rPr>
          <w:rFonts w:ascii="Traditional Arabic" w:hAnsi="Traditional Arabic" w:cs="Traditional Arabic"/>
          <w:b/>
          <w:bCs/>
          <w:color w:val="FF0000"/>
          <w:sz w:val="32"/>
          <w:szCs w:val="32"/>
          <w:rtl/>
        </w:rPr>
        <w:t xml:space="preserve">صلى الله عليه وسلم: </w:t>
      </w:r>
      <w:r w:rsidRPr="00A0508B">
        <w:rPr>
          <w:rFonts w:ascii="Traditional Arabic" w:hAnsi="Traditional Arabic" w:cs="Traditional Arabic"/>
          <w:b/>
          <w:bCs/>
          <w:color w:val="0D0D0D" w:themeColor="text1" w:themeTint="F2"/>
          <w:sz w:val="32"/>
          <w:szCs w:val="32"/>
          <w:rtl/>
        </w:rPr>
        <w:t>" إذا أراد الله بعبد خيرا، عسله "، قيل: وما عسله؟ قال: " يفتح الله له عملا صالحا قبل موته، ثم يقبضه علي</w:t>
      </w:r>
      <w:r w:rsidRPr="00A0508B">
        <w:rPr>
          <w:rFonts w:ascii="Traditional Arabic" w:hAnsi="Traditional Arabic" w:cs="Traditional Arabic" w:hint="cs"/>
          <w:b/>
          <w:bCs/>
          <w:color w:val="0D0D0D" w:themeColor="text1" w:themeTint="F2"/>
          <w:sz w:val="32"/>
          <w:szCs w:val="32"/>
          <w:rtl/>
        </w:rPr>
        <w:t>ه"</w:t>
      </w:r>
    </w:p>
    <w:p w14:paraId="33946765" w14:textId="77777777" w:rsidR="00480811" w:rsidRPr="00A0508B" w:rsidRDefault="00480811" w:rsidP="00F03FBA">
      <w:pPr>
        <w:pStyle w:val="a4"/>
        <w:jc w:val="mediumKashida"/>
        <w:rPr>
          <w:rFonts w:ascii="Traditional Arabic" w:hAnsi="Traditional Arabic" w:cs="Traditional Arabic"/>
          <w:b/>
          <w:bCs/>
          <w:color w:val="0D0D0D" w:themeColor="text1" w:themeTint="F2"/>
          <w:sz w:val="32"/>
          <w:szCs w:val="32"/>
          <w:rtl/>
        </w:rPr>
      </w:pPr>
      <w:r w:rsidRPr="00A0508B">
        <w:rPr>
          <w:rFonts w:ascii="Traditional Arabic" w:hAnsi="Traditional Arabic" w:cs="Traditional Arabic" w:hint="cs"/>
          <w:b/>
          <w:bCs/>
          <w:color w:val="0D0D0D" w:themeColor="text1" w:themeTint="F2"/>
          <w:sz w:val="32"/>
          <w:szCs w:val="32"/>
          <w:rtl/>
        </w:rPr>
        <w:t xml:space="preserve">وهو في </w:t>
      </w:r>
      <w:r>
        <w:rPr>
          <w:rFonts w:ascii="Traditional Arabic" w:hAnsi="Traditional Arabic" w:cs="Traditional Arabic" w:hint="cs"/>
          <w:b/>
          <w:bCs/>
          <w:color w:val="0D0D0D" w:themeColor="text1" w:themeTint="F2"/>
          <w:sz w:val="32"/>
          <w:szCs w:val="32"/>
          <w:rtl/>
        </w:rPr>
        <w:t>"</w:t>
      </w:r>
      <w:r w:rsidRPr="00A0508B">
        <w:rPr>
          <w:rFonts w:ascii="Traditional Arabic" w:hAnsi="Traditional Arabic" w:cs="Traditional Arabic" w:hint="cs"/>
          <w:b/>
          <w:bCs/>
          <w:color w:val="0D0D0D" w:themeColor="text1" w:themeTint="F2"/>
          <w:sz w:val="32"/>
          <w:szCs w:val="32"/>
          <w:rtl/>
        </w:rPr>
        <w:t>مسند البزار</w:t>
      </w:r>
      <w:r>
        <w:rPr>
          <w:rFonts w:ascii="Traditional Arabic" w:hAnsi="Traditional Arabic" w:cs="Traditional Arabic" w:hint="cs"/>
          <w:b/>
          <w:bCs/>
          <w:color w:val="0D0D0D" w:themeColor="text1" w:themeTint="F2"/>
          <w:sz w:val="32"/>
          <w:szCs w:val="32"/>
          <w:rtl/>
        </w:rPr>
        <w:t>"</w:t>
      </w:r>
      <w:r w:rsidRPr="00A0508B">
        <w:rPr>
          <w:rFonts w:ascii="Traditional Arabic" w:hAnsi="Traditional Arabic" w:cs="Traditional Arabic" w:hint="cs"/>
          <w:b/>
          <w:bCs/>
          <w:color w:val="0D0D0D" w:themeColor="text1" w:themeTint="F2"/>
          <w:sz w:val="32"/>
          <w:szCs w:val="32"/>
          <w:rtl/>
        </w:rPr>
        <w:t>، "(</w:t>
      </w:r>
      <w:r w:rsidRPr="00A0508B">
        <w:rPr>
          <w:b/>
          <w:bCs/>
          <w:sz w:val="32"/>
          <w:szCs w:val="32"/>
          <w:rtl/>
        </w:rPr>
        <w:t xml:space="preserve"> </w:t>
      </w:r>
      <w:r w:rsidRPr="00A0508B">
        <w:rPr>
          <w:rFonts w:ascii="Traditional Arabic" w:hAnsi="Traditional Arabic" w:cs="Traditional Arabic"/>
          <w:b/>
          <w:bCs/>
          <w:color w:val="0D0D0D" w:themeColor="text1" w:themeTint="F2"/>
          <w:sz w:val="32"/>
          <w:szCs w:val="32"/>
          <w:rtl/>
        </w:rPr>
        <w:t>2309</w:t>
      </w:r>
      <w:r w:rsidRPr="00A0508B">
        <w:rPr>
          <w:rFonts w:ascii="Traditional Arabic" w:hAnsi="Traditional Arabic" w:cs="Traditional Arabic" w:hint="cs"/>
          <w:b/>
          <w:bCs/>
          <w:color w:val="0D0D0D" w:themeColor="text1" w:themeTint="F2"/>
          <w:sz w:val="32"/>
          <w:szCs w:val="32"/>
          <w:rtl/>
        </w:rPr>
        <w:t>)"، و</w:t>
      </w:r>
      <w:r>
        <w:rPr>
          <w:rFonts w:ascii="Traditional Arabic" w:hAnsi="Traditional Arabic" w:cs="Traditional Arabic" w:hint="cs"/>
          <w:b/>
          <w:bCs/>
          <w:color w:val="0D0D0D" w:themeColor="text1" w:themeTint="F2"/>
          <w:sz w:val="32"/>
          <w:szCs w:val="32"/>
          <w:rtl/>
        </w:rPr>
        <w:t xml:space="preserve">رواه </w:t>
      </w:r>
      <w:r w:rsidRPr="00A0508B">
        <w:rPr>
          <w:rFonts w:ascii="Traditional Arabic" w:hAnsi="Traditional Arabic" w:cs="Traditional Arabic" w:hint="cs"/>
          <w:b/>
          <w:bCs/>
          <w:color w:val="0D0D0D" w:themeColor="text1" w:themeTint="F2"/>
          <w:sz w:val="32"/>
          <w:szCs w:val="32"/>
          <w:rtl/>
        </w:rPr>
        <w:t xml:space="preserve">ابن شيبة في </w:t>
      </w:r>
      <w:r>
        <w:rPr>
          <w:rFonts w:ascii="Traditional Arabic" w:hAnsi="Traditional Arabic" w:cs="Traditional Arabic" w:hint="cs"/>
          <w:b/>
          <w:bCs/>
          <w:color w:val="0D0D0D" w:themeColor="text1" w:themeTint="F2"/>
          <w:sz w:val="32"/>
          <w:szCs w:val="32"/>
          <w:rtl/>
        </w:rPr>
        <w:t>"</w:t>
      </w:r>
      <w:r w:rsidRPr="00A0508B">
        <w:rPr>
          <w:rFonts w:ascii="Traditional Arabic" w:hAnsi="Traditional Arabic" w:cs="Traditional Arabic" w:hint="cs"/>
          <w:b/>
          <w:bCs/>
          <w:color w:val="0D0D0D" w:themeColor="text1" w:themeTint="F2"/>
          <w:sz w:val="32"/>
          <w:szCs w:val="32"/>
          <w:rtl/>
        </w:rPr>
        <w:t>مسنده</w:t>
      </w:r>
      <w:r>
        <w:rPr>
          <w:rFonts w:ascii="Traditional Arabic" w:hAnsi="Traditional Arabic" w:cs="Traditional Arabic" w:hint="cs"/>
          <w:b/>
          <w:bCs/>
          <w:color w:val="0D0D0D" w:themeColor="text1" w:themeTint="F2"/>
          <w:sz w:val="32"/>
          <w:szCs w:val="32"/>
          <w:rtl/>
        </w:rPr>
        <w:t>"</w:t>
      </w:r>
      <w:r w:rsidRPr="00A0508B">
        <w:rPr>
          <w:rFonts w:ascii="Traditional Arabic" w:hAnsi="Traditional Arabic" w:cs="Traditional Arabic" w:hint="cs"/>
          <w:b/>
          <w:bCs/>
          <w:color w:val="0D0D0D" w:themeColor="text1" w:themeTint="F2"/>
          <w:sz w:val="32"/>
          <w:szCs w:val="32"/>
          <w:rtl/>
        </w:rPr>
        <w:t>، "(</w:t>
      </w:r>
      <w:r w:rsidRPr="00A0508B">
        <w:rPr>
          <w:rFonts w:ascii="Traditional Arabic" w:hAnsi="Traditional Arabic" w:cs="Traditional Arabic"/>
          <w:b/>
          <w:bCs/>
          <w:color w:val="0D0D0D" w:themeColor="text1" w:themeTint="F2"/>
          <w:sz w:val="32"/>
          <w:szCs w:val="32"/>
          <w:rtl/>
        </w:rPr>
        <w:t>862</w:t>
      </w:r>
      <w:r w:rsidRPr="00A0508B">
        <w:rPr>
          <w:rFonts w:ascii="Traditional Arabic" w:hAnsi="Traditional Arabic" w:cs="Traditional Arabic" w:hint="cs"/>
          <w:b/>
          <w:bCs/>
          <w:color w:val="0D0D0D" w:themeColor="text1" w:themeTint="F2"/>
          <w:sz w:val="32"/>
          <w:szCs w:val="32"/>
          <w:rtl/>
        </w:rPr>
        <w:t xml:space="preserve">)"، وابن حبان في </w:t>
      </w:r>
      <w:r>
        <w:rPr>
          <w:rFonts w:ascii="Traditional Arabic" w:hAnsi="Traditional Arabic" w:cs="Traditional Arabic" w:hint="cs"/>
          <w:b/>
          <w:bCs/>
          <w:color w:val="0D0D0D" w:themeColor="text1" w:themeTint="F2"/>
          <w:sz w:val="32"/>
          <w:szCs w:val="32"/>
          <w:rtl/>
        </w:rPr>
        <w:t>"</w:t>
      </w:r>
      <w:r w:rsidRPr="00A0508B">
        <w:rPr>
          <w:rFonts w:ascii="Traditional Arabic" w:hAnsi="Traditional Arabic" w:cs="Traditional Arabic" w:hint="cs"/>
          <w:b/>
          <w:bCs/>
          <w:color w:val="0D0D0D" w:themeColor="text1" w:themeTint="F2"/>
          <w:sz w:val="32"/>
          <w:szCs w:val="32"/>
          <w:rtl/>
        </w:rPr>
        <w:t>صحيحه</w:t>
      </w:r>
      <w:r>
        <w:rPr>
          <w:rFonts w:ascii="Traditional Arabic" w:hAnsi="Traditional Arabic" w:cs="Traditional Arabic" w:hint="cs"/>
          <w:b/>
          <w:bCs/>
          <w:color w:val="0D0D0D" w:themeColor="text1" w:themeTint="F2"/>
          <w:sz w:val="32"/>
          <w:szCs w:val="32"/>
          <w:rtl/>
        </w:rPr>
        <w:t>"</w:t>
      </w:r>
      <w:r w:rsidRPr="00A0508B">
        <w:rPr>
          <w:rFonts w:ascii="Traditional Arabic" w:hAnsi="Traditional Arabic" w:cs="Traditional Arabic" w:hint="cs"/>
          <w:b/>
          <w:bCs/>
          <w:color w:val="0D0D0D" w:themeColor="text1" w:themeTint="F2"/>
          <w:sz w:val="32"/>
          <w:szCs w:val="32"/>
          <w:rtl/>
        </w:rPr>
        <w:t>، "(</w:t>
      </w:r>
      <w:r w:rsidRPr="00A0508B">
        <w:rPr>
          <w:rFonts w:ascii="Traditional Arabic" w:hAnsi="Traditional Arabic" w:cs="Traditional Arabic"/>
          <w:b/>
          <w:bCs/>
          <w:color w:val="0D0D0D" w:themeColor="text1" w:themeTint="F2"/>
          <w:sz w:val="32"/>
          <w:szCs w:val="32"/>
          <w:rtl/>
        </w:rPr>
        <w:t>342</w:t>
      </w:r>
      <w:r w:rsidRPr="00A0508B">
        <w:rPr>
          <w:rFonts w:ascii="Traditional Arabic" w:hAnsi="Traditional Arabic" w:cs="Traditional Arabic" w:hint="cs"/>
          <w:b/>
          <w:bCs/>
          <w:color w:val="0D0D0D" w:themeColor="text1" w:themeTint="F2"/>
          <w:sz w:val="32"/>
          <w:szCs w:val="32"/>
          <w:rtl/>
        </w:rPr>
        <w:t xml:space="preserve">)"، والحاكم في </w:t>
      </w:r>
      <w:r>
        <w:rPr>
          <w:rFonts w:ascii="Traditional Arabic" w:hAnsi="Traditional Arabic" w:cs="Traditional Arabic" w:hint="cs"/>
          <w:b/>
          <w:bCs/>
          <w:color w:val="0D0D0D" w:themeColor="text1" w:themeTint="F2"/>
          <w:sz w:val="32"/>
          <w:szCs w:val="32"/>
          <w:rtl/>
        </w:rPr>
        <w:t>"</w:t>
      </w:r>
      <w:r w:rsidRPr="00A0508B">
        <w:rPr>
          <w:rFonts w:ascii="Traditional Arabic" w:hAnsi="Traditional Arabic" w:cs="Traditional Arabic" w:hint="cs"/>
          <w:b/>
          <w:bCs/>
          <w:color w:val="0D0D0D" w:themeColor="text1" w:themeTint="F2"/>
          <w:sz w:val="32"/>
          <w:szCs w:val="32"/>
          <w:rtl/>
        </w:rPr>
        <w:t>المستدرك</w:t>
      </w:r>
      <w:r>
        <w:rPr>
          <w:rFonts w:ascii="Traditional Arabic" w:hAnsi="Traditional Arabic" w:cs="Traditional Arabic" w:hint="cs"/>
          <w:b/>
          <w:bCs/>
          <w:color w:val="0D0D0D" w:themeColor="text1" w:themeTint="F2"/>
          <w:sz w:val="32"/>
          <w:szCs w:val="32"/>
          <w:rtl/>
        </w:rPr>
        <w:t>"</w:t>
      </w:r>
      <w:r w:rsidRPr="00A0508B">
        <w:rPr>
          <w:rFonts w:ascii="Traditional Arabic" w:hAnsi="Traditional Arabic" w:cs="Traditional Arabic" w:hint="cs"/>
          <w:b/>
          <w:bCs/>
          <w:color w:val="0D0D0D" w:themeColor="text1" w:themeTint="F2"/>
          <w:sz w:val="32"/>
          <w:szCs w:val="32"/>
          <w:rtl/>
        </w:rPr>
        <w:t>، "(</w:t>
      </w:r>
      <w:r w:rsidRPr="00A0508B">
        <w:rPr>
          <w:rFonts w:ascii="Traditional Arabic" w:hAnsi="Traditional Arabic" w:cs="Traditional Arabic"/>
          <w:b/>
          <w:bCs/>
          <w:color w:val="0D0D0D" w:themeColor="text1" w:themeTint="F2"/>
          <w:sz w:val="32"/>
          <w:szCs w:val="32"/>
          <w:rtl/>
        </w:rPr>
        <w:t>1258</w:t>
      </w:r>
      <w:r w:rsidRPr="00A0508B">
        <w:rPr>
          <w:rFonts w:ascii="Traditional Arabic" w:hAnsi="Traditional Arabic" w:cs="Traditional Arabic" w:hint="cs"/>
          <w:b/>
          <w:bCs/>
          <w:color w:val="0D0D0D" w:themeColor="text1" w:themeTint="F2"/>
          <w:sz w:val="32"/>
          <w:szCs w:val="32"/>
          <w:rtl/>
        </w:rPr>
        <w:t>)"</w:t>
      </w:r>
    </w:p>
    <w:p w14:paraId="5F4F55C5" w14:textId="77777777" w:rsidR="00480811" w:rsidRPr="00A0508B" w:rsidRDefault="00480811" w:rsidP="00F03FBA">
      <w:pPr>
        <w:autoSpaceDE w:val="0"/>
        <w:autoSpaceDN w:val="0"/>
        <w:adjustRightInd w:val="0"/>
        <w:spacing w:after="0" w:line="240" w:lineRule="auto"/>
        <w:jc w:val="mediumKashida"/>
        <w:rPr>
          <w:rFonts w:ascii="Traditional Arabic" w:hAnsi="Traditional Arabic" w:cs="Traditional Arabic"/>
          <w:b/>
          <w:bCs/>
          <w:color w:val="FF0000"/>
          <w:sz w:val="32"/>
          <w:szCs w:val="32"/>
          <w:rtl/>
        </w:rPr>
      </w:pPr>
      <w:r w:rsidRPr="00A0508B">
        <w:rPr>
          <w:rFonts w:ascii="Traditional Arabic" w:hAnsi="Traditional Arabic" w:cs="Traditional Arabic" w:hint="cs"/>
          <w:b/>
          <w:bCs/>
          <w:color w:val="000000"/>
          <w:sz w:val="32"/>
          <w:szCs w:val="32"/>
          <w:rtl/>
        </w:rPr>
        <w:t>قال الهيثمي، "(11931)"، "</w:t>
      </w:r>
      <w:r w:rsidRPr="00A0508B">
        <w:rPr>
          <w:rFonts w:ascii="Traditional Arabic" w:hAnsi="Traditional Arabic" w:cs="Traditional Arabic"/>
          <w:b/>
          <w:bCs/>
          <w:color w:val="000000"/>
          <w:sz w:val="32"/>
          <w:szCs w:val="32"/>
          <w:rtl/>
        </w:rPr>
        <w:t>رواه أحمد والطبراني وفيه بقية وقد صرح بالسماع في المسند،</w:t>
      </w:r>
      <w:r w:rsidRPr="00A0508B">
        <w:rPr>
          <w:rFonts w:ascii="Traditional Arabic" w:hAnsi="Traditional Arabic" w:cs="Traditional Arabic" w:hint="cs"/>
          <w:b/>
          <w:bCs/>
          <w:color w:val="000000"/>
          <w:sz w:val="32"/>
          <w:szCs w:val="32"/>
          <w:rtl/>
        </w:rPr>
        <w:t xml:space="preserve"> </w:t>
      </w:r>
      <w:r w:rsidRPr="00A0508B">
        <w:rPr>
          <w:rFonts w:ascii="Traditional Arabic" w:hAnsi="Traditional Arabic" w:cs="Traditional Arabic"/>
          <w:b/>
          <w:bCs/>
          <w:color w:val="000000"/>
          <w:sz w:val="32"/>
          <w:szCs w:val="32"/>
          <w:rtl/>
        </w:rPr>
        <w:t>وبقية رجاله ثقات</w:t>
      </w:r>
      <w:r w:rsidRPr="00A0508B">
        <w:rPr>
          <w:rFonts w:ascii="Traditional Arabic" w:hAnsi="Traditional Arabic" w:cs="Traditional Arabic" w:hint="cs"/>
          <w:b/>
          <w:bCs/>
          <w:color w:val="000000"/>
          <w:sz w:val="32"/>
          <w:szCs w:val="32"/>
          <w:rtl/>
        </w:rPr>
        <w:t>"</w:t>
      </w:r>
    </w:p>
    <w:p w14:paraId="019A5CBC" w14:textId="77777777" w:rsidR="00480811" w:rsidRPr="00A0508B" w:rsidRDefault="00480811" w:rsidP="00F03FBA">
      <w:pPr>
        <w:autoSpaceDE w:val="0"/>
        <w:autoSpaceDN w:val="0"/>
        <w:adjustRightInd w:val="0"/>
        <w:spacing w:after="0" w:line="240" w:lineRule="auto"/>
        <w:jc w:val="mediumKashida"/>
        <w:rPr>
          <w:rFonts w:ascii="Traditional Arabic" w:hAnsi="Traditional Arabic" w:cs="Traditional Arabic"/>
          <w:b/>
          <w:bCs/>
          <w:sz w:val="32"/>
          <w:szCs w:val="32"/>
          <w:rtl/>
        </w:rPr>
      </w:pPr>
    </w:p>
    <w:p w14:paraId="19E43692" w14:textId="77777777" w:rsidR="00480811" w:rsidRPr="00A0508B" w:rsidRDefault="00480811" w:rsidP="00F03FBA">
      <w:pPr>
        <w:pStyle w:val="a4"/>
        <w:jc w:val="mediumKashida"/>
        <w:rPr>
          <w:b/>
          <w:bCs/>
          <w:sz w:val="32"/>
          <w:szCs w:val="32"/>
        </w:rPr>
      </w:pPr>
    </w:p>
  </w:footnote>
  <w:footnote w:id="48">
    <w:p w14:paraId="630E4133" w14:textId="77777777" w:rsidR="00480811" w:rsidRPr="00A0508B" w:rsidRDefault="00480811" w:rsidP="00F03FBA">
      <w:pPr>
        <w:pStyle w:val="a4"/>
        <w:jc w:val="mediumKashida"/>
        <w:rPr>
          <w:b/>
          <w:bCs/>
          <w:sz w:val="32"/>
          <w:szCs w:val="32"/>
          <w:rtl/>
          <w:lang w:bidi="ar-SY"/>
        </w:rPr>
      </w:pPr>
      <w:r w:rsidRPr="00A0508B">
        <w:rPr>
          <w:rStyle w:val="a5"/>
          <w:b/>
          <w:bCs/>
          <w:sz w:val="32"/>
          <w:szCs w:val="32"/>
        </w:rPr>
        <w:footnoteRef/>
      </w:r>
      <w:r w:rsidRPr="00A0508B">
        <w:rPr>
          <w:b/>
          <w:bCs/>
          <w:sz w:val="32"/>
          <w:szCs w:val="32"/>
          <w:rtl/>
        </w:rPr>
        <w:t xml:space="preserve"> </w:t>
      </w:r>
      <w:r w:rsidRPr="00A0508B">
        <w:rPr>
          <w:rFonts w:ascii="Arb Naskh" w:eastAsia="Times New Roman" w:hAnsi="Arb Naskh" w:cs="Traditional Arabic" w:hint="cs"/>
          <w:b/>
          <w:bCs/>
          <w:sz w:val="32"/>
          <w:szCs w:val="32"/>
          <w:rtl/>
          <w:lang w:eastAsia="ru-RU" w:bidi="ar-SY"/>
        </w:rPr>
        <w:t>-رواه ابن رجب "أهوال القبور وأحوال أهلها إلى النشور" وقال: "</w:t>
      </w:r>
      <w:r w:rsidRPr="00A0508B">
        <w:rPr>
          <w:rFonts w:ascii="Arb Naskh" w:eastAsia="Times New Roman" w:hAnsi="Arb Naskh" w:cs="Traditional Arabic"/>
          <w:b/>
          <w:bCs/>
          <w:sz w:val="32"/>
          <w:szCs w:val="32"/>
          <w:rtl/>
          <w:lang w:eastAsia="ru-RU" w:bidi="ar-SY"/>
        </w:rPr>
        <w:t>وروى ابن أبي الدني</w:t>
      </w:r>
      <w:r w:rsidRPr="00A0508B">
        <w:rPr>
          <w:rFonts w:ascii="Arb Naskh" w:eastAsia="Times New Roman" w:hAnsi="Arb Naskh" w:cs="Traditional Arabic" w:hint="cs"/>
          <w:b/>
          <w:bCs/>
          <w:sz w:val="32"/>
          <w:szCs w:val="32"/>
          <w:rtl/>
          <w:lang w:eastAsia="ru-RU" w:bidi="ar-SY"/>
        </w:rPr>
        <w:t>ا...."</w:t>
      </w:r>
    </w:p>
  </w:footnote>
  <w:footnote w:id="49">
    <w:p w14:paraId="34E835C8" w14:textId="77777777" w:rsidR="00480811" w:rsidRPr="007414EE" w:rsidRDefault="00480811" w:rsidP="007414EE">
      <w:pPr>
        <w:autoSpaceDE w:val="0"/>
        <w:autoSpaceDN w:val="0"/>
        <w:adjustRightInd w:val="0"/>
        <w:spacing w:after="0" w:line="240" w:lineRule="auto"/>
        <w:jc w:val="mediumKashida"/>
        <w:rPr>
          <w:rStyle w:val="a8"/>
          <w:rFonts w:ascii="Traditional Arabic" w:hAnsi="Traditional Arabic" w:cs="Traditional Arabic"/>
          <w:b/>
          <w:bCs/>
          <w:i w:val="0"/>
          <w:iCs w:val="0"/>
          <w:color w:val="000000"/>
          <w:sz w:val="32"/>
          <w:szCs w:val="32"/>
          <w:rtl/>
        </w:rPr>
      </w:pPr>
      <w:r w:rsidRPr="007414EE">
        <w:rPr>
          <w:rStyle w:val="a5"/>
          <w:b/>
          <w:bCs/>
          <w:sz w:val="32"/>
          <w:szCs w:val="32"/>
        </w:rPr>
        <w:footnoteRef/>
      </w:r>
      <w:r w:rsidRPr="007414EE">
        <w:rPr>
          <w:b/>
          <w:bCs/>
          <w:sz w:val="32"/>
          <w:szCs w:val="32"/>
          <w:rtl/>
        </w:rPr>
        <w:t xml:space="preserve"> </w:t>
      </w:r>
      <w:r>
        <w:rPr>
          <w:rStyle w:val="a8"/>
          <w:rFonts w:ascii="Traditional Arabic" w:hAnsi="Traditional Arabic" w:cs="Traditional Arabic" w:hint="cs"/>
          <w:b/>
          <w:bCs/>
          <w:i w:val="0"/>
          <w:iCs w:val="0"/>
          <w:color w:val="000000"/>
          <w:sz w:val="32"/>
          <w:szCs w:val="32"/>
          <w:rtl/>
        </w:rPr>
        <w:t>-رواه الترمذي</w:t>
      </w:r>
      <w:r w:rsidRPr="007414EE">
        <w:rPr>
          <w:rStyle w:val="a8"/>
          <w:rFonts w:ascii="Traditional Arabic" w:hAnsi="Traditional Arabic" w:cs="Traditional Arabic" w:hint="cs"/>
          <w:b/>
          <w:bCs/>
          <w:i w:val="0"/>
          <w:iCs w:val="0"/>
          <w:color w:val="000000"/>
          <w:sz w:val="32"/>
          <w:szCs w:val="32"/>
          <w:rtl/>
        </w:rPr>
        <w:t xml:space="preserve"> في </w:t>
      </w:r>
      <w:r>
        <w:rPr>
          <w:rStyle w:val="a8"/>
          <w:rFonts w:ascii="Traditional Arabic" w:hAnsi="Traditional Arabic" w:cs="Traditional Arabic" w:hint="cs"/>
          <w:b/>
          <w:bCs/>
          <w:i w:val="0"/>
          <w:iCs w:val="0"/>
          <w:color w:val="000000"/>
          <w:sz w:val="32"/>
          <w:szCs w:val="32"/>
          <w:rtl/>
        </w:rPr>
        <w:t>"</w:t>
      </w:r>
      <w:r w:rsidRPr="007414EE">
        <w:rPr>
          <w:rStyle w:val="a8"/>
          <w:rFonts w:ascii="Traditional Arabic" w:hAnsi="Traditional Arabic" w:cs="Traditional Arabic" w:hint="cs"/>
          <w:b/>
          <w:bCs/>
          <w:i w:val="0"/>
          <w:iCs w:val="0"/>
          <w:color w:val="000000"/>
          <w:sz w:val="32"/>
          <w:szCs w:val="32"/>
          <w:rtl/>
        </w:rPr>
        <w:t>سننه</w:t>
      </w:r>
      <w:r>
        <w:rPr>
          <w:rStyle w:val="a8"/>
          <w:rFonts w:ascii="Traditional Arabic" w:hAnsi="Traditional Arabic" w:cs="Traditional Arabic" w:hint="cs"/>
          <w:b/>
          <w:bCs/>
          <w:i w:val="0"/>
          <w:iCs w:val="0"/>
          <w:color w:val="000000"/>
          <w:sz w:val="32"/>
          <w:szCs w:val="32"/>
          <w:rtl/>
        </w:rPr>
        <w:t>"</w:t>
      </w:r>
      <w:r w:rsidRPr="007414EE">
        <w:rPr>
          <w:rStyle w:val="a8"/>
          <w:rFonts w:ascii="Traditional Arabic" w:hAnsi="Traditional Arabic" w:cs="Traditional Arabic" w:hint="cs"/>
          <w:b/>
          <w:bCs/>
          <w:i w:val="0"/>
          <w:iCs w:val="0"/>
          <w:color w:val="000000"/>
          <w:sz w:val="32"/>
          <w:szCs w:val="32"/>
          <w:rtl/>
        </w:rPr>
        <w:t>، "(</w:t>
      </w:r>
      <w:r>
        <w:rPr>
          <w:rStyle w:val="a8"/>
          <w:rFonts w:ascii="Traditional Arabic" w:hAnsi="Traditional Arabic" w:cs="Traditional Arabic" w:hint="cs"/>
          <w:b/>
          <w:bCs/>
          <w:i w:val="0"/>
          <w:iCs w:val="0"/>
          <w:color w:val="000000"/>
          <w:sz w:val="32"/>
          <w:szCs w:val="32"/>
          <w:rtl/>
        </w:rPr>
        <w:t>2948</w:t>
      </w:r>
      <w:r w:rsidRPr="007414EE">
        <w:rPr>
          <w:rStyle w:val="a8"/>
          <w:rFonts w:ascii="Traditional Arabic" w:hAnsi="Traditional Arabic" w:cs="Traditional Arabic" w:hint="cs"/>
          <w:b/>
          <w:bCs/>
          <w:i w:val="0"/>
          <w:iCs w:val="0"/>
          <w:color w:val="000000"/>
          <w:sz w:val="32"/>
          <w:szCs w:val="32"/>
          <w:rtl/>
        </w:rPr>
        <w:t xml:space="preserve">)"، </w:t>
      </w:r>
      <w:r>
        <w:rPr>
          <w:rFonts w:ascii="Traditional Arabic" w:hAnsi="Traditional Arabic" w:cs="Traditional Arabic" w:hint="cs"/>
          <w:b/>
          <w:bCs/>
          <w:color w:val="000000"/>
          <w:sz w:val="32"/>
          <w:szCs w:val="32"/>
          <w:rtl/>
        </w:rPr>
        <w:t xml:space="preserve">وقال: </w:t>
      </w:r>
      <w:r w:rsidRPr="007414EE">
        <w:rPr>
          <w:rFonts w:ascii="Traditional Arabic" w:hAnsi="Traditional Arabic" w:cs="Traditional Arabic"/>
          <w:b/>
          <w:bCs/>
          <w:color w:val="000000"/>
          <w:sz w:val="32"/>
          <w:szCs w:val="32"/>
          <w:rtl/>
        </w:rPr>
        <w:t xml:space="preserve">«هذا حديث غريب لا نعرفه من حديث ابن عباس إلا من هذا الوجه وإسناده ليس بالقوي» </w:t>
      </w:r>
      <w:r>
        <w:rPr>
          <w:rFonts w:ascii="Traditional Arabic" w:hAnsi="Traditional Arabic" w:cs="Traditional Arabic" w:hint="cs"/>
          <w:b/>
          <w:bCs/>
          <w:color w:val="000000"/>
          <w:sz w:val="32"/>
          <w:szCs w:val="32"/>
          <w:rtl/>
        </w:rPr>
        <w:t>و</w:t>
      </w:r>
      <w:r w:rsidRPr="007414EE">
        <w:rPr>
          <w:rStyle w:val="a8"/>
          <w:rFonts w:ascii="Traditional Arabic" w:hAnsi="Traditional Arabic" w:cs="Traditional Arabic" w:hint="cs"/>
          <w:b/>
          <w:bCs/>
          <w:i w:val="0"/>
          <w:iCs w:val="0"/>
          <w:color w:val="000000"/>
          <w:sz w:val="32"/>
          <w:szCs w:val="32"/>
          <w:rtl/>
        </w:rPr>
        <w:t>رواه ابن المبارك في "الزهد" عن رجل مبهم برقم"(</w:t>
      </w:r>
      <w:r>
        <w:rPr>
          <w:rStyle w:val="a8"/>
          <w:rFonts w:ascii="Traditional Arabic" w:hAnsi="Traditional Arabic" w:cs="Traditional Arabic" w:hint="cs"/>
          <w:b/>
          <w:bCs/>
          <w:i w:val="0"/>
          <w:iCs w:val="0"/>
          <w:color w:val="000000"/>
          <w:sz w:val="32"/>
          <w:szCs w:val="32"/>
          <w:rtl/>
        </w:rPr>
        <w:t>749</w:t>
      </w:r>
      <w:r w:rsidRPr="007414EE">
        <w:rPr>
          <w:rStyle w:val="a8"/>
          <w:rFonts w:ascii="Traditional Arabic" w:hAnsi="Traditional Arabic" w:cs="Traditional Arabic" w:hint="cs"/>
          <w:b/>
          <w:bCs/>
          <w:i w:val="0"/>
          <w:iCs w:val="0"/>
          <w:color w:val="000000"/>
          <w:sz w:val="32"/>
          <w:szCs w:val="32"/>
          <w:rtl/>
        </w:rPr>
        <w:t>)"، ط: دار المعراج.</w:t>
      </w:r>
    </w:p>
    <w:p w14:paraId="4B63F932" w14:textId="77777777" w:rsidR="00480811" w:rsidRPr="007414EE" w:rsidRDefault="00480811" w:rsidP="007414EE">
      <w:pPr>
        <w:autoSpaceDE w:val="0"/>
        <w:autoSpaceDN w:val="0"/>
        <w:adjustRightInd w:val="0"/>
        <w:spacing w:after="0" w:line="240" w:lineRule="auto"/>
        <w:jc w:val="mediumKashida"/>
        <w:rPr>
          <w:rStyle w:val="a8"/>
          <w:rFonts w:ascii="Traditional Arabic" w:hAnsi="Traditional Arabic" w:cs="Traditional Arabic"/>
          <w:b/>
          <w:bCs/>
          <w:i w:val="0"/>
          <w:iCs w:val="0"/>
          <w:color w:val="000000"/>
          <w:sz w:val="32"/>
          <w:szCs w:val="32"/>
          <w:rtl/>
        </w:rPr>
      </w:pPr>
      <w:r w:rsidRPr="007414EE">
        <w:rPr>
          <w:rStyle w:val="a8"/>
          <w:rFonts w:ascii="Traditional Arabic" w:hAnsi="Traditional Arabic" w:cs="Traditional Arabic" w:hint="cs"/>
          <w:b/>
          <w:bCs/>
          <w:i w:val="0"/>
          <w:iCs w:val="0"/>
          <w:color w:val="000000"/>
          <w:sz w:val="32"/>
          <w:szCs w:val="32"/>
          <w:rtl/>
        </w:rPr>
        <w:t>ورواه الدارمي في: "سننه"، "باب في ختم القرآن"، "(</w:t>
      </w:r>
      <w:r>
        <w:rPr>
          <w:rStyle w:val="a8"/>
          <w:rFonts w:ascii="Traditional Arabic" w:hAnsi="Traditional Arabic" w:cs="Traditional Arabic" w:hint="cs"/>
          <w:b/>
          <w:bCs/>
          <w:i w:val="0"/>
          <w:iCs w:val="0"/>
          <w:color w:val="000000"/>
          <w:sz w:val="32"/>
          <w:szCs w:val="32"/>
          <w:rtl/>
        </w:rPr>
        <w:t>3519</w:t>
      </w:r>
      <w:r w:rsidRPr="007414EE">
        <w:rPr>
          <w:rStyle w:val="a8"/>
          <w:rFonts w:ascii="Traditional Arabic" w:hAnsi="Traditional Arabic" w:cs="Traditional Arabic" w:hint="cs"/>
          <w:b/>
          <w:bCs/>
          <w:i w:val="0"/>
          <w:iCs w:val="0"/>
          <w:color w:val="000000"/>
          <w:sz w:val="32"/>
          <w:szCs w:val="32"/>
          <w:rtl/>
        </w:rPr>
        <w:t>)" وهو ضعيف لضعف صالح المري، وإٍرسال زرارة.</w:t>
      </w:r>
    </w:p>
    <w:p w14:paraId="555BCE33" w14:textId="77777777" w:rsidR="00480811" w:rsidRPr="007414EE" w:rsidRDefault="00480811" w:rsidP="0086226B">
      <w:pPr>
        <w:autoSpaceDE w:val="0"/>
        <w:autoSpaceDN w:val="0"/>
        <w:adjustRightInd w:val="0"/>
        <w:spacing w:after="0" w:line="240" w:lineRule="auto"/>
        <w:jc w:val="mediumKashida"/>
        <w:rPr>
          <w:rFonts w:ascii="Traditional Arabic" w:hAnsi="Traditional Arabic" w:cs="Traditional Arabic"/>
          <w:b/>
          <w:bCs/>
          <w:color w:val="000000"/>
          <w:sz w:val="32"/>
          <w:szCs w:val="32"/>
          <w:rtl/>
        </w:rPr>
      </w:pPr>
      <w:r w:rsidRPr="007414EE">
        <w:rPr>
          <w:rStyle w:val="a8"/>
          <w:rFonts w:ascii="Traditional Arabic" w:hAnsi="Traditional Arabic" w:cs="Traditional Arabic" w:hint="cs"/>
          <w:b/>
          <w:bCs/>
          <w:i w:val="0"/>
          <w:iCs w:val="0"/>
          <w:color w:val="000000"/>
          <w:sz w:val="32"/>
          <w:szCs w:val="32"/>
          <w:rtl/>
        </w:rPr>
        <w:t>وقال البزار في مسنده، "(</w:t>
      </w:r>
      <w:r>
        <w:rPr>
          <w:rStyle w:val="a8"/>
          <w:rFonts w:ascii="Traditional Arabic" w:hAnsi="Traditional Arabic" w:cs="Traditional Arabic" w:hint="cs"/>
          <w:b/>
          <w:bCs/>
          <w:i w:val="0"/>
          <w:iCs w:val="0"/>
          <w:color w:val="000000"/>
          <w:sz w:val="32"/>
          <w:szCs w:val="32"/>
          <w:rtl/>
        </w:rPr>
        <w:t>5306</w:t>
      </w:r>
      <w:r w:rsidRPr="007414EE">
        <w:rPr>
          <w:rStyle w:val="a8"/>
          <w:rFonts w:ascii="Traditional Arabic" w:hAnsi="Traditional Arabic" w:cs="Traditional Arabic" w:hint="cs"/>
          <w:b/>
          <w:bCs/>
          <w:i w:val="0"/>
          <w:iCs w:val="0"/>
          <w:color w:val="000000"/>
          <w:sz w:val="32"/>
          <w:szCs w:val="32"/>
          <w:rtl/>
        </w:rPr>
        <w:t>)"</w:t>
      </w:r>
      <w:r w:rsidRPr="007414EE">
        <w:rPr>
          <w:rFonts w:ascii="Traditional Arabic" w:hAnsi="Traditional Arabic" w:cs="Traditional Arabic"/>
          <w:b/>
          <w:bCs/>
          <w:color w:val="000000"/>
          <w:sz w:val="32"/>
          <w:szCs w:val="32"/>
          <w:rtl/>
        </w:rPr>
        <w:t xml:space="preserve"> </w:t>
      </w:r>
      <w:r w:rsidRPr="007414EE">
        <w:rPr>
          <w:rFonts w:ascii="Traditional Arabic" w:hAnsi="Traditional Arabic" w:cs="Traditional Arabic" w:hint="cs"/>
          <w:b/>
          <w:bCs/>
          <w:color w:val="000000"/>
          <w:sz w:val="32"/>
          <w:szCs w:val="32"/>
          <w:rtl/>
        </w:rPr>
        <w:t>"</w:t>
      </w:r>
      <w:r w:rsidRPr="007414EE">
        <w:rPr>
          <w:rFonts w:ascii="Traditional Arabic" w:hAnsi="Traditional Arabic" w:cs="Traditional Arabic"/>
          <w:b/>
          <w:bCs/>
          <w:color w:val="000000"/>
          <w:sz w:val="32"/>
          <w:szCs w:val="32"/>
          <w:rtl/>
        </w:rPr>
        <w:t>وهذا الحديث لا نعلم أحدا</w:t>
      </w:r>
      <w:r w:rsidRPr="007414EE">
        <w:rPr>
          <w:rFonts w:ascii="Traditional Arabic" w:hAnsi="Traditional Arabic" w:cs="Traditional Arabic" w:hint="cs"/>
          <w:b/>
          <w:bCs/>
          <w:color w:val="000000"/>
          <w:sz w:val="32"/>
          <w:szCs w:val="32"/>
          <w:rtl/>
        </w:rPr>
        <w:t>ً</w:t>
      </w:r>
      <w:r w:rsidRPr="007414EE">
        <w:rPr>
          <w:rFonts w:ascii="Traditional Arabic" w:hAnsi="Traditional Arabic" w:cs="Traditional Arabic"/>
          <w:b/>
          <w:bCs/>
          <w:color w:val="000000"/>
          <w:sz w:val="32"/>
          <w:szCs w:val="32"/>
          <w:rtl/>
        </w:rPr>
        <w:t xml:space="preserve"> حدث به عن قتادة إلا صالح المري</w:t>
      </w:r>
      <w:r w:rsidRPr="007414EE">
        <w:rPr>
          <w:rFonts w:ascii="Traditional Arabic" w:hAnsi="Traditional Arabic" w:cs="Traditional Arabic" w:hint="cs"/>
          <w:b/>
          <w:bCs/>
          <w:color w:val="000000"/>
          <w:sz w:val="32"/>
          <w:szCs w:val="32"/>
          <w:rtl/>
        </w:rPr>
        <w:t>"</w:t>
      </w:r>
    </w:p>
    <w:p w14:paraId="3E026EF7" w14:textId="77777777" w:rsidR="00480811" w:rsidRPr="007414EE" w:rsidRDefault="00480811" w:rsidP="0086226B">
      <w:pPr>
        <w:autoSpaceDE w:val="0"/>
        <w:autoSpaceDN w:val="0"/>
        <w:adjustRightInd w:val="0"/>
        <w:spacing w:after="0" w:line="240" w:lineRule="auto"/>
        <w:jc w:val="mediumKashida"/>
        <w:rPr>
          <w:rFonts w:ascii="Traditional Arabic" w:hAnsi="Traditional Arabic" w:cs="Traditional Arabic"/>
          <w:b/>
          <w:bCs/>
          <w:color w:val="000000"/>
          <w:sz w:val="32"/>
          <w:szCs w:val="32"/>
          <w:rtl/>
        </w:rPr>
      </w:pPr>
      <w:r w:rsidRPr="007414EE">
        <w:rPr>
          <w:rFonts w:ascii="Traditional Arabic" w:hAnsi="Traditional Arabic" w:cs="Traditional Arabic" w:hint="cs"/>
          <w:b/>
          <w:bCs/>
          <w:color w:val="000000"/>
          <w:sz w:val="32"/>
          <w:szCs w:val="32"/>
          <w:rtl/>
        </w:rPr>
        <w:t>ورواه البيهقي، في: "الشعب"، "(</w:t>
      </w:r>
      <w:r>
        <w:rPr>
          <w:rFonts w:ascii="Traditional Arabic" w:hAnsi="Traditional Arabic" w:cs="Traditional Arabic" w:hint="cs"/>
          <w:b/>
          <w:bCs/>
          <w:color w:val="000000"/>
          <w:sz w:val="32"/>
          <w:szCs w:val="32"/>
          <w:rtl/>
        </w:rPr>
        <w:t>1846</w:t>
      </w:r>
      <w:r w:rsidRPr="007414EE">
        <w:rPr>
          <w:rFonts w:ascii="Traditional Arabic" w:hAnsi="Traditional Arabic" w:cs="Traditional Arabic" w:hint="cs"/>
          <w:b/>
          <w:bCs/>
          <w:color w:val="000000"/>
          <w:sz w:val="32"/>
          <w:szCs w:val="32"/>
          <w:rtl/>
        </w:rPr>
        <w:t>)"</w:t>
      </w:r>
      <w:r w:rsidRPr="007414EE">
        <w:rPr>
          <w:rStyle w:val="a8"/>
          <w:rFonts w:ascii="Traditional Arabic" w:hAnsi="Traditional Arabic" w:cs="Traditional Arabic" w:hint="cs"/>
          <w:b/>
          <w:bCs/>
          <w:i w:val="0"/>
          <w:iCs w:val="0"/>
          <w:color w:val="000000"/>
          <w:sz w:val="32"/>
          <w:szCs w:val="32"/>
          <w:rtl/>
        </w:rPr>
        <w:t>، والحاكم في المستدرك مكرراً، "(</w:t>
      </w:r>
      <w:r>
        <w:rPr>
          <w:rStyle w:val="a8"/>
          <w:rFonts w:ascii="Traditional Arabic" w:hAnsi="Traditional Arabic" w:cs="Traditional Arabic" w:hint="cs"/>
          <w:b/>
          <w:bCs/>
          <w:i w:val="0"/>
          <w:iCs w:val="0"/>
          <w:color w:val="000000"/>
          <w:sz w:val="32"/>
          <w:szCs w:val="32"/>
          <w:rtl/>
        </w:rPr>
        <w:t>2089</w:t>
      </w:r>
      <w:r w:rsidRPr="007414EE">
        <w:rPr>
          <w:rStyle w:val="a8"/>
          <w:rFonts w:ascii="Traditional Arabic" w:hAnsi="Traditional Arabic" w:cs="Traditional Arabic" w:hint="cs"/>
          <w:b/>
          <w:bCs/>
          <w:i w:val="0"/>
          <w:iCs w:val="0"/>
          <w:color w:val="000000"/>
          <w:sz w:val="32"/>
          <w:szCs w:val="32"/>
          <w:rtl/>
        </w:rPr>
        <w:t>)"، وقال فيه، "</w:t>
      </w:r>
      <w:r w:rsidRPr="007414EE">
        <w:rPr>
          <w:rFonts w:ascii="Traditional Arabic" w:hAnsi="Traditional Arabic" w:cs="Traditional Arabic"/>
          <w:b/>
          <w:bCs/>
          <w:color w:val="000000"/>
          <w:sz w:val="32"/>
          <w:szCs w:val="32"/>
          <w:rtl/>
        </w:rPr>
        <w:t>«تفرد به صالح المري وهو من زهاد أهل البصرة إلا أن الشيخين، لم يخرجاه»</w:t>
      </w:r>
      <w:r w:rsidRPr="007414EE">
        <w:rPr>
          <w:rFonts w:ascii="Traditional Arabic" w:hAnsi="Traditional Arabic" w:cs="Traditional Arabic" w:hint="cs"/>
          <w:b/>
          <w:bCs/>
          <w:color w:val="000000"/>
          <w:sz w:val="32"/>
          <w:szCs w:val="32"/>
          <w:rtl/>
        </w:rPr>
        <w:t xml:space="preserve">. </w:t>
      </w:r>
      <w:r w:rsidRPr="007414EE">
        <w:rPr>
          <w:rFonts w:ascii="Traditional Arabic" w:hAnsi="Traditional Arabic" w:cs="Traditional Arabic"/>
          <w:b/>
          <w:bCs/>
          <w:color w:val="000000"/>
          <w:sz w:val="32"/>
          <w:szCs w:val="32"/>
          <w:rtl/>
        </w:rPr>
        <w:t>وله شاهد من حديث أبي هريرة</w:t>
      </w:r>
      <w:r w:rsidRPr="007414EE">
        <w:rPr>
          <w:rStyle w:val="a8"/>
          <w:rFonts w:ascii="Traditional Arabic" w:hAnsi="Traditional Arabic" w:cs="Traditional Arabic" w:hint="cs"/>
          <w:b/>
          <w:bCs/>
          <w:i w:val="0"/>
          <w:iCs w:val="0"/>
          <w:color w:val="000000"/>
          <w:sz w:val="32"/>
          <w:szCs w:val="32"/>
          <w:rtl/>
        </w:rPr>
        <w:t>"</w:t>
      </w:r>
    </w:p>
    <w:p w14:paraId="7E67DDE8" w14:textId="77777777" w:rsidR="00480811" w:rsidRPr="0086226B" w:rsidRDefault="00480811" w:rsidP="0086226B">
      <w:pPr>
        <w:autoSpaceDE w:val="0"/>
        <w:autoSpaceDN w:val="0"/>
        <w:adjustRightInd w:val="0"/>
        <w:spacing w:after="0" w:line="240" w:lineRule="auto"/>
        <w:jc w:val="mediumKashida"/>
        <w:rPr>
          <w:rFonts w:ascii="Traditional Arabic" w:hAnsi="Traditional Arabic" w:cs="Traditional Arabic"/>
          <w:b/>
          <w:bCs/>
          <w:color w:val="000000"/>
          <w:sz w:val="32"/>
          <w:szCs w:val="32"/>
          <w:rtl/>
        </w:rPr>
      </w:pPr>
      <w:r w:rsidRPr="007414EE">
        <w:rPr>
          <w:rFonts w:ascii="Traditional Arabic" w:hAnsi="Traditional Arabic" w:cs="Traditional Arabic" w:hint="cs"/>
          <w:b/>
          <w:bCs/>
          <w:color w:val="000000"/>
          <w:sz w:val="32"/>
          <w:szCs w:val="32"/>
          <w:rtl/>
        </w:rPr>
        <w:t>قال السيوطي في "قوت المغتذي"، "(</w:t>
      </w:r>
      <w:r>
        <w:rPr>
          <w:rFonts w:ascii="Traditional Arabic" w:hAnsi="Traditional Arabic" w:cs="Traditional Arabic" w:hint="cs"/>
          <w:b/>
          <w:bCs/>
          <w:color w:val="000000"/>
          <w:sz w:val="32"/>
          <w:szCs w:val="32"/>
          <w:rtl/>
        </w:rPr>
        <w:t>2</w:t>
      </w:r>
      <w:r w:rsidRPr="007414EE">
        <w:rPr>
          <w:rFonts w:ascii="Traditional Arabic" w:hAnsi="Traditional Arabic" w:cs="Traditional Arabic" w:hint="cs"/>
          <w:b/>
          <w:bCs/>
          <w:color w:val="000000"/>
          <w:sz w:val="32"/>
          <w:szCs w:val="32"/>
          <w:rtl/>
        </w:rPr>
        <w:t>/</w:t>
      </w:r>
      <w:r>
        <w:rPr>
          <w:rFonts w:ascii="Traditional Arabic" w:hAnsi="Traditional Arabic" w:cs="Traditional Arabic" w:hint="cs"/>
          <w:b/>
          <w:bCs/>
          <w:color w:val="000000"/>
          <w:sz w:val="32"/>
          <w:szCs w:val="32"/>
          <w:rtl/>
        </w:rPr>
        <w:t>746</w:t>
      </w:r>
      <w:r w:rsidRPr="007414EE">
        <w:rPr>
          <w:rFonts w:ascii="Traditional Arabic" w:hAnsi="Traditional Arabic" w:cs="Traditional Arabic" w:hint="cs"/>
          <w:b/>
          <w:bCs/>
          <w:color w:val="000000"/>
          <w:sz w:val="32"/>
          <w:szCs w:val="32"/>
          <w:rtl/>
        </w:rPr>
        <w:t>)"، "</w:t>
      </w:r>
      <w:r w:rsidRPr="007414EE">
        <w:rPr>
          <w:rFonts w:ascii="Traditional Arabic" w:hAnsi="Traditional Arabic" w:cs="Traditional Arabic"/>
          <w:b/>
          <w:bCs/>
          <w:color w:val="000000"/>
          <w:sz w:val="32"/>
          <w:szCs w:val="32"/>
          <w:rtl/>
        </w:rPr>
        <w:t>قال في النِّهاية: "هو الذي يختم القرآن بتلاوته، ثم يفتتح التِّلاوة من أوَّله، شبه بالمسافر يبلغ المنزل فيحلَّ فيه، ثم يفتتح سيره، أي يبتدِؤُهُ، وقيل: أراد بالحالِّ المرتحل الغازي الذي لا يقف عن غزوٍ إلاَّ عقبه بآخر</w:t>
      </w:r>
      <w:r w:rsidRPr="007414EE">
        <w:rPr>
          <w:rFonts w:ascii="Traditional Arabic" w:hAnsi="Traditional Arabic" w:cs="Traditional Arabic" w:hint="cs"/>
          <w:b/>
          <w:bCs/>
          <w:color w:val="000000"/>
          <w:sz w:val="32"/>
          <w:szCs w:val="32"/>
          <w:rtl/>
        </w:rPr>
        <w:t>"</w:t>
      </w:r>
    </w:p>
    <w:p w14:paraId="71B907DC" w14:textId="77777777" w:rsidR="00480811" w:rsidRPr="0086226B" w:rsidRDefault="00480811" w:rsidP="007414EE">
      <w:pPr>
        <w:autoSpaceDE w:val="0"/>
        <w:autoSpaceDN w:val="0"/>
        <w:adjustRightInd w:val="0"/>
        <w:spacing w:after="0" w:line="240" w:lineRule="auto"/>
        <w:jc w:val="mediumKashida"/>
        <w:rPr>
          <w:rFonts w:ascii="Traditional Arabic" w:hAnsi="Traditional Arabic" w:cs="Traditional Arabic"/>
          <w:b/>
          <w:bCs/>
          <w:color w:val="000000"/>
          <w:sz w:val="32"/>
          <w:szCs w:val="32"/>
          <w:rtl/>
        </w:rPr>
      </w:pPr>
      <w:r w:rsidRPr="0086226B">
        <w:rPr>
          <w:rFonts w:ascii="Traditional Arabic" w:hAnsi="Traditional Arabic" w:cs="Traditional Arabic" w:hint="cs"/>
          <w:b/>
          <w:bCs/>
          <w:color w:val="000000"/>
          <w:sz w:val="32"/>
          <w:szCs w:val="32"/>
          <w:rtl/>
        </w:rPr>
        <w:t>قلت: وعلى هذا رأى أهل العلم أنَّـه من السنة</w:t>
      </w:r>
      <w:r w:rsidRPr="0086226B">
        <w:rPr>
          <w:rFonts w:ascii="Traditional Arabic" w:hAnsi="Traditional Arabic" w:cs="Traditional Arabic"/>
          <w:b/>
          <w:bCs/>
          <w:color w:val="000000"/>
          <w:sz w:val="32"/>
          <w:szCs w:val="32"/>
          <w:rtl/>
        </w:rPr>
        <w:t xml:space="preserve"> إذا فرغ القارئ من الختمة، أن يشرع بأخرى، عقب الختم.</w:t>
      </w:r>
    </w:p>
  </w:footnote>
  <w:footnote w:id="50">
    <w:p w14:paraId="626F896B" w14:textId="77777777" w:rsidR="00480811" w:rsidRPr="008E32CE" w:rsidRDefault="00480811" w:rsidP="008E32CE">
      <w:pPr>
        <w:pStyle w:val="a4"/>
        <w:rPr>
          <w:b/>
          <w:bCs/>
          <w:sz w:val="32"/>
          <w:szCs w:val="32"/>
          <w:rtl/>
        </w:rPr>
      </w:pPr>
      <w:r w:rsidRPr="008E32CE">
        <w:rPr>
          <w:rStyle w:val="a5"/>
          <w:b/>
          <w:bCs/>
          <w:sz w:val="32"/>
          <w:szCs w:val="32"/>
        </w:rPr>
        <w:footnoteRef/>
      </w:r>
      <w:r w:rsidRPr="008E32CE">
        <w:rPr>
          <w:b/>
          <w:bCs/>
          <w:sz w:val="32"/>
          <w:szCs w:val="32"/>
          <w:rtl/>
        </w:rPr>
        <w:t xml:space="preserve"> </w:t>
      </w:r>
      <w:r w:rsidRPr="008E32CE">
        <w:rPr>
          <w:rFonts w:ascii="Traditional Arabic" w:hAnsi="Traditional Arabic" w:cs="Traditional Arabic" w:hint="cs"/>
          <w:b/>
          <w:bCs/>
          <w:color w:val="000000"/>
          <w:sz w:val="32"/>
          <w:szCs w:val="32"/>
          <w:rtl/>
        </w:rPr>
        <w:t>-قوت المغتذي"، "(2/746</w:t>
      </w:r>
      <w:r>
        <w:rPr>
          <w:rFonts w:ascii="Traditional Arabic" w:hAnsi="Traditional Arabic" w:cs="Traditional Arabic" w:hint="cs"/>
          <w:b/>
          <w:bCs/>
          <w:color w:val="000000"/>
          <w:sz w:val="32"/>
          <w:szCs w:val="32"/>
          <w:rtl/>
        </w:rPr>
        <w:t>)"</w:t>
      </w:r>
    </w:p>
  </w:footnote>
  <w:footnote w:id="51">
    <w:p w14:paraId="777C864C" w14:textId="77777777" w:rsidR="00480811" w:rsidRPr="0086226B" w:rsidRDefault="00480811" w:rsidP="0086226B">
      <w:pPr>
        <w:pStyle w:val="a4"/>
        <w:jc w:val="mediumKashida"/>
        <w:rPr>
          <w:b/>
          <w:bCs/>
          <w:sz w:val="32"/>
          <w:szCs w:val="32"/>
          <w:rtl/>
        </w:rPr>
      </w:pPr>
      <w:r w:rsidRPr="0086226B">
        <w:rPr>
          <w:rStyle w:val="a5"/>
          <w:b/>
          <w:bCs/>
          <w:sz w:val="32"/>
          <w:szCs w:val="32"/>
        </w:rPr>
        <w:footnoteRef/>
      </w:r>
      <w:r w:rsidRPr="0086226B">
        <w:rPr>
          <w:b/>
          <w:bCs/>
          <w:sz w:val="32"/>
          <w:szCs w:val="32"/>
          <w:rtl/>
        </w:rPr>
        <w:t xml:space="preserve"> </w:t>
      </w:r>
      <w:r w:rsidRPr="0086226B">
        <w:rPr>
          <w:rFonts w:ascii="Times New Roman" w:eastAsia="Times New Roman" w:hAnsi="Times New Roman" w:cs="Traditional Arabic" w:hint="cs"/>
          <w:b/>
          <w:bCs/>
          <w:sz w:val="32"/>
          <w:szCs w:val="32"/>
          <w:rtl/>
        </w:rPr>
        <w:t>-رواه أحمد في "الزهد"، "(4/334</w:t>
      </w:r>
      <w:r>
        <w:rPr>
          <w:rFonts w:ascii="Times New Roman" w:eastAsia="Times New Roman" w:hAnsi="Times New Roman" w:cs="Traditional Arabic" w:hint="cs"/>
          <w:b/>
          <w:bCs/>
          <w:sz w:val="32"/>
          <w:szCs w:val="32"/>
          <w:rtl/>
        </w:rPr>
        <w:t>)"، وابن شيبة في "مصنفه"، "(</w:t>
      </w:r>
      <w:r w:rsidRPr="0086226B">
        <w:rPr>
          <w:rFonts w:ascii="Times New Roman" w:eastAsia="Times New Roman" w:hAnsi="Times New Roman" w:cs="Traditional Arabic"/>
          <w:b/>
          <w:bCs/>
          <w:sz w:val="32"/>
          <w:szCs w:val="32"/>
          <w:rtl/>
        </w:rPr>
        <w:t>35148</w:t>
      </w:r>
      <w:r>
        <w:rPr>
          <w:rFonts w:ascii="Times New Roman" w:eastAsia="Times New Roman" w:hAnsi="Times New Roman" w:cs="Traditional Arabic" w:hint="cs"/>
          <w:b/>
          <w:bCs/>
          <w:sz w:val="32"/>
          <w:szCs w:val="32"/>
          <w:rtl/>
        </w:rPr>
        <w:t>)"، وأبو نعيم في "الحلية"، "(2/235)"</w:t>
      </w:r>
    </w:p>
  </w:footnote>
  <w:footnote w:id="52">
    <w:p w14:paraId="7F38F6C2" w14:textId="77777777" w:rsidR="00480811" w:rsidRPr="00A0508B" w:rsidRDefault="00480811" w:rsidP="00F03FBA">
      <w:pPr>
        <w:jc w:val="mediumKashida"/>
        <w:rPr>
          <w:rFonts w:ascii="Times New Roman" w:eastAsia="Times New Roman" w:hAnsi="Times New Roman" w:cs="Traditional Arabic"/>
          <w:b/>
          <w:bCs/>
          <w:sz w:val="32"/>
          <w:szCs w:val="32"/>
          <w:rtl/>
        </w:rPr>
      </w:pPr>
      <w:r w:rsidRPr="00A0508B">
        <w:rPr>
          <w:rStyle w:val="a5"/>
          <w:b/>
          <w:bCs/>
          <w:sz w:val="32"/>
          <w:szCs w:val="32"/>
        </w:rPr>
        <w:footnoteRef/>
      </w:r>
      <w:r w:rsidRPr="00A0508B">
        <w:rPr>
          <w:b/>
          <w:bCs/>
          <w:sz w:val="32"/>
          <w:szCs w:val="32"/>
          <w:rtl/>
        </w:rPr>
        <w:t xml:space="preserve"> </w:t>
      </w:r>
      <w:r w:rsidRPr="00A0508B">
        <w:rPr>
          <w:rFonts w:ascii="Times New Roman" w:eastAsia="Times New Roman" w:hAnsi="Times New Roman" w:cs="Traditional Arabic" w:hint="cs"/>
          <w:b/>
          <w:bCs/>
          <w:sz w:val="32"/>
          <w:szCs w:val="32"/>
          <w:rtl/>
        </w:rPr>
        <w:t>-انظر: الفوائد، "(ص81)"</w:t>
      </w:r>
    </w:p>
  </w:footnote>
  <w:footnote w:id="53">
    <w:p w14:paraId="475F7912" w14:textId="77777777" w:rsidR="00480811" w:rsidRPr="00A0508B" w:rsidRDefault="00480811" w:rsidP="00B17222">
      <w:pPr>
        <w:pStyle w:val="a4"/>
        <w:jc w:val="mediumKashida"/>
        <w:rPr>
          <w:b/>
          <w:bCs/>
          <w:sz w:val="32"/>
          <w:szCs w:val="32"/>
        </w:rPr>
      </w:pPr>
      <w:r w:rsidRPr="00A0508B">
        <w:rPr>
          <w:rStyle w:val="a5"/>
          <w:b/>
          <w:bCs/>
          <w:sz w:val="32"/>
          <w:szCs w:val="32"/>
        </w:rPr>
        <w:footnoteRef/>
      </w:r>
      <w:r w:rsidRPr="00A0508B">
        <w:rPr>
          <w:b/>
          <w:bCs/>
          <w:sz w:val="32"/>
          <w:szCs w:val="32"/>
          <w:rtl/>
        </w:rPr>
        <w:t xml:space="preserve"> </w:t>
      </w:r>
      <w:r w:rsidRPr="00A0508B">
        <w:rPr>
          <w:rFonts w:ascii="Times New Roman" w:eastAsia="Times New Roman" w:hAnsi="Times New Roman" w:cs="Traditional Arabic" w:hint="cs"/>
          <w:b/>
          <w:bCs/>
          <w:sz w:val="32"/>
          <w:szCs w:val="32"/>
          <w:rtl/>
        </w:rPr>
        <w:t xml:space="preserve">-رواه ابن حبان في "صحيحه"، "(2537)"، </w:t>
      </w:r>
      <w:r w:rsidRPr="00A0508B">
        <w:rPr>
          <w:rFonts w:ascii="Times New Roman" w:eastAsia="Times New Roman" w:hAnsi="Times New Roman" w:cs="Traditional Arabic"/>
          <w:b/>
          <w:bCs/>
          <w:sz w:val="32"/>
          <w:szCs w:val="32"/>
          <w:rtl/>
        </w:rPr>
        <w:t>وابن خزيمة</w:t>
      </w:r>
      <w:r w:rsidRPr="00A0508B">
        <w:rPr>
          <w:rFonts w:ascii="Times New Roman" w:eastAsia="Times New Roman" w:hAnsi="Times New Roman" w:cs="Traditional Arabic" w:hint="cs"/>
          <w:b/>
          <w:bCs/>
          <w:sz w:val="32"/>
          <w:szCs w:val="32"/>
          <w:rtl/>
        </w:rPr>
        <w:t>، في "صحيحه"،</w:t>
      </w:r>
      <w:r w:rsidRPr="00A0508B">
        <w:rPr>
          <w:rFonts w:ascii="Times New Roman" w:eastAsia="Times New Roman" w:hAnsi="Times New Roman" w:cs="Traditional Arabic"/>
          <w:b/>
          <w:bCs/>
          <w:sz w:val="32"/>
          <w:szCs w:val="32"/>
          <w:rtl/>
        </w:rPr>
        <w:t xml:space="preserve"> </w:t>
      </w:r>
      <w:r w:rsidRPr="00A0508B">
        <w:rPr>
          <w:rFonts w:ascii="Times New Roman" w:eastAsia="Times New Roman" w:hAnsi="Times New Roman" w:cs="Traditional Arabic" w:hint="cs"/>
          <w:b/>
          <w:bCs/>
          <w:sz w:val="32"/>
          <w:szCs w:val="32"/>
          <w:rtl/>
        </w:rPr>
        <w:t>"</w:t>
      </w:r>
      <w:r w:rsidRPr="00A0508B">
        <w:rPr>
          <w:rFonts w:ascii="Times New Roman" w:eastAsia="Times New Roman" w:hAnsi="Times New Roman" w:cs="Traditional Arabic"/>
          <w:b/>
          <w:bCs/>
          <w:sz w:val="32"/>
          <w:szCs w:val="32"/>
          <w:rtl/>
        </w:rPr>
        <w:t>(1144)</w:t>
      </w:r>
      <w:r w:rsidRPr="00A0508B">
        <w:rPr>
          <w:rFonts w:ascii="Times New Roman" w:eastAsia="Times New Roman" w:hAnsi="Times New Roman" w:cs="Traditional Arabic" w:hint="cs"/>
          <w:b/>
          <w:bCs/>
          <w:sz w:val="32"/>
          <w:szCs w:val="32"/>
          <w:rtl/>
        </w:rPr>
        <w:t>"، و</w:t>
      </w:r>
      <w:r w:rsidRPr="00A0508B">
        <w:rPr>
          <w:rFonts w:ascii="Times New Roman" w:eastAsia="Times New Roman" w:hAnsi="Times New Roman" w:cs="Traditional Arabic"/>
          <w:b/>
          <w:bCs/>
          <w:sz w:val="32"/>
          <w:szCs w:val="32"/>
          <w:rtl/>
        </w:rPr>
        <w:t xml:space="preserve">أبو داود </w:t>
      </w:r>
      <w:r w:rsidRPr="00A0508B">
        <w:rPr>
          <w:rFonts w:ascii="Times New Roman" w:eastAsia="Times New Roman" w:hAnsi="Times New Roman" w:cs="Traditional Arabic" w:hint="cs"/>
          <w:b/>
          <w:bCs/>
          <w:sz w:val="32"/>
          <w:szCs w:val="32"/>
          <w:rtl/>
        </w:rPr>
        <w:t>في "سننه"، "</w:t>
      </w:r>
      <w:r w:rsidRPr="00A0508B">
        <w:rPr>
          <w:rFonts w:ascii="Times New Roman" w:eastAsia="Times New Roman" w:hAnsi="Times New Roman" w:cs="Traditional Arabic"/>
          <w:b/>
          <w:bCs/>
          <w:sz w:val="32"/>
          <w:szCs w:val="32"/>
          <w:rtl/>
        </w:rPr>
        <w:t>(1398)</w:t>
      </w:r>
      <w:r w:rsidRPr="00A0508B">
        <w:rPr>
          <w:rFonts w:ascii="Times New Roman" w:eastAsia="Times New Roman" w:hAnsi="Times New Roman" w:cs="Traditional Arabic" w:hint="cs"/>
          <w:b/>
          <w:bCs/>
          <w:sz w:val="32"/>
          <w:szCs w:val="32"/>
          <w:rtl/>
        </w:rPr>
        <w:t>" و</w:t>
      </w:r>
      <w:r w:rsidRPr="00A0508B">
        <w:rPr>
          <w:rFonts w:ascii="Times New Roman" w:eastAsia="Times New Roman" w:hAnsi="Times New Roman" w:cs="Traditional Arabic"/>
          <w:b/>
          <w:bCs/>
          <w:sz w:val="32"/>
          <w:szCs w:val="32"/>
          <w:rtl/>
        </w:rPr>
        <w:t>ابن السني</w:t>
      </w:r>
      <w:r w:rsidRPr="00A0508B">
        <w:rPr>
          <w:rFonts w:ascii="Times New Roman" w:eastAsia="Times New Roman" w:hAnsi="Times New Roman" w:cs="Traditional Arabic" w:hint="cs"/>
          <w:b/>
          <w:bCs/>
          <w:sz w:val="32"/>
          <w:szCs w:val="32"/>
          <w:rtl/>
        </w:rPr>
        <w:t>، في "عمل اليوم والليلة"، "</w:t>
      </w:r>
      <w:r w:rsidRPr="00A0508B">
        <w:rPr>
          <w:rFonts w:ascii="Times New Roman" w:eastAsia="Times New Roman" w:hAnsi="Times New Roman" w:cs="Traditional Arabic"/>
          <w:b/>
          <w:bCs/>
          <w:sz w:val="32"/>
          <w:szCs w:val="32"/>
          <w:rtl/>
        </w:rPr>
        <w:t>(701)</w:t>
      </w:r>
      <w:r>
        <w:rPr>
          <w:rFonts w:ascii="Times New Roman" w:eastAsia="Times New Roman" w:hAnsi="Times New Roman" w:cs="Traditional Arabic" w:hint="cs"/>
          <w:b/>
          <w:bCs/>
          <w:sz w:val="32"/>
          <w:szCs w:val="32"/>
          <w:rtl/>
        </w:rPr>
        <w:t>"</w:t>
      </w:r>
    </w:p>
  </w:footnote>
  <w:footnote w:id="54">
    <w:p w14:paraId="34B48679" w14:textId="77777777" w:rsidR="00480811" w:rsidRPr="00A0508B" w:rsidRDefault="00480811" w:rsidP="00B17222">
      <w:pPr>
        <w:pStyle w:val="a4"/>
        <w:rPr>
          <w:b/>
          <w:bCs/>
          <w:sz w:val="32"/>
          <w:szCs w:val="32"/>
          <w:rtl/>
        </w:rPr>
      </w:pPr>
      <w:r w:rsidRPr="00A0508B">
        <w:rPr>
          <w:rStyle w:val="a5"/>
          <w:b/>
          <w:bCs/>
          <w:sz w:val="32"/>
          <w:szCs w:val="32"/>
        </w:rPr>
        <w:footnoteRef/>
      </w:r>
      <w:r w:rsidRPr="00A0508B">
        <w:rPr>
          <w:b/>
          <w:bCs/>
          <w:sz w:val="32"/>
          <w:szCs w:val="32"/>
          <w:rtl/>
        </w:rPr>
        <w:t xml:space="preserve"> </w:t>
      </w:r>
      <w:r w:rsidRPr="00A0508B">
        <w:rPr>
          <w:rFonts w:ascii="Times New Roman" w:eastAsia="Times New Roman" w:hAnsi="Times New Roman" w:cs="Traditional Arabic" w:hint="cs"/>
          <w:b/>
          <w:bCs/>
          <w:sz w:val="32"/>
          <w:szCs w:val="32"/>
          <w:rtl/>
        </w:rPr>
        <w:t>-رواه ابن حبان في "صحيحه"، "(2573)"</w:t>
      </w:r>
      <w:r w:rsidRPr="00A0508B">
        <w:rPr>
          <w:b/>
          <w:bCs/>
          <w:sz w:val="32"/>
          <w:szCs w:val="32"/>
          <w:rtl/>
        </w:rPr>
        <w:t xml:space="preserve"> </w:t>
      </w:r>
      <w:r w:rsidRPr="00A0508B">
        <w:rPr>
          <w:rFonts w:ascii="Times New Roman" w:eastAsia="Times New Roman" w:hAnsi="Times New Roman" w:cs="Traditional Arabic"/>
          <w:b/>
          <w:bCs/>
          <w:sz w:val="32"/>
          <w:szCs w:val="32"/>
          <w:rtl/>
        </w:rPr>
        <w:t>وابن ماج</w:t>
      </w:r>
      <w:r w:rsidRPr="00A0508B">
        <w:rPr>
          <w:rFonts w:ascii="Times New Roman" w:eastAsia="Times New Roman" w:hAnsi="Times New Roman" w:cs="Traditional Arabic" w:hint="cs"/>
          <w:b/>
          <w:bCs/>
          <w:sz w:val="32"/>
          <w:szCs w:val="32"/>
          <w:rtl/>
        </w:rPr>
        <w:t>ه، في "سننه"، "</w:t>
      </w:r>
      <w:r w:rsidRPr="00A0508B">
        <w:rPr>
          <w:rFonts w:ascii="Times New Roman" w:eastAsia="Times New Roman" w:hAnsi="Times New Roman" w:cs="Traditional Arabic"/>
          <w:b/>
          <w:bCs/>
          <w:sz w:val="32"/>
          <w:szCs w:val="32"/>
          <w:rtl/>
        </w:rPr>
        <w:t>(3660)</w:t>
      </w:r>
      <w:r w:rsidRPr="00A0508B">
        <w:rPr>
          <w:rFonts w:ascii="Times New Roman" w:eastAsia="Times New Roman" w:hAnsi="Times New Roman" w:cs="Traditional Arabic" w:hint="cs"/>
          <w:b/>
          <w:bCs/>
          <w:sz w:val="32"/>
          <w:szCs w:val="32"/>
          <w:rtl/>
        </w:rPr>
        <w:t>"</w:t>
      </w:r>
    </w:p>
  </w:footnote>
  <w:footnote w:id="55">
    <w:p w14:paraId="0C97AF1F" w14:textId="77777777" w:rsidR="00480811" w:rsidRPr="00A0508B" w:rsidRDefault="00480811" w:rsidP="00F03FBA">
      <w:pPr>
        <w:pStyle w:val="a4"/>
        <w:jc w:val="mediumKashida"/>
        <w:rPr>
          <w:b/>
          <w:bCs/>
          <w:sz w:val="32"/>
          <w:szCs w:val="32"/>
        </w:rPr>
      </w:pPr>
      <w:r w:rsidRPr="00A0508B">
        <w:rPr>
          <w:rStyle w:val="a5"/>
          <w:b/>
          <w:bCs/>
          <w:sz w:val="32"/>
          <w:szCs w:val="32"/>
        </w:rPr>
        <w:footnoteRef/>
      </w:r>
      <w:r w:rsidRPr="00A0508B">
        <w:rPr>
          <w:b/>
          <w:bCs/>
          <w:sz w:val="32"/>
          <w:szCs w:val="32"/>
          <w:rtl/>
        </w:rPr>
        <w:t xml:space="preserve"> </w:t>
      </w:r>
      <w:r w:rsidRPr="00A0508B">
        <w:rPr>
          <w:rFonts w:ascii="Traditional Arabic" w:hAnsi="Traditional Arabic" w:cs="Traditional Arabic" w:hint="cs"/>
          <w:b/>
          <w:bCs/>
          <w:color w:val="000000"/>
          <w:sz w:val="32"/>
          <w:szCs w:val="32"/>
          <w:rtl/>
        </w:rPr>
        <w:t>-انظر: كتاب الأذكار للنووي، "(ص10-11)"، ط: دار الفكر.</w:t>
      </w:r>
    </w:p>
  </w:footnote>
  <w:footnote w:id="56">
    <w:p w14:paraId="3225DF9A" w14:textId="77777777" w:rsidR="00480811" w:rsidRPr="00A0508B" w:rsidRDefault="00480811" w:rsidP="002C2397">
      <w:pPr>
        <w:pStyle w:val="a4"/>
        <w:jc w:val="mediumKashida"/>
        <w:rPr>
          <w:rFonts w:ascii="Traditional Arabic" w:hAnsi="Traditional Arabic" w:cs="Traditional Arabic"/>
          <w:b/>
          <w:bCs/>
          <w:color w:val="000000"/>
          <w:sz w:val="32"/>
          <w:szCs w:val="32"/>
          <w:rtl/>
        </w:rPr>
      </w:pPr>
      <w:r w:rsidRPr="00A0508B">
        <w:rPr>
          <w:rStyle w:val="a5"/>
          <w:b/>
          <w:bCs/>
          <w:sz w:val="32"/>
          <w:szCs w:val="32"/>
        </w:rPr>
        <w:footnoteRef/>
      </w:r>
      <w:r>
        <w:rPr>
          <w:rFonts w:hint="cs"/>
          <w:b/>
          <w:bCs/>
          <w:sz w:val="32"/>
          <w:szCs w:val="32"/>
          <w:rtl/>
        </w:rPr>
        <w:t xml:space="preserve"> </w:t>
      </w:r>
      <w:r w:rsidRPr="00A0508B">
        <w:rPr>
          <w:rFonts w:ascii="Traditional Arabic" w:hAnsi="Traditional Arabic" w:cs="Traditional Arabic" w:hint="cs"/>
          <w:b/>
          <w:bCs/>
          <w:color w:val="000000"/>
          <w:sz w:val="32"/>
          <w:szCs w:val="32"/>
          <w:rtl/>
        </w:rPr>
        <w:t>-رواه البخاري في "الأدب المفرد"، "(275)"</w:t>
      </w:r>
      <w:r w:rsidRPr="00A0508B">
        <w:rPr>
          <w:rFonts w:ascii="Traditional Arabic" w:hAnsi="Traditional Arabic" w:cs="Traditional Arabic"/>
          <w:b/>
          <w:bCs/>
          <w:color w:val="000000"/>
          <w:sz w:val="32"/>
          <w:szCs w:val="32"/>
          <w:rtl/>
        </w:rPr>
        <w:t xml:space="preserve"> </w:t>
      </w:r>
      <w:r w:rsidRPr="00A0508B">
        <w:rPr>
          <w:rFonts w:ascii="Traditional Arabic" w:hAnsi="Traditional Arabic" w:cs="Traditional Arabic" w:hint="cs"/>
          <w:b/>
          <w:bCs/>
          <w:color w:val="000000"/>
          <w:sz w:val="32"/>
          <w:szCs w:val="32"/>
          <w:rtl/>
        </w:rPr>
        <w:t>وابن شيبة في "م</w:t>
      </w:r>
      <w:r w:rsidRPr="00A0508B">
        <w:rPr>
          <w:rFonts w:ascii="Traditional Arabic" w:hAnsi="Traditional Arabic" w:cs="Traditional Arabic"/>
          <w:b/>
          <w:bCs/>
          <w:color w:val="000000"/>
          <w:sz w:val="32"/>
          <w:szCs w:val="32"/>
          <w:rtl/>
        </w:rPr>
        <w:t>صنف</w:t>
      </w:r>
      <w:r w:rsidRPr="00A0508B">
        <w:rPr>
          <w:rFonts w:ascii="Traditional Arabic" w:hAnsi="Traditional Arabic" w:cs="Traditional Arabic" w:hint="cs"/>
          <w:b/>
          <w:bCs/>
          <w:color w:val="000000"/>
          <w:sz w:val="32"/>
          <w:szCs w:val="32"/>
          <w:rtl/>
        </w:rPr>
        <w:t>ه"،</w:t>
      </w:r>
      <w:r w:rsidRPr="00A0508B">
        <w:rPr>
          <w:rFonts w:ascii="Traditional Arabic" w:hAnsi="Traditional Arabic" w:cs="Traditional Arabic"/>
          <w:b/>
          <w:bCs/>
          <w:color w:val="000000"/>
          <w:sz w:val="32"/>
          <w:szCs w:val="32"/>
          <w:rtl/>
        </w:rPr>
        <w:t xml:space="preserve"> (10/391)</w:t>
      </w:r>
      <w:r w:rsidRPr="00A0508B">
        <w:rPr>
          <w:rFonts w:ascii="Traditional Arabic" w:hAnsi="Traditional Arabic" w:cs="Traditional Arabic" w:hint="cs"/>
          <w:b/>
          <w:bCs/>
          <w:color w:val="000000"/>
          <w:sz w:val="32"/>
          <w:szCs w:val="32"/>
          <w:rtl/>
        </w:rPr>
        <w:t>"</w:t>
      </w:r>
    </w:p>
    <w:p w14:paraId="71FFD848" w14:textId="77777777" w:rsidR="00480811" w:rsidRPr="00A0508B" w:rsidRDefault="00480811" w:rsidP="00125D7E">
      <w:pPr>
        <w:pStyle w:val="a4"/>
        <w:jc w:val="mediumKashida"/>
        <w:rPr>
          <w:rFonts w:ascii="Traditional Arabic" w:hAnsi="Traditional Arabic" w:cs="Traditional Arabic"/>
          <w:b/>
          <w:bCs/>
          <w:color w:val="000000"/>
          <w:sz w:val="32"/>
          <w:szCs w:val="32"/>
          <w:rtl/>
        </w:rPr>
      </w:pPr>
      <w:r>
        <w:rPr>
          <w:rFonts w:ascii="Traditional Arabic" w:hAnsi="Traditional Arabic" w:cs="Traditional Arabic" w:hint="cs"/>
          <w:b/>
          <w:bCs/>
          <w:color w:val="000000"/>
          <w:sz w:val="32"/>
          <w:szCs w:val="32"/>
          <w:rtl/>
        </w:rPr>
        <w:t xml:space="preserve"> </w:t>
      </w:r>
      <w:r w:rsidRPr="00A0508B">
        <w:rPr>
          <w:rFonts w:ascii="Traditional Arabic" w:hAnsi="Traditional Arabic" w:cs="Traditional Arabic" w:hint="cs"/>
          <w:b/>
          <w:bCs/>
          <w:color w:val="000000"/>
          <w:sz w:val="32"/>
          <w:szCs w:val="32"/>
          <w:rtl/>
        </w:rPr>
        <w:t>-ورواه عبد بن حميد في "المنتخب"، "(</w:t>
      </w:r>
      <w:r w:rsidRPr="00A0508B">
        <w:rPr>
          <w:b/>
          <w:bCs/>
          <w:sz w:val="32"/>
          <w:szCs w:val="32"/>
          <w:rtl/>
        </w:rPr>
        <w:t xml:space="preserve"> </w:t>
      </w:r>
      <w:r w:rsidRPr="00A0508B">
        <w:rPr>
          <w:rFonts w:ascii="Traditional Arabic" w:hAnsi="Traditional Arabic" w:cs="Traditional Arabic"/>
          <w:b/>
          <w:bCs/>
          <w:color w:val="000000"/>
          <w:sz w:val="32"/>
          <w:szCs w:val="32"/>
          <w:rtl/>
        </w:rPr>
        <w:t>641</w:t>
      </w:r>
      <w:r w:rsidRPr="00A0508B">
        <w:rPr>
          <w:rFonts w:ascii="Traditional Arabic" w:hAnsi="Traditional Arabic" w:cs="Traditional Arabic" w:hint="cs"/>
          <w:b/>
          <w:bCs/>
          <w:color w:val="000000"/>
          <w:sz w:val="32"/>
          <w:szCs w:val="32"/>
          <w:rtl/>
        </w:rPr>
        <w:t>)"، والبزار في "مسنده"، مرفوعاً من حديث ابن عباس رضي الله عنهما، "(4904)"، وقال: "</w:t>
      </w:r>
      <w:r w:rsidRPr="00A0508B">
        <w:rPr>
          <w:b/>
          <w:bCs/>
          <w:sz w:val="32"/>
          <w:szCs w:val="32"/>
          <w:rtl/>
        </w:rPr>
        <w:t xml:space="preserve"> </w:t>
      </w:r>
      <w:r w:rsidRPr="00A0508B">
        <w:rPr>
          <w:rFonts w:ascii="Traditional Arabic" w:hAnsi="Traditional Arabic" w:cs="Traditional Arabic"/>
          <w:b/>
          <w:bCs/>
          <w:color w:val="000000"/>
          <w:sz w:val="32"/>
          <w:szCs w:val="32"/>
          <w:rtl/>
        </w:rPr>
        <w:t xml:space="preserve">وهذا الحديث لا نعلمه يروى إلا عن ابن عباس، عن النبي </w:t>
      </w:r>
      <w:r w:rsidRPr="00A0508B">
        <w:rPr>
          <w:rFonts w:ascii="Traditional Arabic" w:hAnsi="Traditional Arabic" w:cs="Traditional Arabic"/>
          <w:b/>
          <w:bCs/>
          <w:color w:val="FF0000"/>
          <w:sz w:val="32"/>
          <w:szCs w:val="32"/>
          <w:rtl/>
        </w:rPr>
        <w:t>صلى الله عليه وسلم</w:t>
      </w:r>
      <w:r w:rsidRPr="00A0508B">
        <w:rPr>
          <w:rFonts w:ascii="Traditional Arabic" w:hAnsi="Traditional Arabic" w:cs="Traditional Arabic"/>
          <w:b/>
          <w:bCs/>
          <w:color w:val="000000"/>
          <w:sz w:val="32"/>
          <w:szCs w:val="32"/>
          <w:rtl/>
        </w:rPr>
        <w:t>، ولا نعلم له طريقا عن ابن عباس إلا هذا الطريق، وأبو يحيى فلا نعلم به بأسا قد روى عنه جماعة من أهل العلم، وهو كوفي معروف</w:t>
      </w:r>
      <w:r w:rsidRPr="00A0508B">
        <w:rPr>
          <w:rFonts w:ascii="Traditional Arabic" w:hAnsi="Traditional Arabic" w:cs="Traditional Arabic" w:hint="cs"/>
          <w:b/>
          <w:bCs/>
          <w:color w:val="000000"/>
          <w:sz w:val="32"/>
          <w:szCs w:val="32"/>
          <w:rtl/>
        </w:rPr>
        <w:t>"، ورواه البيهقي في "الشعب"، "(</w:t>
      </w:r>
      <w:r w:rsidRPr="00A0508B">
        <w:rPr>
          <w:b/>
          <w:bCs/>
          <w:sz w:val="32"/>
          <w:szCs w:val="32"/>
          <w:rtl/>
        </w:rPr>
        <w:t xml:space="preserve"> </w:t>
      </w:r>
      <w:r w:rsidRPr="00A0508B">
        <w:rPr>
          <w:rFonts w:ascii="Traditional Arabic" w:hAnsi="Traditional Arabic" w:cs="Traditional Arabic"/>
          <w:b/>
          <w:bCs/>
          <w:color w:val="000000"/>
          <w:sz w:val="32"/>
          <w:szCs w:val="32"/>
          <w:rtl/>
        </w:rPr>
        <w:t>505</w:t>
      </w:r>
      <w:r w:rsidRPr="00A0508B">
        <w:rPr>
          <w:rFonts w:ascii="Traditional Arabic" w:hAnsi="Traditional Arabic" w:cs="Traditional Arabic" w:hint="cs"/>
          <w:b/>
          <w:bCs/>
          <w:color w:val="000000"/>
          <w:sz w:val="32"/>
          <w:szCs w:val="32"/>
          <w:rtl/>
        </w:rPr>
        <w:t>)</w:t>
      </w:r>
      <w:r w:rsidRPr="00A0508B">
        <w:rPr>
          <w:b/>
          <w:bCs/>
          <w:sz w:val="32"/>
          <w:szCs w:val="32"/>
          <w:rtl/>
        </w:rPr>
        <w:t xml:space="preserve"> </w:t>
      </w:r>
    </w:p>
    <w:p w14:paraId="7F192AFA" w14:textId="77777777" w:rsidR="00480811" w:rsidRDefault="00480811" w:rsidP="00125D7E">
      <w:pPr>
        <w:pStyle w:val="a4"/>
        <w:jc w:val="mediumKashida"/>
        <w:rPr>
          <w:rFonts w:ascii="Traditional Arabic" w:hAnsi="Traditional Arabic" w:cs="Traditional Arabic"/>
          <w:b/>
          <w:bCs/>
          <w:color w:val="000000"/>
          <w:sz w:val="32"/>
          <w:szCs w:val="32"/>
          <w:rtl/>
        </w:rPr>
      </w:pPr>
      <w:r w:rsidRPr="00A0508B">
        <w:rPr>
          <w:rFonts w:ascii="Traditional Arabic" w:hAnsi="Traditional Arabic" w:cs="Traditional Arabic" w:hint="cs"/>
          <w:b/>
          <w:bCs/>
          <w:color w:val="000000"/>
          <w:sz w:val="32"/>
          <w:szCs w:val="32"/>
          <w:rtl/>
        </w:rPr>
        <w:t>-ورواه</w:t>
      </w:r>
      <w:r w:rsidRPr="00A0508B">
        <w:rPr>
          <w:rFonts w:ascii="Traditional Arabic" w:hAnsi="Traditional Arabic" w:cs="Traditional Arabic"/>
          <w:b/>
          <w:bCs/>
          <w:color w:val="000000"/>
          <w:sz w:val="32"/>
          <w:szCs w:val="32"/>
          <w:rtl/>
        </w:rPr>
        <w:t xml:space="preserve"> الطبراني في </w:t>
      </w:r>
      <w:r w:rsidRPr="00A0508B">
        <w:rPr>
          <w:rFonts w:ascii="Traditional Arabic" w:hAnsi="Traditional Arabic" w:cs="Traditional Arabic" w:hint="cs"/>
          <w:b/>
          <w:bCs/>
          <w:color w:val="000000"/>
          <w:sz w:val="32"/>
          <w:szCs w:val="32"/>
          <w:rtl/>
        </w:rPr>
        <w:t>"</w:t>
      </w:r>
      <w:r w:rsidRPr="00A0508B">
        <w:rPr>
          <w:rFonts w:ascii="Traditional Arabic" w:hAnsi="Traditional Arabic" w:cs="Traditional Arabic"/>
          <w:b/>
          <w:bCs/>
          <w:color w:val="000000"/>
          <w:sz w:val="32"/>
          <w:szCs w:val="32"/>
          <w:rtl/>
        </w:rPr>
        <w:t>الشاميين</w:t>
      </w:r>
      <w:r w:rsidRPr="00A0508B">
        <w:rPr>
          <w:rFonts w:ascii="Traditional Arabic" w:hAnsi="Traditional Arabic" w:cs="Traditional Arabic" w:hint="cs"/>
          <w:b/>
          <w:bCs/>
          <w:color w:val="000000"/>
          <w:sz w:val="32"/>
          <w:szCs w:val="32"/>
          <w:rtl/>
        </w:rPr>
        <w:t>"</w:t>
      </w:r>
      <w:r w:rsidRPr="00A0508B">
        <w:rPr>
          <w:rFonts w:ascii="Traditional Arabic" w:hAnsi="Traditional Arabic" w:cs="Traditional Arabic"/>
          <w:b/>
          <w:bCs/>
          <w:color w:val="000000"/>
          <w:sz w:val="32"/>
          <w:szCs w:val="32"/>
          <w:rtl/>
        </w:rPr>
        <w:t xml:space="preserve"> (174)</w:t>
      </w:r>
      <w:r w:rsidRPr="00A0508B">
        <w:rPr>
          <w:rFonts w:ascii="Traditional Arabic" w:hAnsi="Traditional Arabic" w:cs="Traditional Arabic" w:hint="cs"/>
          <w:b/>
          <w:bCs/>
          <w:color w:val="000000"/>
          <w:sz w:val="32"/>
          <w:szCs w:val="32"/>
          <w:rtl/>
        </w:rPr>
        <w:t>"،</w:t>
      </w:r>
      <w:r w:rsidRPr="00A0508B">
        <w:rPr>
          <w:rFonts w:ascii="Traditional Arabic" w:hAnsi="Traditional Arabic" w:cs="Traditional Arabic"/>
          <w:b/>
          <w:bCs/>
          <w:color w:val="000000"/>
          <w:sz w:val="32"/>
          <w:szCs w:val="32"/>
          <w:rtl/>
        </w:rPr>
        <w:t xml:space="preserve"> وابن شاهين في </w:t>
      </w:r>
      <w:r w:rsidRPr="00A0508B">
        <w:rPr>
          <w:rFonts w:ascii="Traditional Arabic" w:hAnsi="Traditional Arabic" w:cs="Traditional Arabic" w:hint="cs"/>
          <w:b/>
          <w:bCs/>
          <w:color w:val="000000"/>
          <w:sz w:val="32"/>
          <w:szCs w:val="32"/>
          <w:rtl/>
        </w:rPr>
        <w:t>"</w:t>
      </w:r>
      <w:r w:rsidRPr="00A0508B">
        <w:rPr>
          <w:rFonts w:ascii="Traditional Arabic" w:hAnsi="Traditional Arabic" w:cs="Traditional Arabic"/>
          <w:b/>
          <w:bCs/>
          <w:color w:val="000000"/>
          <w:sz w:val="32"/>
          <w:szCs w:val="32"/>
          <w:rtl/>
        </w:rPr>
        <w:t xml:space="preserve">الترغيب </w:t>
      </w:r>
      <w:r w:rsidRPr="00A0508B">
        <w:rPr>
          <w:rFonts w:ascii="Traditional Arabic" w:hAnsi="Traditional Arabic" w:cs="Traditional Arabic" w:hint="cs"/>
          <w:b/>
          <w:bCs/>
          <w:color w:val="000000"/>
          <w:sz w:val="32"/>
          <w:szCs w:val="32"/>
          <w:rtl/>
        </w:rPr>
        <w:t>والترهيب"، "</w:t>
      </w:r>
      <w:r w:rsidRPr="00A0508B">
        <w:rPr>
          <w:rFonts w:ascii="Traditional Arabic" w:hAnsi="Traditional Arabic" w:cs="Traditional Arabic"/>
          <w:b/>
          <w:bCs/>
          <w:color w:val="000000"/>
          <w:sz w:val="32"/>
          <w:szCs w:val="32"/>
          <w:rtl/>
        </w:rPr>
        <w:t>(1</w:t>
      </w:r>
      <w:r w:rsidRPr="00A0508B">
        <w:rPr>
          <w:rFonts w:ascii="Traditional Arabic" w:hAnsi="Traditional Arabic" w:cs="Traditional Arabic" w:hint="cs"/>
          <w:b/>
          <w:bCs/>
          <w:color w:val="000000"/>
          <w:sz w:val="32"/>
          <w:szCs w:val="32"/>
          <w:rtl/>
        </w:rPr>
        <w:t>"</w:t>
      </w:r>
      <w:r w:rsidRPr="00A0508B">
        <w:rPr>
          <w:rFonts w:ascii="Traditional Arabic" w:hAnsi="Traditional Arabic" w:cs="Traditional Arabic"/>
          <w:b/>
          <w:bCs/>
          <w:color w:val="000000"/>
          <w:sz w:val="32"/>
          <w:szCs w:val="32"/>
          <w:rtl/>
        </w:rPr>
        <w:t xml:space="preserve">57)، </w:t>
      </w:r>
      <w:r w:rsidRPr="00A0508B">
        <w:rPr>
          <w:rFonts w:ascii="Traditional Arabic" w:hAnsi="Traditional Arabic" w:cs="Traditional Arabic" w:hint="cs"/>
          <w:b/>
          <w:bCs/>
          <w:color w:val="000000"/>
          <w:sz w:val="32"/>
          <w:szCs w:val="32"/>
          <w:rtl/>
        </w:rPr>
        <w:t>من حديث</w:t>
      </w:r>
      <w:r w:rsidRPr="00A0508B">
        <w:rPr>
          <w:rFonts w:ascii="Traditional Arabic" w:hAnsi="Traditional Arabic" w:cs="Traditional Arabic"/>
          <w:b/>
          <w:bCs/>
          <w:color w:val="000000"/>
          <w:sz w:val="32"/>
          <w:szCs w:val="32"/>
          <w:rtl/>
        </w:rPr>
        <w:t xml:space="preserve"> أبي أمامة </w:t>
      </w:r>
      <w:r w:rsidRPr="00A0508B">
        <w:rPr>
          <w:rFonts w:ascii="Traditional Arabic" w:hAnsi="Traditional Arabic" w:cs="Traditional Arabic"/>
          <w:b/>
          <w:bCs/>
          <w:color w:val="FF0000"/>
          <w:sz w:val="32"/>
          <w:szCs w:val="32"/>
          <w:rtl/>
        </w:rPr>
        <w:t>رضي الله عنه</w:t>
      </w:r>
      <w:r w:rsidRPr="00A0508B">
        <w:rPr>
          <w:rFonts w:ascii="Traditional Arabic" w:hAnsi="Traditional Arabic" w:cs="Traditional Arabic" w:hint="cs"/>
          <w:b/>
          <w:bCs/>
          <w:color w:val="FF0000"/>
          <w:sz w:val="32"/>
          <w:szCs w:val="32"/>
          <w:rtl/>
        </w:rPr>
        <w:t xml:space="preserve"> </w:t>
      </w:r>
      <w:r w:rsidRPr="00A0508B">
        <w:rPr>
          <w:rFonts w:ascii="Traditional Arabic" w:hAnsi="Traditional Arabic" w:cs="Traditional Arabic" w:hint="cs"/>
          <w:b/>
          <w:bCs/>
          <w:color w:val="000000"/>
          <w:sz w:val="32"/>
          <w:szCs w:val="32"/>
          <w:rtl/>
        </w:rPr>
        <w:t>مرفوعاً، وسنده ضعيف جداً، فيــه</w:t>
      </w:r>
      <w:r w:rsidRPr="00A0508B">
        <w:rPr>
          <w:b/>
          <w:bCs/>
          <w:sz w:val="32"/>
          <w:szCs w:val="32"/>
          <w:rtl/>
        </w:rPr>
        <w:t xml:space="preserve"> </w:t>
      </w:r>
      <w:r w:rsidRPr="00A0508B">
        <w:rPr>
          <w:rFonts w:ascii="Traditional Arabic" w:hAnsi="Traditional Arabic" w:cs="Traditional Arabic"/>
          <w:b/>
          <w:bCs/>
          <w:color w:val="000000"/>
          <w:sz w:val="32"/>
          <w:szCs w:val="32"/>
          <w:rtl/>
        </w:rPr>
        <w:t>سليمان بن أحمد الواسط</w:t>
      </w:r>
      <w:r w:rsidRPr="00A0508B">
        <w:rPr>
          <w:rFonts w:ascii="Traditional Arabic" w:hAnsi="Traditional Arabic" w:cs="Traditional Arabic" w:hint="cs"/>
          <w:b/>
          <w:bCs/>
          <w:color w:val="000000"/>
          <w:sz w:val="32"/>
          <w:szCs w:val="32"/>
          <w:rtl/>
        </w:rPr>
        <w:t>ي، وهو متهم بالكذب</w:t>
      </w:r>
      <w:r w:rsidRPr="00A0508B">
        <w:rPr>
          <w:b/>
          <w:bCs/>
          <w:sz w:val="32"/>
          <w:szCs w:val="32"/>
          <w:rtl/>
        </w:rPr>
        <w:t xml:space="preserve"> </w:t>
      </w:r>
    </w:p>
    <w:p w14:paraId="0392BD86" w14:textId="77777777" w:rsidR="00480811" w:rsidRPr="00565520" w:rsidRDefault="00480811" w:rsidP="00125D7E">
      <w:pPr>
        <w:pStyle w:val="a4"/>
        <w:jc w:val="mediumKashida"/>
        <w:rPr>
          <w:rFonts w:ascii="Traditional Arabic" w:hAnsi="Traditional Arabic" w:cs="Traditional Arabic"/>
          <w:b/>
          <w:bCs/>
          <w:color w:val="000000"/>
          <w:rtl/>
        </w:rPr>
      </w:pPr>
    </w:p>
    <w:p w14:paraId="2F7D652B" w14:textId="77777777" w:rsidR="00480811" w:rsidRPr="00A0508B" w:rsidRDefault="00480811" w:rsidP="002C2397">
      <w:pPr>
        <w:pStyle w:val="a4"/>
        <w:jc w:val="mediumKashida"/>
        <w:rPr>
          <w:rFonts w:ascii="Traditional Arabic" w:hAnsi="Traditional Arabic" w:cs="Traditional Arabic"/>
          <w:b/>
          <w:bCs/>
          <w:color w:val="000000"/>
          <w:sz w:val="32"/>
          <w:szCs w:val="32"/>
          <w:rtl/>
        </w:rPr>
      </w:pPr>
      <w:r w:rsidRPr="00A0508B">
        <w:rPr>
          <w:rFonts w:ascii="Traditional Arabic" w:hAnsi="Traditional Arabic" w:cs="Traditional Arabic" w:hint="cs"/>
          <w:b/>
          <w:bCs/>
          <w:color w:val="000000"/>
          <w:sz w:val="32"/>
          <w:szCs w:val="32"/>
          <w:rtl/>
        </w:rPr>
        <w:t xml:space="preserve">-ورواه </w:t>
      </w:r>
      <w:r w:rsidRPr="00A0508B">
        <w:rPr>
          <w:rFonts w:ascii="Traditional Arabic" w:hAnsi="Traditional Arabic" w:cs="Traditional Arabic"/>
          <w:b/>
          <w:bCs/>
          <w:color w:val="000000"/>
          <w:sz w:val="32"/>
          <w:szCs w:val="32"/>
          <w:rtl/>
        </w:rPr>
        <w:t xml:space="preserve">تمام الرازي في </w:t>
      </w:r>
      <w:r w:rsidRPr="00A0508B">
        <w:rPr>
          <w:rFonts w:ascii="Traditional Arabic" w:hAnsi="Traditional Arabic" w:cs="Traditional Arabic" w:hint="cs"/>
          <w:b/>
          <w:bCs/>
          <w:color w:val="000000"/>
          <w:sz w:val="32"/>
          <w:szCs w:val="32"/>
          <w:rtl/>
        </w:rPr>
        <w:t>"</w:t>
      </w:r>
      <w:r w:rsidRPr="00A0508B">
        <w:rPr>
          <w:rFonts w:ascii="Traditional Arabic" w:hAnsi="Traditional Arabic" w:cs="Traditional Arabic"/>
          <w:b/>
          <w:bCs/>
          <w:color w:val="000000"/>
          <w:sz w:val="32"/>
          <w:szCs w:val="32"/>
          <w:rtl/>
        </w:rPr>
        <w:t>فوائد</w:t>
      </w:r>
      <w:r w:rsidRPr="00A0508B">
        <w:rPr>
          <w:rFonts w:ascii="Traditional Arabic" w:hAnsi="Traditional Arabic" w:cs="Traditional Arabic" w:hint="cs"/>
          <w:b/>
          <w:bCs/>
          <w:color w:val="000000"/>
          <w:sz w:val="32"/>
          <w:szCs w:val="32"/>
          <w:rtl/>
        </w:rPr>
        <w:t>ه"، "</w:t>
      </w:r>
      <w:r w:rsidRPr="00A0508B">
        <w:rPr>
          <w:rFonts w:ascii="Traditional Arabic" w:hAnsi="Traditional Arabic" w:cs="Traditional Arabic"/>
          <w:b/>
          <w:bCs/>
          <w:color w:val="000000"/>
          <w:sz w:val="32"/>
          <w:szCs w:val="32"/>
          <w:rtl/>
        </w:rPr>
        <w:t>(1566)</w:t>
      </w:r>
      <w:r w:rsidRPr="00A0508B">
        <w:rPr>
          <w:rFonts w:ascii="Traditional Arabic" w:hAnsi="Traditional Arabic" w:cs="Traditional Arabic" w:hint="cs"/>
          <w:b/>
          <w:bCs/>
          <w:color w:val="000000"/>
          <w:sz w:val="32"/>
          <w:szCs w:val="32"/>
          <w:rtl/>
        </w:rPr>
        <w:t xml:space="preserve">" من حديث أنس </w:t>
      </w:r>
      <w:r w:rsidRPr="00A0508B">
        <w:rPr>
          <w:rFonts w:ascii="Traditional Arabic" w:hAnsi="Traditional Arabic" w:cs="Traditional Arabic" w:hint="cs"/>
          <w:b/>
          <w:bCs/>
          <w:color w:val="FF0000"/>
          <w:sz w:val="32"/>
          <w:szCs w:val="32"/>
          <w:rtl/>
        </w:rPr>
        <w:t xml:space="preserve">رضي الله عنه </w:t>
      </w:r>
      <w:r w:rsidRPr="00A0508B">
        <w:rPr>
          <w:rFonts w:ascii="Traditional Arabic" w:hAnsi="Traditional Arabic" w:cs="Traditional Arabic" w:hint="cs"/>
          <w:b/>
          <w:bCs/>
          <w:color w:val="000000"/>
          <w:sz w:val="32"/>
          <w:szCs w:val="32"/>
          <w:rtl/>
        </w:rPr>
        <w:t>مرفوعاً، وهو ضعيف.</w:t>
      </w:r>
    </w:p>
    <w:p w14:paraId="789EF1E4" w14:textId="77777777" w:rsidR="00480811" w:rsidRPr="00A0508B" w:rsidRDefault="00480811" w:rsidP="00125D7E">
      <w:pPr>
        <w:pStyle w:val="a4"/>
        <w:jc w:val="mediumKashida"/>
        <w:rPr>
          <w:b/>
          <w:bCs/>
          <w:sz w:val="32"/>
          <w:szCs w:val="32"/>
          <w:rtl/>
        </w:rPr>
      </w:pPr>
    </w:p>
  </w:footnote>
  <w:footnote w:id="57">
    <w:p w14:paraId="04B2BEC7" w14:textId="77777777" w:rsidR="00480811" w:rsidRPr="00A0508B" w:rsidRDefault="00480811" w:rsidP="00F03FBA">
      <w:pPr>
        <w:pStyle w:val="a4"/>
        <w:tabs>
          <w:tab w:val="left" w:pos="6069"/>
        </w:tabs>
        <w:jc w:val="mediumKashida"/>
        <w:rPr>
          <w:b/>
          <w:bCs/>
          <w:sz w:val="32"/>
          <w:szCs w:val="32"/>
        </w:rPr>
      </w:pPr>
      <w:r w:rsidRPr="00A0508B">
        <w:rPr>
          <w:rStyle w:val="a5"/>
          <w:b/>
          <w:bCs/>
          <w:sz w:val="32"/>
          <w:szCs w:val="32"/>
        </w:rPr>
        <w:footnoteRef/>
      </w:r>
      <w:r w:rsidRPr="00A0508B">
        <w:rPr>
          <w:b/>
          <w:bCs/>
          <w:sz w:val="32"/>
          <w:szCs w:val="32"/>
          <w:rtl/>
        </w:rPr>
        <w:t xml:space="preserve"> </w:t>
      </w:r>
      <w:r w:rsidRPr="00A0508B">
        <w:rPr>
          <w:rFonts w:ascii="Traditional Arabic" w:hAnsi="Traditional Arabic" w:cs="Traditional Arabic"/>
          <w:b/>
          <w:bCs/>
          <w:color w:val="000000"/>
          <w:sz w:val="32"/>
          <w:szCs w:val="32"/>
        </w:rPr>
        <w:t>-</w:t>
      </w:r>
      <w:r w:rsidRPr="00A0508B">
        <w:rPr>
          <w:rFonts w:ascii="Traditional Arabic" w:hAnsi="Traditional Arabic" w:cs="Traditional Arabic" w:hint="cs"/>
          <w:b/>
          <w:bCs/>
          <w:color w:val="000000"/>
          <w:sz w:val="32"/>
          <w:szCs w:val="32"/>
          <w:rtl/>
        </w:rPr>
        <w:t>رواه ابن المبارك في "الزهد"، "(931)"، وال</w:t>
      </w:r>
      <w:r w:rsidRPr="00A0508B">
        <w:rPr>
          <w:rFonts w:ascii="Traditional Arabic" w:hAnsi="Traditional Arabic" w:cs="Traditional Arabic"/>
          <w:b/>
          <w:bCs/>
          <w:color w:val="000000"/>
          <w:sz w:val="32"/>
          <w:szCs w:val="32"/>
          <w:rtl/>
        </w:rPr>
        <w:t>بيهقي في "الشعب" (</w:t>
      </w:r>
      <w:r w:rsidRPr="00A0508B">
        <w:rPr>
          <w:rFonts w:ascii="Traditional Arabic" w:hAnsi="Traditional Arabic" w:cs="Traditional Arabic" w:hint="cs"/>
          <w:b/>
          <w:bCs/>
          <w:color w:val="000000"/>
          <w:sz w:val="32"/>
          <w:szCs w:val="32"/>
          <w:rtl/>
        </w:rPr>
        <w:t>692)"</w:t>
      </w:r>
    </w:p>
  </w:footnote>
  <w:footnote w:id="58">
    <w:p w14:paraId="584D9103" w14:textId="77777777" w:rsidR="00480811" w:rsidRPr="00A0508B" w:rsidRDefault="00480811" w:rsidP="00F03FBA">
      <w:pPr>
        <w:pStyle w:val="a4"/>
        <w:jc w:val="mediumKashida"/>
        <w:rPr>
          <w:b/>
          <w:bCs/>
          <w:sz w:val="32"/>
          <w:szCs w:val="32"/>
          <w:rtl/>
        </w:rPr>
      </w:pPr>
      <w:r w:rsidRPr="00A0508B">
        <w:rPr>
          <w:rStyle w:val="a5"/>
          <w:b/>
          <w:bCs/>
          <w:sz w:val="32"/>
          <w:szCs w:val="32"/>
        </w:rPr>
        <w:footnoteRef/>
      </w:r>
      <w:r w:rsidRPr="00A0508B">
        <w:rPr>
          <w:b/>
          <w:bCs/>
          <w:sz w:val="32"/>
          <w:szCs w:val="32"/>
          <w:rtl/>
        </w:rPr>
        <w:t xml:space="preserve"> </w:t>
      </w:r>
      <w:r w:rsidRPr="00A0508B">
        <w:rPr>
          <w:rFonts w:ascii="Traditional Arabic" w:hAnsi="Traditional Arabic" w:cs="Traditional Arabic" w:hint="cs"/>
          <w:b/>
          <w:bCs/>
          <w:color w:val="000000"/>
          <w:sz w:val="32"/>
          <w:szCs w:val="32"/>
          <w:rtl/>
        </w:rPr>
        <w:t>-الوابل الصيب، "(ص95)"، وانظر: حلية الأولياء، "(4/359)"</w:t>
      </w:r>
    </w:p>
  </w:footnote>
  <w:footnote w:id="59">
    <w:p w14:paraId="32C10D30" w14:textId="77777777" w:rsidR="00480811" w:rsidRPr="00A0508B" w:rsidRDefault="00480811" w:rsidP="00F03FBA">
      <w:pPr>
        <w:pStyle w:val="a4"/>
        <w:rPr>
          <w:b/>
          <w:bCs/>
          <w:sz w:val="32"/>
          <w:szCs w:val="32"/>
        </w:rPr>
      </w:pPr>
      <w:r w:rsidRPr="00A0508B">
        <w:rPr>
          <w:rStyle w:val="a5"/>
          <w:b/>
          <w:bCs/>
          <w:sz w:val="32"/>
          <w:szCs w:val="32"/>
        </w:rPr>
        <w:footnoteRef/>
      </w:r>
      <w:r w:rsidRPr="00A0508B">
        <w:rPr>
          <w:b/>
          <w:bCs/>
          <w:sz w:val="32"/>
          <w:szCs w:val="32"/>
          <w:rtl/>
        </w:rPr>
        <w:t xml:space="preserve"> </w:t>
      </w:r>
      <w:r w:rsidRPr="00A0508B">
        <w:rPr>
          <w:rFonts w:ascii="Traditional Arabic" w:hAnsi="Traditional Arabic" w:cs="Traditional Arabic" w:hint="cs"/>
          <w:b/>
          <w:bCs/>
          <w:color w:val="000000"/>
          <w:sz w:val="32"/>
          <w:szCs w:val="32"/>
          <w:rtl/>
        </w:rPr>
        <w:t>-ذكره ابن القيم في "إعلام الموقعين"، "(3/428)"</w:t>
      </w:r>
    </w:p>
  </w:footnote>
  <w:footnote w:id="60">
    <w:p w14:paraId="3323AFE6" w14:textId="77777777" w:rsidR="00480811" w:rsidRPr="00A0508B" w:rsidRDefault="00480811" w:rsidP="00F03FBA">
      <w:pPr>
        <w:pStyle w:val="a4"/>
        <w:jc w:val="mediumKashida"/>
        <w:rPr>
          <w:b/>
          <w:bCs/>
          <w:sz w:val="32"/>
          <w:szCs w:val="32"/>
        </w:rPr>
      </w:pPr>
      <w:r w:rsidRPr="00A0508B">
        <w:rPr>
          <w:rStyle w:val="a5"/>
          <w:b/>
          <w:bCs/>
          <w:sz w:val="32"/>
          <w:szCs w:val="32"/>
        </w:rPr>
        <w:footnoteRef/>
      </w:r>
      <w:r w:rsidRPr="00A0508B">
        <w:rPr>
          <w:b/>
          <w:bCs/>
          <w:sz w:val="32"/>
          <w:szCs w:val="32"/>
          <w:rtl/>
        </w:rPr>
        <w:t xml:space="preserve"> </w:t>
      </w:r>
      <w:r w:rsidRPr="00A0508B">
        <w:rPr>
          <w:rFonts w:ascii="Times New Roman" w:eastAsia="Times New Roman" w:hAnsi="Times New Roman" w:cs="Traditional Arabic" w:hint="cs"/>
          <w:b/>
          <w:bCs/>
          <w:sz w:val="32"/>
          <w:szCs w:val="32"/>
          <w:rtl/>
        </w:rPr>
        <w:t>-تفسير ابن كثير، "(7/425)"</w:t>
      </w:r>
    </w:p>
  </w:footnote>
  <w:footnote w:id="61">
    <w:p w14:paraId="7B1FCCA3" w14:textId="77777777" w:rsidR="00480811" w:rsidRPr="00A0508B" w:rsidRDefault="00480811" w:rsidP="00F03FBA">
      <w:pPr>
        <w:pStyle w:val="a4"/>
        <w:jc w:val="mediumKashida"/>
        <w:rPr>
          <w:b/>
          <w:bCs/>
          <w:sz w:val="32"/>
          <w:szCs w:val="32"/>
          <w:rtl/>
        </w:rPr>
      </w:pPr>
      <w:r w:rsidRPr="00A0508B">
        <w:rPr>
          <w:rStyle w:val="a5"/>
          <w:b/>
          <w:bCs/>
          <w:sz w:val="32"/>
          <w:szCs w:val="32"/>
        </w:rPr>
        <w:footnoteRef/>
      </w:r>
      <w:r w:rsidRPr="00A0508B">
        <w:rPr>
          <w:b/>
          <w:bCs/>
          <w:sz w:val="32"/>
          <w:szCs w:val="32"/>
          <w:rtl/>
        </w:rPr>
        <w:t xml:space="preserve"> </w:t>
      </w:r>
      <w:r w:rsidRPr="00A0508B">
        <w:rPr>
          <w:rFonts w:ascii="Traditional Arabic" w:hAnsi="Traditional Arabic" w:cs="Traditional Arabic" w:hint="cs"/>
          <w:b/>
          <w:bCs/>
          <w:color w:val="000000"/>
          <w:sz w:val="32"/>
          <w:szCs w:val="32"/>
          <w:rtl/>
        </w:rPr>
        <w:t xml:space="preserve">-انظر: </w:t>
      </w:r>
      <w:r>
        <w:rPr>
          <w:rFonts w:ascii="Traditional Arabic" w:hAnsi="Traditional Arabic" w:cs="Traditional Arabic" w:hint="cs"/>
          <w:b/>
          <w:bCs/>
          <w:color w:val="000000"/>
          <w:sz w:val="32"/>
          <w:szCs w:val="32"/>
          <w:rtl/>
        </w:rPr>
        <w:t>ز</w:t>
      </w:r>
      <w:r w:rsidRPr="00A0508B">
        <w:rPr>
          <w:rFonts w:ascii="Traditional Arabic" w:hAnsi="Traditional Arabic" w:cs="Traditional Arabic" w:hint="cs"/>
          <w:b/>
          <w:bCs/>
          <w:color w:val="000000"/>
          <w:sz w:val="32"/>
          <w:szCs w:val="32"/>
          <w:rtl/>
        </w:rPr>
        <w:t>اد المسير، "(2/580)"</w:t>
      </w:r>
    </w:p>
  </w:footnote>
  <w:footnote w:id="62">
    <w:p w14:paraId="0DFA915D" w14:textId="77777777" w:rsidR="00480811" w:rsidRPr="00A0508B" w:rsidRDefault="00480811" w:rsidP="00F03FBA">
      <w:pPr>
        <w:pStyle w:val="a4"/>
        <w:jc w:val="mediumKashida"/>
        <w:rPr>
          <w:b/>
          <w:bCs/>
          <w:sz w:val="32"/>
          <w:szCs w:val="32"/>
          <w:rtl/>
        </w:rPr>
      </w:pPr>
      <w:r w:rsidRPr="00A0508B">
        <w:rPr>
          <w:rStyle w:val="a5"/>
          <w:b/>
          <w:bCs/>
          <w:sz w:val="32"/>
          <w:szCs w:val="32"/>
        </w:rPr>
        <w:footnoteRef/>
      </w:r>
      <w:r w:rsidRPr="00A0508B">
        <w:rPr>
          <w:b/>
          <w:bCs/>
          <w:sz w:val="32"/>
          <w:szCs w:val="32"/>
          <w:rtl/>
        </w:rPr>
        <w:t xml:space="preserve"> </w:t>
      </w:r>
      <w:r w:rsidRPr="00A0508B">
        <w:rPr>
          <w:rFonts w:ascii="Traditional Arabic" w:hAnsi="Traditional Arabic" w:cs="Traditional Arabic" w:hint="cs"/>
          <w:b/>
          <w:bCs/>
          <w:color w:val="000000"/>
          <w:sz w:val="32"/>
          <w:szCs w:val="32"/>
          <w:rtl/>
        </w:rPr>
        <w:t>-رواه البخاري في "صحيحه"، "(1185)"</w:t>
      </w:r>
    </w:p>
  </w:footnote>
  <w:footnote w:id="63">
    <w:p w14:paraId="60A751E8" w14:textId="77777777" w:rsidR="00480811" w:rsidRPr="00A0508B" w:rsidRDefault="00480811" w:rsidP="00F03FBA">
      <w:pPr>
        <w:jc w:val="mediumKashida"/>
        <w:rPr>
          <w:rFonts w:ascii="Times New Roman" w:eastAsia="Times New Roman" w:hAnsi="Times New Roman" w:cs="Traditional Arabic"/>
          <w:b/>
          <w:bCs/>
          <w:sz w:val="32"/>
          <w:szCs w:val="32"/>
          <w:rtl/>
        </w:rPr>
      </w:pPr>
      <w:r w:rsidRPr="00A0508B">
        <w:rPr>
          <w:rStyle w:val="a5"/>
          <w:b/>
          <w:bCs/>
          <w:sz w:val="32"/>
          <w:szCs w:val="32"/>
        </w:rPr>
        <w:footnoteRef/>
      </w:r>
      <w:r w:rsidRPr="00A0508B">
        <w:rPr>
          <w:b/>
          <w:bCs/>
          <w:sz w:val="32"/>
          <w:szCs w:val="32"/>
          <w:rtl/>
        </w:rPr>
        <w:t xml:space="preserve"> </w:t>
      </w:r>
      <w:r w:rsidRPr="00A0508B">
        <w:rPr>
          <w:rFonts w:ascii="Times New Roman" w:eastAsia="Times New Roman" w:hAnsi="Times New Roman" w:cs="Traditional Arabic" w:hint="cs"/>
          <w:b/>
          <w:bCs/>
          <w:sz w:val="32"/>
          <w:szCs w:val="32"/>
          <w:rtl/>
        </w:rPr>
        <w:t>-رواه: أبو الشيخ الأصفهاني، في "أمثال الحديث"، رقم"(</w:t>
      </w:r>
      <w:r w:rsidRPr="00A0508B">
        <w:rPr>
          <w:b/>
          <w:bCs/>
          <w:sz w:val="32"/>
          <w:szCs w:val="32"/>
          <w:rtl/>
        </w:rPr>
        <w:t xml:space="preserve"> </w:t>
      </w:r>
      <w:r w:rsidRPr="00A0508B">
        <w:rPr>
          <w:rFonts w:ascii="Times New Roman" w:eastAsia="Times New Roman" w:hAnsi="Times New Roman" w:cs="Traditional Arabic"/>
          <w:b/>
          <w:bCs/>
          <w:sz w:val="32"/>
          <w:szCs w:val="32"/>
          <w:rtl/>
        </w:rPr>
        <w:t>229</w:t>
      </w:r>
      <w:r w:rsidRPr="00A0508B">
        <w:rPr>
          <w:rFonts w:ascii="Times New Roman" w:eastAsia="Times New Roman" w:hAnsi="Times New Roman" w:cs="Traditional Arabic" w:hint="cs"/>
          <w:b/>
          <w:bCs/>
          <w:sz w:val="32"/>
          <w:szCs w:val="32"/>
          <w:rtl/>
        </w:rPr>
        <w:t>)"، والبيهقي في "الكبرى"، "(4743)"، وقال: "</w:t>
      </w:r>
      <w:r w:rsidRPr="00A0508B">
        <w:rPr>
          <w:rFonts w:ascii="Times New Roman" w:eastAsia="Times New Roman" w:hAnsi="Times New Roman" w:cs="Traditional Arabic"/>
          <w:b/>
          <w:bCs/>
          <w:sz w:val="32"/>
          <w:szCs w:val="32"/>
          <w:rtl/>
        </w:rPr>
        <w:t xml:space="preserve">هكذا رواه أبو عقيل، وقد قيل عن محمد بن سوقة عن محمد بن المنكدر، عن عائشة، وقيل عنه، عن محمد بن المنكدر، عن النبي </w:t>
      </w:r>
      <w:r w:rsidRPr="00A0508B">
        <w:rPr>
          <w:rFonts w:ascii="Times New Roman" w:eastAsia="Times New Roman" w:hAnsi="Times New Roman" w:cs="Traditional Arabic"/>
          <w:b/>
          <w:bCs/>
          <w:color w:val="FF0000"/>
          <w:sz w:val="32"/>
          <w:szCs w:val="32"/>
          <w:rtl/>
        </w:rPr>
        <w:t xml:space="preserve">صلى الله عليه وسلم </w:t>
      </w:r>
      <w:r w:rsidRPr="00A0508B">
        <w:rPr>
          <w:rFonts w:ascii="Times New Roman" w:eastAsia="Times New Roman" w:hAnsi="Times New Roman" w:cs="Traditional Arabic"/>
          <w:b/>
          <w:bCs/>
          <w:sz w:val="32"/>
          <w:szCs w:val="32"/>
          <w:rtl/>
        </w:rPr>
        <w:t>مرسل</w:t>
      </w:r>
      <w:r w:rsidRPr="00A0508B">
        <w:rPr>
          <w:rFonts w:ascii="Times New Roman" w:eastAsia="Times New Roman" w:hAnsi="Times New Roman" w:cs="Traditional Arabic" w:hint="cs"/>
          <w:b/>
          <w:bCs/>
          <w:sz w:val="32"/>
          <w:szCs w:val="32"/>
          <w:rtl/>
        </w:rPr>
        <w:t>ً</w:t>
      </w:r>
      <w:r w:rsidRPr="00A0508B">
        <w:rPr>
          <w:rFonts w:ascii="Times New Roman" w:eastAsia="Times New Roman" w:hAnsi="Times New Roman" w:cs="Traditional Arabic"/>
          <w:b/>
          <w:bCs/>
          <w:sz w:val="32"/>
          <w:szCs w:val="32"/>
          <w:rtl/>
        </w:rPr>
        <w:t xml:space="preserve">ا، وقيل عنه غير ذلك، وروي عن عبد الله بن عمرو، عن النبي </w:t>
      </w:r>
      <w:r w:rsidRPr="00A0508B">
        <w:rPr>
          <w:rFonts w:ascii="Times New Roman" w:eastAsia="Times New Roman" w:hAnsi="Times New Roman" w:cs="Traditional Arabic"/>
          <w:b/>
          <w:bCs/>
          <w:color w:val="FF0000"/>
          <w:sz w:val="32"/>
          <w:szCs w:val="32"/>
          <w:rtl/>
        </w:rPr>
        <w:t>صلى الله عليه وسلم</w:t>
      </w:r>
      <w:r w:rsidRPr="00A0508B">
        <w:rPr>
          <w:rFonts w:ascii="Times New Roman" w:eastAsia="Times New Roman" w:hAnsi="Times New Roman" w:cs="Traditional Arabic" w:hint="cs"/>
          <w:b/>
          <w:bCs/>
          <w:sz w:val="32"/>
          <w:szCs w:val="32"/>
          <w:rtl/>
        </w:rPr>
        <w:t>"</w:t>
      </w:r>
    </w:p>
    <w:p w14:paraId="0DFE292B" w14:textId="77777777" w:rsidR="00480811" w:rsidRPr="00A0508B" w:rsidRDefault="00480811" w:rsidP="00F03FBA">
      <w:pPr>
        <w:jc w:val="mediumKashida"/>
        <w:rPr>
          <w:rFonts w:ascii="Times New Roman" w:eastAsia="Times New Roman" w:hAnsi="Times New Roman" w:cs="Traditional Arabic"/>
          <w:b/>
          <w:bCs/>
          <w:sz w:val="32"/>
          <w:szCs w:val="32"/>
          <w:rtl/>
        </w:rPr>
      </w:pPr>
      <w:r w:rsidRPr="00A0508B">
        <w:rPr>
          <w:rFonts w:ascii="Times New Roman" w:eastAsia="Times New Roman" w:hAnsi="Times New Roman" w:cs="Traditional Arabic" w:hint="cs"/>
          <w:b/>
          <w:bCs/>
          <w:sz w:val="32"/>
          <w:szCs w:val="32"/>
          <w:rtl/>
        </w:rPr>
        <w:t xml:space="preserve">والبغوي في شرح السنة، "(4/51)"، وقال: </w:t>
      </w:r>
      <w:r w:rsidRPr="00A0508B">
        <w:rPr>
          <w:rFonts w:ascii="Times New Roman" w:eastAsia="Times New Roman" w:hAnsi="Times New Roman" w:cs="Traditional Arabic"/>
          <w:b/>
          <w:bCs/>
          <w:sz w:val="32"/>
          <w:szCs w:val="32"/>
          <w:rtl/>
        </w:rPr>
        <w:t>ويروى هذا عن عبد الله بن عمرو بن العاص، موقوفا عليه، وزاد «واعمل عمل امرئ يظن</w:t>
      </w:r>
      <w:r w:rsidRPr="00A0508B">
        <w:rPr>
          <w:rFonts w:ascii="Times New Roman" w:eastAsia="Times New Roman" w:hAnsi="Times New Roman" w:cs="Traditional Arabic" w:hint="cs"/>
          <w:b/>
          <w:bCs/>
          <w:sz w:val="32"/>
          <w:szCs w:val="32"/>
          <w:rtl/>
        </w:rPr>
        <w:t>ُّ</w:t>
      </w:r>
      <w:r w:rsidRPr="00A0508B">
        <w:rPr>
          <w:rFonts w:ascii="Times New Roman" w:eastAsia="Times New Roman" w:hAnsi="Times New Roman" w:cs="Traditional Arabic"/>
          <w:b/>
          <w:bCs/>
          <w:sz w:val="32"/>
          <w:szCs w:val="32"/>
          <w:rtl/>
        </w:rPr>
        <w:t xml:space="preserve"> أن</w:t>
      </w:r>
      <w:r w:rsidRPr="00A0508B">
        <w:rPr>
          <w:rFonts w:ascii="Times New Roman" w:eastAsia="Times New Roman" w:hAnsi="Times New Roman" w:cs="Traditional Arabic" w:hint="cs"/>
          <w:b/>
          <w:bCs/>
          <w:sz w:val="32"/>
          <w:szCs w:val="32"/>
          <w:rtl/>
        </w:rPr>
        <w:t>ْ</w:t>
      </w:r>
      <w:r w:rsidRPr="00A0508B">
        <w:rPr>
          <w:rFonts w:ascii="Times New Roman" w:eastAsia="Times New Roman" w:hAnsi="Times New Roman" w:cs="Traditional Arabic"/>
          <w:b/>
          <w:bCs/>
          <w:sz w:val="32"/>
          <w:szCs w:val="32"/>
          <w:rtl/>
        </w:rPr>
        <w:t xml:space="preserve"> لا يموت إلا هرم</w:t>
      </w:r>
      <w:r w:rsidRPr="00A0508B">
        <w:rPr>
          <w:rFonts w:ascii="Times New Roman" w:eastAsia="Times New Roman" w:hAnsi="Times New Roman" w:cs="Traditional Arabic" w:hint="cs"/>
          <w:b/>
          <w:bCs/>
          <w:sz w:val="32"/>
          <w:szCs w:val="32"/>
          <w:rtl/>
        </w:rPr>
        <w:t>ً</w:t>
      </w:r>
      <w:r w:rsidRPr="00A0508B">
        <w:rPr>
          <w:rFonts w:ascii="Times New Roman" w:eastAsia="Times New Roman" w:hAnsi="Times New Roman" w:cs="Traditional Arabic"/>
          <w:b/>
          <w:bCs/>
          <w:sz w:val="32"/>
          <w:szCs w:val="32"/>
          <w:rtl/>
        </w:rPr>
        <w:t>ا، واحذر حذر امرئ يخشى أن يموت غد</w:t>
      </w:r>
      <w:r w:rsidRPr="00A0508B">
        <w:rPr>
          <w:rFonts w:ascii="Times New Roman" w:eastAsia="Times New Roman" w:hAnsi="Times New Roman" w:cs="Traditional Arabic" w:hint="cs"/>
          <w:b/>
          <w:bCs/>
          <w:sz w:val="32"/>
          <w:szCs w:val="32"/>
          <w:rtl/>
        </w:rPr>
        <w:t>ً</w:t>
      </w:r>
      <w:r w:rsidRPr="00A0508B">
        <w:rPr>
          <w:rFonts w:ascii="Times New Roman" w:eastAsia="Times New Roman" w:hAnsi="Times New Roman" w:cs="Traditional Arabic"/>
          <w:b/>
          <w:bCs/>
          <w:sz w:val="32"/>
          <w:szCs w:val="32"/>
          <w:rtl/>
        </w:rPr>
        <w:t>ا»</w:t>
      </w:r>
    </w:p>
    <w:p w14:paraId="6A7E2212" w14:textId="77777777" w:rsidR="00480811" w:rsidRPr="00A0508B" w:rsidRDefault="00480811" w:rsidP="00F03FBA">
      <w:pPr>
        <w:jc w:val="mediumKashida"/>
        <w:rPr>
          <w:rFonts w:ascii="Times New Roman" w:eastAsia="Times New Roman" w:hAnsi="Times New Roman" w:cs="Traditional Arabic"/>
          <w:b/>
          <w:bCs/>
          <w:sz w:val="32"/>
          <w:szCs w:val="32"/>
          <w:rtl/>
        </w:rPr>
      </w:pPr>
      <w:r w:rsidRPr="00A0508B">
        <w:rPr>
          <w:rFonts w:ascii="Times New Roman" w:eastAsia="Times New Roman" w:hAnsi="Times New Roman" w:cs="Traditional Arabic" w:hint="cs"/>
          <w:b/>
          <w:bCs/>
          <w:sz w:val="32"/>
          <w:szCs w:val="32"/>
          <w:rtl/>
        </w:rPr>
        <w:t>وقال الهيثمي في مجمع الزوائد، "(217)، "</w:t>
      </w:r>
      <w:r w:rsidRPr="00A0508B">
        <w:rPr>
          <w:rFonts w:ascii="Times New Roman" w:eastAsia="Times New Roman" w:hAnsi="Times New Roman" w:cs="Traditional Arabic"/>
          <w:b/>
          <w:bCs/>
          <w:sz w:val="32"/>
          <w:szCs w:val="32"/>
          <w:rtl/>
        </w:rPr>
        <w:t>رواه البزار، وفيه يحيى بن المتوكل أبو عقيل، وهو كذاب</w:t>
      </w:r>
      <w:r w:rsidRPr="00A0508B">
        <w:rPr>
          <w:rFonts w:ascii="Times New Roman" w:eastAsia="Times New Roman" w:hAnsi="Times New Roman" w:cs="Traditional Arabic" w:hint="cs"/>
          <w:b/>
          <w:bCs/>
          <w:sz w:val="32"/>
          <w:szCs w:val="32"/>
          <w:rtl/>
        </w:rPr>
        <w:t>"</w:t>
      </w:r>
    </w:p>
  </w:footnote>
  <w:footnote w:id="64">
    <w:p w14:paraId="03EE0960" w14:textId="77777777" w:rsidR="00480811" w:rsidRPr="00A0508B" w:rsidRDefault="00480811" w:rsidP="00F03FBA">
      <w:pPr>
        <w:pStyle w:val="a4"/>
        <w:jc w:val="mediumKashida"/>
        <w:rPr>
          <w:b/>
          <w:bCs/>
          <w:sz w:val="32"/>
          <w:szCs w:val="32"/>
        </w:rPr>
      </w:pPr>
      <w:r w:rsidRPr="00A0508B">
        <w:rPr>
          <w:rStyle w:val="a5"/>
          <w:b/>
          <w:bCs/>
          <w:sz w:val="32"/>
          <w:szCs w:val="32"/>
        </w:rPr>
        <w:footnoteRef/>
      </w:r>
      <w:r w:rsidRPr="00A0508B">
        <w:rPr>
          <w:b/>
          <w:bCs/>
          <w:sz w:val="32"/>
          <w:szCs w:val="32"/>
          <w:rtl/>
        </w:rPr>
        <w:t xml:space="preserve"> </w:t>
      </w:r>
      <w:r w:rsidRPr="00A0508B">
        <w:rPr>
          <w:rFonts w:ascii="Times New Roman" w:eastAsia="Times New Roman" w:hAnsi="Times New Roman" w:cs="Traditional Arabic" w:hint="cs"/>
          <w:b/>
          <w:bCs/>
          <w:sz w:val="32"/>
          <w:szCs w:val="32"/>
          <w:rtl/>
        </w:rPr>
        <w:t xml:space="preserve">-رواه البيهقي في شعب الإيمان، </w:t>
      </w:r>
      <w:r w:rsidRPr="00A0508B">
        <w:rPr>
          <w:rFonts w:ascii="Times New Roman" w:eastAsia="Times New Roman" w:hAnsi="Times New Roman" w:cs="Traditional Arabic"/>
          <w:b/>
          <w:bCs/>
          <w:sz w:val="32"/>
          <w:szCs w:val="32"/>
          <w:rtl/>
        </w:rPr>
        <w:t>"( 3017)"، "(4/559)"</w:t>
      </w:r>
    </w:p>
  </w:footnote>
  <w:footnote w:id="65">
    <w:p w14:paraId="5DEA4C83" w14:textId="77777777" w:rsidR="00480811" w:rsidRPr="00565520" w:rsidRDefault="00480811">
      <w:pPr>
        <w:pStyle w:val="a4"/>
        <w:rPr>
          <w:b/>
          <w:bCs/>
          <w:sz w:val="32"/>
          <w:szCs w:val="32"/>
          <w:rtl/>
        </w:rPr>
      </w:pPr>
      <w:r w:rsidRPr="00565520">
        <w:rPr>
          <w:rStyle w:val="a5"/>
          <w:b/>
          <w:bCs/>
          <w:sz w:val="32"/>
          <w:szCs w:val="32"/>
        </w:rPr>
        <w:footnoteRef/>
      </w:r>
      <w:r w:rsidRPr="00565520">
        <w:rPr>
          <w:b/>
          <w:bCs/>
          <w:sz w:val="32"/>
          <w:szCs w:val="32"/>
          <w:rtl/>
        </w:rPr>
        <w:t xml:space="preserve"> </w:t>
      </w:r>
      <w:r w:rsidRPr="00565520">
        <w:rPr>
          <w:rFonts w:ascii="Times New Roman" w:eastAsia="Times New Roman" w:hAnsi="Times New Roman" w:cs="Traditional Arabic" w:hint="cs"/>
          <w:b/>
          <w:bCs/>
          <w:sz w:val="32"/>
          <w:szCs w:val="32"/>
          <w:rtl/>
        </w:rPr>
        <w:t>-مدارج السالكين، "(2/402)"</w:t>
      </w:r>
    </w:p>
  </w:footnote>
  <w:footnote w:id="66">
    <w:p w14:paraId="008636FA" w14:textId="77777777" w:rsidR="00480811" w:rsidRPr="00A0508B" w:rsidRDefault="00480811" w:rsidP="00F03FBA">
      <w:pPr>
        <w:autoSpaceDE w:val="0"/>
        <w:autoSpaceDN w:val="0"/>
        <w:adjustRightInd w:val="0"/>
        <w:spacing w:after="0" w:line="240" w:lineRule="auto"/>
        <w:jc w:val="mediumKashida"/>
        <w:rPr>
          <w:rFonts w:ascii="Times New Roman" w:eastAsia="Times New Roman" w:hAnsi="Times New Roman" w:cs="Traditional Arabic"/>
          <w:b/>
          <w:bCs/>
          <w:sz w:val="32"/>
          <w:szCs w:val="32"/>
          <w:rtl/>
        </w:rPr>
      </w:pPr>
      <w:r w:rsidRPr="00A0508B">
        <w:rPr>
          <w:rStyle w:val="a5"/>
          <w:b/>
          <w:bCs/>
          <w:sz w:val="32"/>
          <w:szCs w:val="32"/>
        </w:rPr>
        <w:footnoteRef/>
      </w:r>
      <w:r w:rsidRPr="00A0508B">
        <w:rPr>
          <w:b/>
          <w:bCs/>
          <w:sz w:val="32"/>
          <w:szCs w:val="32"/>
          <w:rtl/>
        </w:rPr>
        <w:t xml:space="preserve"> </w:t>
      </w:r>
      <w:r w:rsidRPr="00A0508B">
        <w:rPr>
          <w:rFonts w:ascii="Times New Roman" w:eastAsia="Times New Roman" w:hAnsi="Times New Roman" w:cs="Traditional Arabic" w:hint="cs"/>
          <w:b/>
          <w:bCs/>
          <w:sz w:val="32"/>
          <w:szCs w:val="32"/>
          <w:rtl/>
        </w:rPr>
        <w:t>انظر: در تعارض العقل والنقل؛ "(8/67،66)"، "في ذكر كلام ابن عقيل في ذم الكلام"، وذكره ابن قيم في الصواعق المرسلة في الرد على الجهمية المعطلة، "(1348/4)"</w:t>
      </w:r>
    </w:p>
  </w:footnote>
  <w:footnote w:id="67">
    <w:p w14:paraId="37F7D230" w14:textId="77777777" w:rsidR="00480811" w:rsidRPr="00A0508B" w:rsidRDefault="00480811" w:rsidP="00F03FBA">
      <w:pPr>
        <w:autoSpaceDE w:val="0"/>
        <w:autoSpaceDN w:val="0"/>
        <w:adjustRightInd w:val="0"/>
        <w:spacing w:after="0" w:line="240" w:lineRule="auto"/>
        <w:jc w:val="mediumKashida"/>
        <w:rPr>
          <w:rFonts w:ascii="Times New Roman" w:eastAsia="Times New Roman" w:hAnsi="Times New Roman" w:cs="Traditional Arabic"/>
          <w:b/>
          <w:bCs/>
          <w:sz w:val="32"/>
          <w:szCs w:val="32"/>
          <w:rtl/>
        </w:rPr>
      </w:pPr>
      <w:r w:rsidRPr="00A0508B">
        <w:rPr>
          <w:rStyle w:val="a5"/>
          <w:b/>
          <w:bCs/>
          <w:sz w:val="32"/>
          <w:szCs w:val="32"/>
        </w:rPr>
        <w:footnoteRef/>
      </w:r>
      <w:r w:rsidRPr="00A0508B">
        <w:rPr>
          <w:b/>
          <w:bCs/>
          <w:sz w:val="32"/>
          <w:szCs w:val="32"/>
          <w:rtl/>
        </w:rPr>
        <w:t xml:space="preserve"> </w:t>
      </w:r>
      <w:r w:rsidRPr="00A0508B">
        <w:rPr>
          <w:rFonts w:ascii="Times New Roman" w:eastAsia="Times New Roman" w:hAnsi="Times New Roman" w:cs="Traditional Arabic" w:hint="cs"/>
          <w:b/>
          <w:bCs/>
          <w:sz w:val="32"/>
          <w:szCs w:val="32"/>
          <w:rtl/>
        </w:rPr>
        <w:t>-انظر: جامع العلوم والحكم، "(ص611)"</w:t>
      </w:r>
    </w:p>
  </w:footnote>
  <w:footnote w:id="68">
    <w:p w14:paraId="39474C36" w14:textId="77777777" w:rsidR="00480811" w:rsidRPr="00A0508B" w:rsidRDefault="00480811" w:rsidP="00F03FBA">
      <w:pPr>
        <w:spacing w:after="160" w:line="259" w:lineRule="auto"/>
        <w:jc w:val="mediumKashida"/>
        <w:rPr>
          <w:rFonts w:ascii="Times New Roman" w:eastAsia="Times New Roman" w:hAnsi="Times New Roman" w:cs="Traditional Arabic"/>
          <w:b/>
          <w:bCs/>
          <w:sz w:val="32"/>
          <w:szCs w:val="32"/>
          <w:rtl/>
        </w:rPr>
      </w:pPr>
      <w:r w:rsidRPr="00A0508B">
        <w:rPr>
          <w:rStyle w:val="a5"/>
          <w:b/>
          <w:bCs/>
          <w:sz w:val="32"/>
          <w:szCs w:val="32"/>
        </w:rPr>
        <w:footnoteRef/>
      </w:r>
      <w:r w:rsidRPr="00A0508B">
        <w:rPr>
          <w:b/>
          <w:bCs/>
          <w:sz w:val="32"/>
          <w:szCs w:val="32"/>
          <w:rtl/>
        </w:rPr>
        <w:t xml:space="preserve"> </w:t>
      </w:r>
      <w:r w:rsidRPr="00A0508B">
        <w:rPr>
          <w:rFonts w:ascii="Times New Roman" w:eastAsia="Times New Roman" w:hAnsi="Times New Roman" w:cs="Traditional Arabic" w:hint="cs"/>
          <w:b/>
          <w:bCs/>
          <w:sz w:val="32"/>
          <w:szCs w:val="32"/>
          <w:rtl/>
        </w:rPr>
        <w:t>-انظر: التبيان في آداب حملة القرآن، "(ص70)"</w:t>
      </w:r>
    </w:p>
  </w:footnote>
  <w:footnote w:id="69">
    <w:p w14:paraId="7F439193" w14:textId="77777777" w:rsidR="00480811" w:rsidRPr="00A0508B" w:rsidRDefault="00480811" w:rsidP="00F03FBA">
      <w:pPr>
        <w:pStyle w:val="a4"/>
        <w:jc w:val="mediumKashida"/>
        <w:rPr>
          <w:b/>
          <w:bCs/>
          <w:sz w:val="32"/>
          <w:szCs w:val="32"/>
          <w:rtl/>
        </w:rPr>
      </w:pPr>
      <w:r w:rsidRPr="00A0508B">
        <w:rPr>
          <w:rStyle w:val="a5"/>
          <w:b/>
          <w:bCs/>
          <w:sz w:val="32"/>
          <w:szCs w:val="32"/>
        </w:rPr>
        <w:footnoteRef/>
      </w:r>
      <w:r w:rsidRPr="00A0508B">
        <w:rPr>
          <w:b/>
          <w:bCs/>
          <w:sz w:val="32"/>
          <w:szCs w:val="32"/>
          <w:rtl/>
        </w:rPr>
        <w:t xml:space="preserve"> </w:t>
      </w:r>
      <w:r w:rsidRPr="00A0508B">
        <w:rPr>
          <w:rFonts w:ascii="Times New Roman" w:eastAsia="Times New Roman" w:hAnsi="Times New Roman" w:cs="Traditional Arabic" w:hint="cs"/>
          <w:b/>
          <w:bCs/>
          <w:sz w:val="32"/>
          <w:szCs w:val="32"/>
          <w:rtl/>
        </w:rPr>
        <w:t>رواه الدينوري في "المجالسة وجواهر العلم"، "(2960)"</w:t>
      </w:r>
    </w:p>
  </w:footnote>
  <w:footnote w:id="70">
    <w:p w14:paraId="5E34AC10" w14:textId="77777777" w:rsidR="00480811" w:rsidRPr="00A0508B" w:rsidRDefault="00480811" w:rsidP="00F03FBA">
      <w:pPr>
        <w:autoSpaceDE w:val="0"/>
        <w:autoSpaceDN w:val="0"/>
        <w:adjustRightInd w:val="0"/>
        <w:spacing w:after="0" w:line="240" w:lineRule="auto"/>
        <w:jc w:val="mediumKashida"/>
        <w:rPr>
          <w:rFonts w:ascii="Traditional Arabic" w:hAnsi="Traditional Arabic" w:cs="Traditional Arabic"/>
          <w:b/>
          <w:bCs/>
          <w:color w:val="000000"/>
          <w:sz w:val="32"/>
          <w:szCs w:val="32"/>
          <w:rtl/>
        </w:rPr>
      </w:pPr>
      <w:r w:rsidRPr="00A0508B">
        <w:rPr>
          <w:rStyle w:val="a5"/>
          <w:b/>
          <w:bCs/>
          <w:sz w:val="32"/>
          <w:szCs w:val="32"/>
        </w:rPr>
        <w:footnoteRef/>
      </w:r>
      <w:r w:rsidRPr="00A0508B">
        <w:rPr>
          <w:b/>
          <w:bCs/>
          <w:sz w:val="32"/>
          <w:szCs w:val="32"/>
          <w:rtl/>
        </w:rPr>
        <w:t xml:space="preserve"> </w:t>
      </w:r>
      <w:r w:rsidRPr="00A0508B">
        <w:rPr>
          <w:rFonts w:ascii="Traditional Arabic" w:hAnsi="Traditional Arabic" w:cs="Traditional Arabic" w:hint="cs"/>
          <w:b/>
          <w:bCs/>
          <w:color w:val="000000"/>
          <w:sz w:val="32"/>
          <w:szCs w:val="32"/>
          <w:rtl/>
        </w:rPr>
        <w:t>-رواه أحـمد في "مسنده"، "(</w:t>
      </w:r>
      <w:r w:rsidRPr="00A0508B">
        <w:rPr>
          <w:b/>
          <w:bCs/>
          <w:sz w:val="32"/>
          <w:szCs w:val="32"/>
          <w:rtl/>
        </w:rPr>
        <w:t xml:space="preserve"> </w:t>
      </w:r>
      <w:r w:rsidRPr="00A0508B">
        <w:rPr>
          <w:rFonts w:ascii="Traditional Arabic" w:hAnsi="Traditional Arabic" w:cs="Traditional Arabic"/>
          <w:b/>
          <w:bCs/>
          <w:color w:val="000000"/>
          <w:sz w:val="32"/>
          <w:szCs w:val="32"/>
          <w:rtl/>
        </w:rPr>
        <w:t>20781</w:t>
      </w:r>
      <w:r w:rsidRPr="00A0508B">
        <w:rPr>
          <w:rFonts w:ascii="Traditional Arabic" w:hAnsi="Traditional Arabic" w:cs="Traditional Arabic" w:hint="cs"/>
          <w:b/>
          <w:bCs/>
          <w:color w:val="000000"/>
          <w:sz w:val="32"/>
          <w:szCs w:val="32"/>
          <w:rtl/>
        </w:rPr>
        <w:t>)"</w:t>
      </w:r>
    </w:p>
    <w:p w14:paraId="25B9BECD" w14:textId="77777777" w:rsidR="00480811" w:rsidRPr="005054E7" w:rsidRDefault="00480811" w:rsidP="00F03FBA">
      <w:pPr>
        <w:pStyle w:val="a4"/>
        <w:jc w:val="mediumKashida"/>
        <w:rPr>
          <w:b/>
          <w:bCs/>
          <w:sz w:val="14"/>
          <w:szCs w:val="14"/>
          <w:rtl/>
        </w:rPr>
      </w:pPr>
    </w:p>
  </w:footnote>
  <w:footnote w:id="71">
    <w:p w14:paraId="61D981E8" w14:textId="77777777" w:rsidR="00480811" w:rsidRPr="00A0508B" w:rsidRDefault="00480811" w:rsidP="00F03FBA">
      <w:pPr>
        <w:pStyle w:val="a4"/>
        <w:jc w:val="mediumKashida"/>
        <w:rPr>
          <w:b/>
          <w:bCs/>
          <w:sz w:val="32"/>
          <w:szCs w:val="32"/>
        </w:rPr>
      </w:pPr>
      <w:r w:rsidRPr="00A0508B">
        <w:rPr>
          <w:rStyle w:val="a5"/>
          <w:b/>
          <w:bCs/>
          <w:sz w:val="32"/>
          <w:szCs w:val="32"/>
        </w:rPr>
        <w:footnoteRef/>
      </w:r>
      <w:r w:rsidRPr="00A0508B">
        <w:rPr>
          <w:b/>
          <w:bCs/>
          <w:sz w:val="32"/>
          <w:szCs w:val="32"/>
          <w:rtl/>
        </w:rPr>
        <w:t xml:space="preserve"> </w:t>
      </w:r>
      <w:r w:rsidRPr="00A0508B">
        <w:rPr>
          <w:rFonts w:ascii="Traditional Arabic" w:hAnsi="Traditional Arabic" w:cs="Traditional Arabic" w:hint="cs"/>
          <w:b/>
          <w:bCs/>
          <w:color w:val="000000"/>
          <w:sz w:val="32"/>
          <w:szCs w:val="32"/>
          <w:rtl/>
        </w:rPr>
        <w:t>-مصنف عبد الرزاق، "(</w:t>
      </w:r>
      <w:r w:rsidRPr="00A0508B">
        <w:rPr>
          <w:rFonts w:ascii="Traditional Arabic" w:hAnsi="Traditional Arabic" w:cs="Traditional Arabic"/>
          <w:b/>
          <w:bCs/>
          <w:color w:val="FF0000"/>
          <w:sz w:val="32"/>
          <w:szCs w:val="32"/>
          <w:rtl/>
        </w:rPr>
        <w:t xml:space="preserve"> </w:t>
      </w:r>
      <w:r w:rsidRPr="00A0508B">
        <w:rPr>
          <w:rFonts w:ascii="Traditional Arabic" w:hAnsi="Traditional Arabic" w:cs="Traditional Arabic"/>
          <w:b/>
          <w:bCs/>
          <w:color w:val="000000"/>
          <w:sz w:val="32"/>
          <w:szCs w:val="32"/>
          <w:rtl/>
        </w:rPr>
        <w:t>20927</w:t>
      </w:r>
      <w:r w:rsidRPr="00A0508B">
        <w:rPr>
          <w:rFonts w:ascii="Traditional Arabic" w:hAnsi="Traditional Arabic" w:cs="Traditional Arabic" w:hint="cs"/>
          <w:b/>
          <w:bCs/>
          <w:color w:val="000000"/>
          <w:sz w:val="32"/>
          <w:szCs w:val="32"/>
          <w:rtl/>
        </w:rPr>
        <w:t>)"</w:t>
      </w:r>
    </w:p>
  </w:footnote>
  <w:footnote w:id="72">
    <w:p w14:paraId="70598D66" w14:textId="77777777" w:rsidR="00480811" w:rsidRPr="00A0508B" w:rsidRDefault="00480811" w:rsidP="00BD704E">
      <w:pPr>
        <w:jc w:val="mediumKashida"/>
        <w:rPr>
          <w:rFonts w:ascii="Times New Roman" w:eastAsia="Times New Roman" w:hAnsi="Times New Roman" w:cs="Traditional Arabic"/>
          <w:b/>
          <w:bCs/>
          <w:sz w:val="32"/>
          <w:szCs w:val="32"/>
          <w:rtl/>
        </w:rPr>
      </w:pPr>
      <w:r w:rsidRPr="00A0508B">
        <w:rPr>
          <w:rStyle w:val="a5"/>
          <w:b/>
          <w:bCs/>
          <w:sz w:val="32"/>
          <w:szCs w:val="32"/>
        </w:rPr>
        <w:footnoteRef/>
      </w:r>
      <w:r w:rsidRPr="00A0508B">
        <w:rPr>
          <w:b/>
          <w:bCs/>
          <w:sz w:val="32"/>
          <w:szCs w:val="32"/>
          <w:rtl/>
        </w:rPr>
        <w:t xml:space="preserve"> </w:t>
      </w:r>
      <w:r w:rsidRPr="00A0508B">
        <w:rPr>
          <w:rFonts w:ascii="Times New Roman" w:eastAsia="Times New Roman" w:hAnsi="Times New Roman" w:cs="Traditional Arabic" w:hint="cs"/>
          <w:b/>
          <w:bCs/>
          <w:sz w:val="32"/>
          <w:szCs w:val="32"/>
          <w:rtl/>
        </w:rPr>
        <w:t>-رواه النسائي، "(</w:t>
      </w:r>
      <w:r w:rsidRPr="00A0508B">
        <w:rPr>
          <w:rFonts w:ascii="Times New Roman" w:eastAsia="Times New Roman" w:hAnsi="Times New Roman" w:cs="Traditional Arabic"/>
          <w:b/>
          <w:bCs/>
          <w:sz w:val="32"/>
          <w:szCs w:val="32"/>
          <w:rtl/>
        </w:rPr>
        <w:t>5497</w:t>
      </w:r>
      <w:r w:rsidRPr="00A0508B">
        <w:rPr>
          <w:rFonts w:ascii="Times New Roman" w:eastAsia="Times New Roman" w:hAnsi="Times New Roman" w:cs="Traditional Arabic" w:hint="cs"/>
          <w:b/>
          <w:bCs/>
          <w:sz w:val="32"/>
          <w:szCs w:val="32"/>
          <w:rtl/>
        </w:rPr>
        <w:t>)"، والترمذي، "(</w:t>
      </w:r>
      <w:r w:rsidRPr="00A0508B">
        <w:rPr>
          <w:rFonts w:ascii="Times New Roman" w:eastAsia="Times New Roman" w:hAnsi="Times New Roman" w:cs="Traditional Arabic"/>
          <w:b/>
          <w:bCs/>
          <w:sz w:val="32"/>
          <w:szCs w:val="32"/>
          <w:rtl/>
        </w:rPr>
        <w:t>3439</w:t>
      </w:r>
      <w:r w:rsidRPr="00A0508B">
        <w:rPr>
          <w:rFonts w:ascii="Times New Roman" w:eastAsia="Times New Roman" w:hAnsi="Times New Roman" w:cs="Traditional Arabic" w:hint="cs"/>
          <w:b/>
          <w:bCs/>
          <w:sz w:val="32"/>
          <w:szCs w:val="32"/>
          <w:rtl/>
        </w:rPr>
        <w:t>)"، وأحـمـد، "(</w:t>
      </w:r>
      <w:r w:rsidRPr="00A0508B">
        <w:rPr>
          <w:rFonts w:ascii="Times New Roman" w:eastAsia="Times New Roman" w:hAnsi="Times New Roman" w:cs="Traditional Arabic"/>
          <w:b/>
          <w:bCs/>
          <w:sz w:val="32"/>
          <w:szCs w:val="32"/>
          <w:rtl/>
        </w:rPr>
        <w:t>20781</w:t>
      </w:r>
      <w:r w:rsidRPr="00A0508B">
        <w:rPr>
          <w:rFonts w:ascii="Times New Roman" w:eastAsia="Times New Roman" w:hAnsi="Times New Roman" w:cs="Traditional Arabic" w:hint="cs"/>
          <w:b/>
          <w:bCs/>
          <w:sz w:val="32"/>
          <w:szCs w:val="32"/>
          <w:rtl/>
        </w:rPr>
        <w:t>)"، ومعمر بن راشد، في "جامعه"، "(</w:t>
      </w:r>
      <w:r w:rsidRPr="00A0508B">
        <w:rPr>
          <w:rFonts w:ascii="Times New Roman" w:eastAsia="Times New Roman" w:hAnsi="Times New Roman" w:cs="Traditional Arabic"/>
          <w:b/>
          <w:bCs/>
          <w:sz w:val="32"/>
          <w:szCs w:val="32"/>
          <w:rtl/>
        </w:rPr>
        <w:t>20927</w:t>
      </w:r>
      <w:r w:rsidRPr="00A0508B">
        <w:rPr>
          <w:rFonts w:ascii="Times New Roman" w:eastAsia="Times New Roman" w:hAnsi="Times New Roman" w:cs="Traditional Arabic" w:hint="cs"/>
          <w:b/>
          <w:bCs/>
          <w:sz w:val="32"/>
          <w:szCs w:val="32"/>
          <w:rtl/>
        </w:rPr>
        <w:t>)"، وابن خزيمة، "(</w:t>
      </w:r>
      <w:r w:rsidRPr="00A0508B">
        <w:rPr>
          <w:rFonts w:ascii="Times New Roman" w:eastAsia="Times New Roman" w:hAnsi="Times New Roman" w:cs="Traditional Arabic"/>
          <w:b/>
          <w:bCs/>
          <w:sz w:val="32"/>
          <w:szCs w:val="32"/>
          <w:rtl/>
        </w:rPr>
        <w:t>2533</w:t>
      </w:r>
      <w:r w:rsidRPr="00A0508B">
        <w:rPr>
          <w:rFonts w:ascii="Times New Roman" w:eastAsia="Times New Roman" w:hAnsi="Times New Roman" w:cs="Traditional Arabic" w:hint="cs"/>
          <w:b/>
          <w:bCs/>
          <w:sz w:val="32"/>
          <w:szCs w:val="32"/>
          <w:rtl/>
        </w:rPr>
        <w:t>)"</w:t>
      </w:r>
    </w:p>
  </w:footnote>
  <w:footnote w:id="73">
    <w:p w14:paraId="36928661" w14:textId="77777777" w:rsidR="00480811" w:rsidRPr="000955B7" w:rsidRDefault="00480811" w:rsidP="000955B7">
      <w:pPr>
        <w:pStyle w:val="a4"/>
        <w:jc w:val="mediumKashida"/>
        <w:rPr>
          <w:b/>
          <w:bCs/>
          <w:sz w:val="32"/>
          <w:szCs w:val="32"/>
          <w:rtl/>
        </w:rPr>
      </w:pPr>
      <w:r w:rsidRPr="000955B7">
        <w:rPr>
          <w:rStyle w:val="a5"/>
          <w:b/>
          <w:bCs/>
          <w:sz w:val="32"/>
          <w:szCs w:val="32"/>
        </w:rPr>
        <w:footnoteRef/>
      </w:r>
      <w:r w:rsidRPr="000955B7">
        <w:rPr>
          <w:b/>
          <w:bCs/>
          <w:sz w:val="32"/>
          <w:szCs w:val="32"/>
          <w:rtl/>
        </w:rPr>
        <w:t xml:space="preserve"> </w:t>
      </w:r>
      <w:r>
        <w:rPr>
          <w:rFonts w:ascii="Traditional Arabic" w:hAnsi="Traditional Arabic" w:cs="Traditional Arabic" w:hint="cs"/>
          <w:b/>
          <w:bCs/>
          <w:color w:val="000000"/>
          <w:sz w:val="32"/>
          <w:szCs w:val="32"/>
          <w:rtl/>
        </w:rPr>
        <w:t>-رواه</w:t>
      </w:r>
      <w:r w:rsidRPr="000955B7">
        <w:rPr>
          <w:rFonts w:ascii="Traditional Arabic" w:hAnsi="Traditional Arabic" w:cs="Traditional Arabic"/>
          <w:b/>
          <w:bCs/>
          <w:color w:val="000000"/>
          <w:sz w:val="32"/>
          <w:szCs w:val="32"/>
          <w:rtl/>
        </w:rPr>
        <w:t xml:space="preserve"> أبو داود في "سننه"، "(2415)"، "باب من يقول: صمت رمضان كله</w:t>
      </w:r>
      <w:r>
        <w:rPr>
          <w:rFonts w:ascii="Traditional Arabic" w:hAnsi="Traditional Arabic" w:cs="Traditional Arabic" w:hint="cs"/>
          <w:b/>
          <w:bCs/>
          <w:color w:val="000000"/>
          <w:sz w:val="32"/>
          <w:szCs w:val="32"/>
          <w:rtl/>
        </w:rPr>
        <w:t>"،</w:t>
      </w:r>
      <w:r w:rsidRPr="000955B7">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وا</w:t>
      </w:r>
      <w:r>
        <w:rPr>
          <w:rFonts w:ascii="Traditional Arabic" w:hAnsi="Traditional Arabic" w:cs="Traditional Arabic"/>
          <w:b/>
          <w:bCs/>
          <w:color w:val="000000"/>
          <w:sz w:val="32"/>
          <w:szCs w:val="32"/>
          <w:rtl/>
        </w:rPr>
        <w:t>لنسائي في "الكبرى"</w:t>
      </w:r>
      <w:r>
        <w:rPr>
          <w:rFonts w:ascii="Traditional Arabic" w:hAnsi="Traditional Arabic" w:cs="Traditional Arabic" w:hint="cs"/>
          <w:b/>
          <w:bCs/>
          <w:color w:val="000000"/>
          <w:sz w:val="32"/>
          <w:szCs w:val="32"/>
          <w:rtl/>
        </w:rPr>
        <w:t>، "</w:t>
      </w:r>
      <w:r w:rsidRPr="000955B7">
        <w:rPr>
          <w:rFonts w:ascii="Traditional Arabic" w:hAnsi="Traditional Arabic" w:cs="Traditional Arabic"/>
          <w:b/>
          <w:bCs/>
          <w:color w:val="000000"/>
          <w:sz w:val="32"/>
          <w:szCs w:val="32"/>
          <w:rtl/>
        </w:rPr>
        <w:t>(2430)</w:t>
      </w:r>
      <w:r>
        <w:rPr>
          <w:rFonts w:ascii="Traditional Arabic" w:hAnsi="Traditional Arabic" w:cs="Traditional Arabic" w:hint="cs"/>
          <w:b/>
          <w:bCs/>
          <w:color w:val="000000"/>
          <w:sz w:val="32"/>
          <w:szCs w:val="32"/>
          <w:rtl/>
        </w:rPr>
        <w:t>"</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وأحمد في "مسنده"،</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w:t>
      </w:r>
      <w:r>
        <w:rPr>
          <w:rFonts w:ascii="Traditional Arabic" w:hAnsi="Traditional Arabic" w:cs="Traditional Arabic"/>
          <w:b/>
          <w:bCs/>
          <w:color w:val="000000"/>
          <w:sz w:val="32"/>
          <w:szCs w:val="32"/>
          <w:rtl/>
        </w:rPr>
        <w:t>(20406)</w:t>
      </w:r>
      <w:r>
        <w:rPr>
          <w:rFonts w:ascii="Traditional Arabic" w:hAnsi="Traditional Arabic" w:cs="Traditional Arabic" w:hint="cs"/>
          <w:b/>
          <w:bCs/>
          <w:color w:val="000000"/>
          <w:sz w:val="32"/>
          <w:szCs w:val="32"/>
          <w:rtl/>
        </w:rPr>
        <w:t>"</w:t>
      </w:r>
      <w:r>
        <w:rPr>
          <w:rFonts w:ascii="Traditional Arabic" w:hAnsi="Traditional Arabic" w:cs="Traditional Arabic"/>
          <w:b/>
          <w:bCs/>
          <w:color w:val="000000"/>
          <w:sz w:val="32"/>
          <w:szCs w:val="32"/>
          <w:rtl/>
        </w:rPr>
        <w:t>، و</w:t>
      </w:r>
      <w:r>
        <w:rPr>
          <w:rFonts w:ascii="Traditional Arabic" w:hAnsi="Traditional Arabic" w:cs="Traditional Arabic" w:hint="cs"/>
          <w:b/>
          <w:bCs/>
          <w:color w:val="000000"/>
          <w:sz w:val="32"/>
          <w:szCs w:val="32"/>
          <w:rtl/>
        </w:rPr>
        <w:t>ابن حبان في "صحيحه"،</w:t>
      </w:r>
      <w:r w:rsidRPr="000955B7">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w:t>
      </w:r>
      <w:r>
        <w:rPr>
          <w:rFonts w:ascii="Traditional Arabic" w:hAnsi="Traditional Arabic" w:cs="Traditional Arabic"/>
          <w:b/>
          <w:bCs/>
          <w:color w:val="000000"/>
          <w:sz w:val="32"/>
          <w:szCs w:val="32"/>
          <w:rtl/>
        </w:rPr>
        <w:t>(3439)</w:t>
      </w:r>
      <w:r>
        <w:rPr>
          <w:rFonts w:ascii="Traditional Arabic" w:hAnsi="Traditional Arabic" w:cs="Traditional Arabic" w:hint="cs"/>
          <w:b/>
          <w:bCs/>
          <w:color w:val="000000"/>
          <w:sz w:val="32"/>
          <w:szCs w:val="32"/>
          <w:rtl/>
        </w:rPr>
        <w:t>"</w:t>
      </w:r>
    </w:p>
  </w:footnote>
  <w:footnote w:id="74">
    <w:p w14:paraId="2E3A08B0" w14:textId="77777777" w:rsidR="00480811" w:rsidRPr="000D11E1" w:rsidRDefault="00480811" w:rsidP="000955B7">
      <w:pPr>
        <w:pStyle w:val="a4"/>
        <w:jc w:val="mediumKashida"/>
        <w:rPr>
          <w:b/>
          <w:bCs/>
          <w:sz w:val="32"/>
          <w:szCs w:val="32"/>
          <w:rtl/>
        </w:rPr>
      </w:pPr>
      <w:r w:rsidRPr="000955B7">
        <w:rPr>
          <w:rStyle w:val="a5"/>
          <w:b/>
          <w:bCs/>
          <w:sz w:val="32"/>
          <w:szCs w:val="32"/>
        </w:rPr>
        <w:footnoteRef/>
      </w:r>
      <w:r w:rsidRPr="000955B7">
        <w:rPr>
          <w:b/>
          <w:bCs/>
          <w:sz w:val="32"/>
          <w:szCs w:val="32"/>
          <w:rtl/>
        </w:rPr>
        <w:t xml:space="preserve"> </w:t>
      </w:r>
      <w:r w:rsidRPr="000955B7">
        <w:rPr>
          <w:rFonts w:ascii="Traditional Arabic" w:hAnsi="Traditional Arabic" w:cs="Traditional Arabic" w:hint="cs"/>
          <w:b/>
          <w:bCs/>
          <w:color w:val="000000"/>
          <w:sz w:val="32"/>
          <w:szCs w:val="32"/>
          <w:rtl/>
        </w:rPr>
        <w:t>-انظر: التذكرة بأحوال الموتى وأمور الآخـرة"، للإمام القرطبي "(ص175-176)"، ط: مكتبة دار المنهاج.</w:t>
      </w:r>
    </w:p>
  </w:footnote>
  <w:footnote w:id="75">
    <w:p w14:paraId="036C0C6D" w14:textId="77777777" w:rsidR="00480811" w:rsidRPr="005054E7" w:rsidRDefault="00480811" w:rsidP="005054E7">
      <w:pPr>
        <w:pStyle w:val="a4"/>
        <w:rPr>
          <w:b/>
          <w:bCs/>
          <w:sz w:val="32"/>
          <w:szCs w:val="32"/>
          <w:rtl/>
        </w:rPr>
      </w:pPr>
      <w:r w:rsidRPr="005054E7">
        <w:rPr>
          <w:rStyle w:val="a5"/>
          <w:b/>
          <w:bCs/>
          <w:sz w:val="32"/>
          <w:szCs w:val="32"/>
        </w:rPr>
        <w:footnoteRef/>
      </w:r>
      <w:r w:rsidRPr="005054E7">
        <w:rPr>
          <w:b/>
          <w:bCs/>
          <w:sz w:val="32"/>
          <w:szCs w:val="32"/>
          <w:rtl/>
        </w:rPr>
        <w:t xml:space="preserve"> </w:t>
      </w:r>
      <w:r>
        <w:rPr>
          <w:rFonts w:ascii="Traditional Arabic" w:hAnsi="Traditional Arabic" w:cs="Traditional Arabic" w:hint="cs"/>
          <w:b/>
          <w:bCs/>
          <w:color w:val="000000"/>
          <w:sz w:val="32"/>
          <w:szCs w:val="32"/>
          <w:rtl/>
        </w:rPr>
        <w:t>-ذ</w:t>
      </w:r>
      <w:r w:rsidRPr="005054E7">
        <w:rPr>
          <w:rFonts w:ascii="Traditional Arabic" w:hAnsi="Traditional Arabic" w:cs="Traditional Arabic" w:hint="cs"/>
          <w:b/>
          <w:bCs/>
          <w:color w:val="000000"/>
          <w:sz w:val="32"/>
          <w:szCs w:val="32"/>
          <w:rtl/>
        </w:rPr>
        <w:t>كرهما أحمد في "الزهد"، "(2/13)"، و"(2/17)"</w:t>
      </w:r>
    </w:p>
  </w:footnote>
  <w:footnote w:id="76">
    <w:p w14:paraId="632565D2" w14:textId="77777777" w:rsidR="00480811" w:rsidRPr="005054E7" w:rsidRDefault="00480811" w:rsidP="005054E7">
      <w:pPr>
        <w:pStyle w:val="a4"/>
        <w:jc w:val="mediumKashida"/>
        <w:rPr>
          <w:b/>
          <w:bCs/>
          <w:sz w:val="32"/>
          <w:szCs w:val="32"/>
        </w:rPr>
      </w:pPr>
      <w:r w:rsidRPr="005054E7">
        <w:rPr>
          <w:rStyle w:val="a5"/>
          <w:b/>
          <w:bCs/>
          <w:sz w:val="32"/>
          <w:szCs w:val="32"/>
        </w:rPr>
        <w:footnoteRef/>
      </w:r>
      <w:r w:rsidRPr="005054E7">
        <w:rPr>
          <w:b/>
          <w:bCs/>
          <w:sz w:val="32"/>
          <w:szCs w:val="32"/>
          <w:rtl/>
        </w:rPr>
        <w:t xml:space="preserve"> </w:t>
      </w:r>
      <w:r w:rsidRPr="005054E7">
        <w:rPr>
          <w:rFonts w:ascii="Traditional Arabic" w:hAnsi="Traditional Arabic" w:cs="Traditional Arabic" w:hint="cs"/>
          <w:b/>
          <w:bCs/>
          <w:color w:val="000000"/>
          <w:sz w:val="32"/>
          <w:szCs w:val="32"/>
          <w:rtl/>
        </w:rPr>
        <w:t>-رواه أحمد في "الزهد"، "(2/34)"، وأبو نعيم في "الحلية"، "(1/52)"</w:t>
      </w:r>
    </w:p>
  </w:footnote>
  <w:footnote w:id="77">
    <w:p w14:paraId="2CC01A48" w14:textId="77777777" w:rsidR="00480811" w:rsidRPr="00722A7D" w:rsidRDefault="00480811" w:rsidP="00722A7D">
      <w:pPr>
        <w:autoSpaceDE w:val="0"/>
        <w:autoSpaceDN w:val="0"/>
        <w:adjustRightInd w:val="0"/>
        <w:spacing w:after="0" w:line="240" w:lineRule="auto"/>
        <w:jc w:val="mediumKashida"/>
        <w:rPr>
          <w:rFonts w:ascii="Traditional Arabic" w:hAnsi="Traditional Arabic" w:cs="Traditional Arabic"/>
          <w:b/>
          <w:bCs/>
          <w:color w:val="000000"/>
          <w:sz w:val="32"/>
          <w:szCs w:val="32"/>
          <w:rtl/>
        </w:rPr>
      </w:pPr>
      <w:r w:rsidRPr="005054E7">
        <w:rPr>
          <w:rStyle w:val="a5"/>
          <w:b/>
          <w:bCs/>
          <w:sz w:val="32"/>
          <w:szCs w:val="32"/>
        </w:rPr>
        <w:footnoteRef/>
      </w:r>
      <w:r w:rsidRPr="005054E7">
        <w:rPr>
          <w:b/>
          <w:bCs/>
          <w:sz w:val="32"/>
          <w:szCs w:val="32"/>
          <w:rtl/>
        </w:rPr>
        <w:t xml:space="preserve"> </w:t>
      </w:r>
      <w:r w:rsidRPr="005054E7">
        <w:rPr>
          <w:rFonts w:ascii="Traditional Arabic" w:hAnsi="Traditional Arabic" w:cs="Traditional Arabic" w:hint="cs"/>
          <w:b/>
          <w:bCs/>
          <w:color w:val="000000"/>
          <w:sz w:val="32"/>
          <w:szCs w:val="32"/>
          <w:rtl/>
        </w:rPr>
        <w:t>-رواه أحمد في "الزهد"، "(2/42)"، وأبو نعيم في "الحلية"، "(1/60)"</w:t>
      </w:r>
    </w:p>
  </w:footnote>
  <w:footnote w:id="78">
    <w:p w14:paraId="60BD12B2" w14:textId="77777777" w:rsidR="00480811" w:rsidRPr="00A0508B" w:rsidRDefault="00480811" w:rsidP="00F03FBA">
      <w:pPr>
        <w:autoSpaceDE w:val="0"/>
        <w:autoSpaceDN w:val="0"/>
        <w:adjustRightInd w:val="0"/>
        <w:spacing w:after="0" w:line="240" w:lineRule="auto"/>
        <w:jc w:val="mediumKashida"/>
        <w:rPr>
          <w:rFonts w:ascii="Traditional Arabic" w:hAnsi="Traditional Arabic" w:cs="Traditional Arabic"/>
          <w:b/>
          <w:bCs/>
          <w:color w:val="000000"/>
          <w:sz w:val="32"/>
          <w:szCs w:val="32"/>
          <w:rtl/>
        </w:rPr>
      </w:pPr>
      <w:r w:rsidRPr="00A0508B">
        <w:rPr>
          <w:rStyle w:val="a5"/>
          <w:b/>
          <w:bCs/>
          <w:sz w:val="32"/>
          <w:szCs w:val="32"/>
        </w:rPr>
        <w:footnoteRef/>
      </w:r>
      <w:r w:rsidRPr="00A0508B">
        <w:rPr>
          <w:b/>
          <w:bCs/>
          <w:sz w:val="32"/>
          <w:szCs w:val="32"/>
          <w:rtl/>
        </w:rPr>
        <w:t xml:space="preserve"> </w:t>
      </w:r>
      <w:r w:rsidRPr="00A0508B">
        <w:rPr>
          <w:rFonts w:ascii="Traditional Arabic" w:hAnsi="Traditional Arabic" w:cs="Traditional Arabic" w:hint="cs"/>
          <w:b/>
          <w:bCs/>
          <w:color w:val="000000"/>
          <w:sz w:val="32"/>
          <w:szCs w:val="32"/>
          <w:rtl/>
        </w:rPr>
        <w:t>-رواه مسلم في "صحيحه"، "(</w:t>
      </w:r>
      <w:r w:rsidRPr="00A0508B">
        <w:rPr>
          <w:rFonts w:ascii="Traditional Arabic" w:hAnsi="Traditional Arabic" w:cs="Traditional Arabic"/>
          <w:b/>
          <w:bCs/>
          <w:color w:val="000000"/>
          <w:sz w:val="32"/>
          <w:szCs w:val="32"/>
          <w:rtl/>
        </w:rPr>
        <w:t>2750</w:t>
      </w:r>
      <w:r w:rsidRPr="00A0508B">
        <w:rPr>
          <w:rFonts w:ascii="Traditional Arabic" w:hAnsi="Traditional Arabic" w:cs="Traditional Arabic" w:hint="cs"/>
          <w:b/>
          <w:bCs/>
          <w:color w:val="000000"/>
          <w:sz w:val="32"/>
          <w:szCs w:val="32"/>
          <w:rtl/>
        </w:rPr>
        <w:t>)"، والترمذي في "سننه"، "(</w:t>
      </w:r>
      <w:r w:rsidRPr="00A0508B">
        <w:rPr>
          <w:rFonts w:ascii="Traditional Arabic" w:hAnsi="Traditional Arabic" w:cs="Traditional Arabic"/>
          <w:b/>
          <w:bCs/>
          <w:color w:val="000000"/>
          <w:sz w:val="32"/>
          <w:szCs w:val="32"/>
          <w:rtl/>
        </w:rPr>
        <w:t>2514</w:t>
      </w:r>
      <w:r w:rsidRPr="00A0508B">
        <w:rPr>
          <w:rFonts w:ascii="Traditional Arabic" w:hAnsi="Traditional Arabic" w:cs="Traditional Arabic" w:hint="cs"/>
          <w:b/>
          <w:bCs/>
          <w:color w:val="000000"/>
          <w:sz w:val="32"/>
          <w:szCs w:val="32"/>
          <w:rtl/>
        </w:rPr>
        <w:t>)"، والبيهقي في "الشعب"، "(</w:t>
      </w:r>
      <w:r w:rsidRPr="00A0508B">
        <w:rPr>
          <w:rFonts w:ascii="Traditional Arabic" w:hAnsi="Traditional Arabic" w:cs="Traditional Arabic"/>
          <w:b/>
          <w:bCs/>
          <w:color w:val="000000"/>
          <w:sz w:val="32"/>
          <w:szCs w:val="32"/>
          <w:rtl/>
        </w:rPr>
        <w:t>1059</w:t>
      </w:r>
      <w:r w:rsidRPr="00A0508B">
        <w:rPr>
          <w:rFonts w:ascii="Traditional Arabic" w:hAnsi="Traditional Arabic" w:cs="Traditional Arabic" w:hint="cs"/>
          <w:b/>
          <w:bCs/>
          <w:color w:val="000000"/>
          <w:sz w:val="32"/>
          <w:szCs w:val="32"/>
          <w:rtl/>
        </w:rPr>
        <w:t>)"</w:t>
      </w:r>
    </w:p>
  </w:footnote>
  <w:footnote w:id="79">
    <w:p w14:paraId="50832F00" w14:textId="77777777" w:rsidR="00480811" w:rsidRPr="00A0508B" w:rsidRDefault="00480811" w:rsidP="00F03FBA">
      <w:pPr>
        <w:autoSpaceDE w:val="0"/>
        <w:autoSpaceDN w:val="0"/>
        <w:adjustRightInd w:val="0"/>
        <w:spacing w:after="0" w:line="240" w:lineRule="auto"/>
        <w:jc w:val="mediumKashida"/>
        <w:rPr>
          <w:rFonts w:ascii="Traditional Arabic" w:hAnsi="Traditional Arabic" w:cs="Traditional Arabic"/>
          <w:b/>
          <w:bCs/>
          <w:color w:val="000000"/>
          <w:sz w:val="32"/>
          <w:szCs w:val="32"/>
        </w:rPr>
      </w:pPr>
      <w:r w:rsidRPr="00A0508B">
        <w:rPr>
          <w:rStyle w:val="a5"/>
          <w:b/>
          <w:bCs/>
          <w:sz w:val="32"/>
          <w:szCs w:val="32"/>
        </w:rPr>
        <w:footnoteRef/>
      </w:r>
      <w:r w:rsidRPr="00A0508B">
        <w:rPr>
          <w:rFonts w:ascii="Traditional Arabic" w:hAnsi="Traditional Arabic" w:cs="Traditional Arabic" w:hint="cs"/>
          <w:b/>
          <w:bCs/>
          <w:color w:val="000000"/>
          <w:sz w:val="32"/>
          <w:szCs w:val="32"/>
          <w:rtl/>
        </w:rPr>
        <w:t>-شـــرح الن</w:t>
      </w:r>
      <w:r>
        <w:rPr>
          <w:rFonts w:ascii="Traditional Arabic" w:hAnsi="Traditional Arabic" w:cs="Traditional Arabic" w:hint="cs"/>
          <w:b/>
          <w:bCs/>
          <w:color w:val="000000"/>
          <w:sz w:val="32"/>
          <w:szCs w:val="32"/>
          <w:rtl/>
        </w:rPr>
        <w:t>َّ</w:t>
      </w:r>
      <w:r w:rsidRPr="00A0508B">
        <w:rPr>
          <w:rFonts w:ascii="Traditional Arabic" w:hAnsi="Traditional Arabic" w:cs="Traditional Arabic" w:hint="cs"/>
          <w:b/>
          <w:bCs/>
          <w:color w:val="000000"/>
          <w:sz w:val="32"/>
          <w:szCs w:val="32"/>
          <w:rtl/>
        </w:rPr>
        <w:t>ووي على صحيح مسلم، "(9/76)"، ط: دار الحديث.</w:t>
      </w:r>
    </w:p>
  </w:footnote>
  <w:footnote w:id="80">
    <w:p w14:paraId="53AEE1E6" w14:textId="77777777" w:rsidR="00480811" w:rsidRPr="004220EA" w:rsidRDefault="00480811">
      <w:pPr>
        <w:pStyle w:val="a4"/>
        <w:rPr>
          <w:b/>
          <w:bCs/>
          <w:sz w:val="32"/>
          <w:szCs w:val="32"/>
          <w:rtl/>
        </w:rPr>
      </w:pPr>
      <w:r w:rsidRPr="004220EA">
        <w:rPr>
          <w:rStyle w:val="a5"/>
          <w:b/>
          <w:bCs/>
          <w:sz w:val="32"/>
          <w:szCs w:val="32"/>
        </w:rPr>
        <w:footnoteRef/>
      </w:r>
      <w:r w:rsidRPr="004220EA">
        <w:rPr>
          <w:b/>
          <w:bCs/>
          <w:sz w:val="32"/>
          <w:szCs w:val="32"/>
          <w:rtl/>
        </w:rPr>
        <w:t xml:space="preserve"> </w:t>
      </w:r>
      <w:r w:rsidRPr="004220EA">
        <w:rPr>
          <w:rFonts w:ascii="Traditional Arabic" w:eastAsia="Times New Roman" w:hAnsi="Traditional Arabic" w:cs="Traditional Arabic" w:hint="cs"/>
          <w:b/>
          <w:bCs/>
          <w:sz w:val="32"/>
          <w:szCs w:val="32"/>
          <w:rtl/>
        </w:rPr>
        <w:t>-"(4/91)"</w:t>
      </w:r>
    </w:p>
  </w:footnote>
  <w:footnote w:id="81">
    <w:p w14:paraId="771D18A8" w14:textId="77777777" w:rsidR="00480811" w:rsidRPr="00A0508B" w:rsidRDefault="00480811" w:rsidP="00F03FBA">
      <w:pPr>
        <w:pStyle w:val="a4"/>
        <w:jc w:val="mediumKashida"/>
        <w:rPr>
          <w:b/>
          <w:bCs/>
          <w:sz w:val="32"/>
          <w:szCs w:val="32"/>
          <w:rtl/>
        </w:rPr>
      </w:pPr>
      <w:r w:rsidRPr="00A0508B">
        <w:rPr>
          <w:rStyle w:val="a5"/>
          <w:b/>
          <w:bCs/>
          <w:sz w:val="32"/>
          <w:szCs w:val="32"/>
        </w:rPr>
        <w:footnoteRef/>
      </w:r>
      <w:r w:rsidRPr="00A0508B">
        <w:rPr>
          <w:b/>
          <w:bCs/>
          <w:sz w:val="32"/>
          <w:szCs w:val="32"/>
          <w:rtl/>
        </w:rPr>
        <w:t xml:space="preserve"> </w:t>
      </w:r>
      <w:r w:rsidRPr="00A0508B">
        <w:rPr>
          <w:rFonts w:ascii="Traditional Arabic" w:eastAsia="Times New Roman" w:hAnsi="Traditional Arabic" w:cs="Traditional Arabic" w:hint="cs"/>
          <w:b/>
          <w:bCs/>
          <w:sz w:val="32"/>
          <w:szCs w:val="32"/>
          <w:rtl/>
        </w:rPr>
        <w:t>-انظر: فتة الكبد، "(ص38-39)"</w:t>
      </w:r>
    </w:p>
  </w:footnote>
  <w:footnote w:id="82">
    <w:p w14:paraId="3247D8A6" w14:textId="77777777" w:rsidR="00480811" w:rsidRPr="00421D33" w:rsidRDefault="00480811">
      <w:pPr>
        <w:pStyle w:val="a4"/>
        <w:rPr>
          <w:b/>
          <w:bCs/>
          <w:sz w:val="32"/>
          <w:szCs w:val="32"/>
        </w:rPr>
      </w:pPr>
      <w:r w:rsidRPr="00421D33">
        <w:rPr>
          <w:rStyle w:val="a5"/>
          <w:b/>
          <w:bCs/>
          <w:sz w:val="32"/>
          <w:szCs w:val="32"/>
        </w:rPr>
        <w:footnoteRef/>
      </w:r>
      <w:r w:rsidRPr="00421D33">
        <w:rPr>
          <w:b/>
          <w:bCs/>
          <w:sz w:val="32"/>
          <w:szCs w:val="32"/>
          <w:rtl/>
        </w:rPr>
        <w:t xml:space="preserve"> </w:t>
      </w:r>
      <w:r w:rsidRPr="00421D33">
        <w:rPr>
          <w:rFonts w:ascii="Traditional Arabic" w:eastAsia="Times New Roman" w:hAnsi="Traditional Arabic" w:cs="Traditional Arabic" w:hint="cs"/>
          <w:b/>
          <w:bCs/>
          <w:sz w:val="32"/>
          <w:szCs w:val="32"/>
          <w:rtl/>
        </w:rPr>
        <w:t>-انظر في جامع العلوم والحكم، "(ص396-397)"، ط: العالمية.</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864C67"/>
    <w:multiLevelType w:val="hybridMultilevel"/>
    <w:tmpl w:val="ADEE1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E83A8C"/>
    <w:multiLevelType w:val="hybridMultilevel"/>
    <w:tmpl w:val="48D8006C"/>
    <w:lvl w:ilvl="0" w:tplc="D8863660">
      <w:numFmt w:val="bullet"/>
      <w:lvlText w:val=""/>
      <w:lvlJc w:val="left"/>
      <w:pPr>
        <w:ind w:left="780" w:hanging="420"/>
      </w:pPr>
      <w:rPr>
        <w:rFonts w:ascii="Arb Naskh" w:eastAsia="Times New Roman" w:hAnsi="Arb Naskh" w:cs="Traditional Arabic" w:hint="default"/>
        <w:b/>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EC4"/>
    <w:rsid w:val="00002EDC"/>
    <w:rsid w:val="0001404D"/>
    <w:rsid w:val="00091527"/>
    <w:rsid w:val="000955B7"/>
    <w:rsid w:val="000C79FB"/>
    <w:rsid w:val="000D11E1"/>
    <w:rsid w:val="00125D7E"/>
    <w:rsid w:val="001409F8"/>
    <w:rsid w:val="001A5C59"/>
    <w:rsid w:val="00211DEE"/>
    <w:rsid w:val="00244AEA"/>
    <w:rsid w:val="00275D3F"/>
    <w:rsid w:val="002C2397"/>
    <w:rsid w:val="002D4163"/>
    <w:rsid w:val="002E1634"/>
    <w:rsid w:val="0030240F"/>
    <w:rsid w:val="00317074"/>
    <w:rsid w:val="00351FB6"/>
    <w:rsid w:val="0038445D"/>
    <w:rsid w:val="003B29FA"/>
    <w:rsid w:val="0040567E"/>
    <w:rsid w:val="00421D33"/>
    <w:rsid w:val="004220EA"/>
    <w:rsid w:val="0043699D"/>
    <w:rsid w:val="00445073"/>
    <w:rsid w:val="00480811"/>
    <w:rsid w:val="005054E7"/>
    <w:rsid w:val="005529F0"/>
    <w:rsid w:val="00565520"/>
    <w:rsid w:val="005A7D6A"/>
    <w:rsid w:val="005F2A43"/>
    <w:rsid w:val="0062144A"/>
    <w:rsid w:val="00653B03"/>
    <w:rsid w:val="006B1FE9"/>
    <w:rsid w:val="006B2EAC"/>
    <w:rsid w:val="006C7829"/>
    <w:rsid w:val="006E7139"/>
    <w:rsid w:val="00722A7D"/>
    <w:rsid w:val="007414EE"/>
    <w:rsid w:val="007475EA"/>
    <w:rsid w:val="00752139"/>
    <w:rsid w:val="007618FD"/>
    <w:rsid w:val="00794FFA"/>
    <w:rsid w:val="007A18CD"/>
    <w:rsid w:val="007A52EF"/>
    <w:rsid w:val="00811DD4"/>
    <w:rsid w:val="00823EC4"/>
    <w:rsid w:val="008618AF"/>
    <w:rsid w:val="0086226B"/>
    <w:rsid w:val="008E32CE"/>
    <w:rsid w:val="008F39AD"/>
    <w:rsid w:val="008F6B3A"/>
    <w:rsid w:val="00911C64"/>
    <w:rsid w:val="00922E1F"/>
    <w:rsid w:val="00923F94"/>
    <w:rsid w:val="00944BEB"/>
    <w:rsid w:val="00973847"/>
    <w:rsid w:val="009A1E84"/>
    <w:rsid w:val="009C754C"/>
    <w:rsid w:val="00A0508B"/>
    <w:rsid w:val="00A41493"/>
    <w:rsid w:val="00A56E64"/>
    <w:rsid w:val="00A66695"/>
    <w:rsid w:val="00A77532"/>
    <w:rsid w:val="00AA71B0"/>
    <w:rsid w:val="00AE0D0A"/>
    <w:rsid w:val="00AE63AE"/>
    <w:rsid w:val="00B17222"/>
    <w:rsid w:val="00BB51B2"/>
    <w:rsid w:val="00BB6B98"/>
    <w:rsid w:val="00BC29B5"/>
    <w:rsid w:val="00BD704E"/>
    <w:rsid w:val="00C60117"/>
    <w:rsid w:val="00C74BA3"/>
    <w:rsid w:val="00C77416"/>
    <w:rsid w:val="00C96059"/>
    <w:rsid w:val="00CD03E8"/>
    <w:rsid w:val="00CD373D"/>
    <w:rsid w:val="00CE2258"/>
    <w:rsid w:val="00D12C52"/>
    <w:rsid w:val="00D524E1"/>
    <w:rsid w:val="00D81824"/>
    <w:rsid w:val="00D843BA"/>
    <w:rsid w:val="00D978D0"/>
    <w:rsid w:val="00DD25B4"/>
    <w:rsid w:val="00E17014"/>
    <w:rsid w:val="00E359C6"/>
    <w:rsid w:val="00E402A4"/>
    <w:rsid w:val="00E50A0D"/>
    <w:rsid w:val="00E565AD"/>
    <w:rsid w:val="00E64BDB"/>
    <w:rsid w:val="00E66C76"/>
    <w:rsid w:val="00EA5334"/>
    <w:rsid w:val="00F03FBA"/>
    <w:rsid w:val="00F3736B"/>
    <w:rsid w:val="00F93D10"/>
    <w:rsid w:val="00FA3386"/>
    <w:rsid w:val="00FB0772"/>
    <w:rsid w:val="00FB41A2"/>
    <w:rsid w:val="00FB5ED2"/>
    <w:rsid w:val="00FE224E"/>
    <w:rsid w:val="00FE63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D5F90"/>
  <w15:docId w15:val="{93FA5B5C-7249-4D10-8D32-6DF1B0430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51B2"/>
    <w:pPr>
      <w:bidi/>
    </w:pPr>
    <w:rPr>
      <w:rFonts w:cs="DecoType Naskh Extension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nhideWhenUsed/>
    <w:rsid w:val="0038445D"/>
    <w:pPr>
      <w:tabs>
        <w:tab w:val="center" w:pos="4153"/>
        <w:tab w:val="right" w:pos="8306"/>
      </w:tabs>
      <w:spacing w:after="0" w:line="240" w:lineRule="auto"/>
    </w:pPr>
    <w:rPr>
      <w:rFonts w:cs="DecoType Naskh"/>
    </w:rPr>
  </w:style>
  <w:style w:type="character" w:customStyle="1" w:styleId="Char">
    <w:name w:val="تذييل الصفحة Char"/>
    <w:basedOn w:val="a0"/>
    <w:link w:val="a3"/>
    <w:uiPriority w:val="99"/>
    <w:rsid w:val="0038445D"/>
    <w:rPr>
      <w:rFonts w:cs="DecoType Naskh"/>
    </w:rPr>
  </w:style>
  <w:style w:type="paragraph" w:styleId="a4">
    <w:name w:val="footnote text"/>
    <w:basedOn w:val="a"/>
    <w:link w:val="Char0"/>
    <w:uiPriority w:val="99"/>
    <w:unhideWhenUsed/>
    <w:rsid w:val="0038445D"/>
    <w:pPr>
      <w:spacing w:after="0" w:line="240" w:lineRule="auto"/>
    </w:pPr>
    <w:rPr>
      <w:rFonts w:cs="Arial"/>
      <w:sz w:val="20"/>
      <w:szCs w:val="20"/>
    </w:rPr>
  </w:style>
  <w:style w:type="character" w:customStyle="1" w:styleId="Char0">
    <w:name w:val="نص حاشية سفلية Char"/>
    <w:basedOn w:val="a0"/>
    <w:link w:val="a4"/>
    <w:uiPriority w:val="99"/>
    <w:rsid w:val="0038445D"/>
    <w:rPr>
      <w:rFonts w:cs="Arial"/>
      <w:sz w:val="20"/>
      <w:szCs w:val="20"/>
    </w:rPr>
  </w:style>
  <w:style w:type="character" w:styleId="a5">
    <w:name w:val="footnote reference"/>
    <w:aliases w:val="AA Footnote"/>
    <w:basedOn w:val="a0"/>
    <w:uiPriority w:val="99"/>
    <w:unhideWhenUsed/>
    <w:rsid w:val="0038445D"/>
    <w:rPr>
      <w:vertAlign w:val="superscript"/>
    </w:rPr>
  </w:style>
  <w:style w:type="paragraph" w:styleId="a6">
    <w:name w:val="header"/>
    <w:basedOn w:val="a"/>
    <w:link w:val="Char1"/>
    <w:uiPriority w:val="99"/>
    <w:unhideWhenUsed/>
    <w:rsid w:val="00B17222"/>
    <w:pPr>
      <w:tabs>
        <w:tab w:val="center" w:pos="4153"/>
        <w:tab w:val="right" w:pos="8306"/>
      </w:tabs>
      <w:spacing w:after="0" w:line="240" w:lineRule="auto"/>
    </w:pPr>
  </w:style>
  <w:style w:type="character" w:customStyle="1" w:styleId="Char1">
    <w:name w:val="رأس الصفحة Char"/>
    <w:basedOn w:val="a0"/>
    <w:link w:val="a6"/>
    <w:uiPriority w:val="99"/>
    <w:rsid w:val="00B17222"/>
    <w:rPr>
      <w:rFonts w:cs="DecoType Naskh Extensions"/>
    </w:rPr>
  </w:style>
  <w:style w:type="paragraph" w:styleId="a7">
    <w:name w:val="List Paragraph"/>
    <w:basedOn w:val="a"/>
    <w:uiPriority w:val="34"/>
    <w:qFormat/>
    <w:rsid w:val="00F3736B"/>
    <w:pPr>
      <w:ind w:left="720"/>
      <w:contextualSpacing/>
    </w:pPr>
  </w:style>
  <w:style w:type="character" w:styleId="a8">
    <w:name w:val="Intense Emphasis"/>
    <w:basedOn w:val="a0"/>
    <w:uiPriority w:val="21"/>
    <w:qFormat/>
    <w:rsid w:val="007414EE"/>
    <w:rPr>
      <w:i/>
      <w:iCs/>
      <w:color w:val="4F81BD" w:themeColor="accent1"/>
    </w:rPr>
  </w:style>
  <w:style w:type="character" w:styleId="Hyperlink">
    <w:name w:val="Hyperlink"/>
    <w:uiPriority w:val="99"/>
    <w:rsid w:val="006B2E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85437-41A3-4C0A-9E97-88631B744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3193</TotalTime>
  <Pages>58</Pages>
  <Words>6892</Words>
  <Characters>39290</Characters>
  <Application>Microsoft Office Word</Application>
  <DocSecurity>0</DocSecurity>
  <Lines>327</Lines>
  <Paragraphs>92</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46090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‏‏مستخدم Windows</dc:creator>
  <cp:keywords/>
  <dc:description/>
  <cp:lastModifiedBy>Waleed sendbad</cp:lastModifiedBy>
  <cp:revision>42</cp:revision>
  <cp:lastPrinted>2019-06-06T18:16:00Z</cp:lastPrinted>
  <dcterms:created xsi:type="dcterms:W3CDTF">2019-06-06T16:49:00Z</dcterms:created>
  <dcterms:modified xsi:type="dcterms:W3CDTF">2019-06-22T20:00:00Z</dcterms:modified>
</cp:coreProperties>
</file>