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238" w:rsidRDefault="00EF0B7B">
      <w:pPr>
        <w:bidi w:val="0"/>
        <w:rPr>
          <w:rFonts w:ascii="Lotus Linotype" w:hAnsi="Lotus Linotype" w:cs="Lotus Linotype"/>
          <w:sz w:val="36"/>
          <w:szCs w:val="36"/>
          <w:rtl/>
        </w:rPr>
      </w:pPr>
      <w:r w:rsidRPr="00EF0B7B">
        <w:rPr>
          <w:rFonts w:ascii="Lotus Linotype" w:hAnsi="Lotus Linotype" w:cs="Lotus Linotype"/>
          <w:noProof/>
          <w:sz w:val="36"/>
          <w:szCs w:val="36"/>
        </w:rPr>
        <w:drawing>
          <wp:anchor distT="0" distB="0" distL="114300" distR="114300" simplePos="0" relativeHeight="251660288" behindDoc="1" locked="0" layoutInCell="1" allowOverlap="1">
            <wp:simplePos x="0" y="0"/>
            <wp:positionH relativeFrom="column">
              <wp:posOffset>-720090</wp:posOffset>
            </wp:positionH>
            <wp:positionV relativeFrom="paragraph">
              <wp:posOffset>-692150</wp:posOffset>
            </wp:positionV>
            <wp:extent cx="7562850" cy="10658475"/>
            <wp:effectExtent l="0" t="0" r="0" b="9525"/>
            <wp:wrapTight wrapText="bothSides">
              <wp:wrapPolygon edited="0">
                <wp:start x="0" y="0"/>
                <wp:lineTo x="0" y="21581"/>
                <wp:lineTo x="21546" y="21581"/>
                <wp:lineTo x="21546" y="0"/>
                <wp:lineTo x="0" y="0"/>
              </wp:wrapPolygon>
            </wp:wrapTight>
            <wp:docPr id="24" name="صورة 24" descr="C:\Users\wka\Desktop\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a\Desktop\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B7B">
        <w:rPr>
          <w:rFonts w:ascii="Lotus Linotype" w:hAnsi="Lotus Linotype" w:cs="Lotus Linotype"/>
          <w:sz w:val="36"/>
          <w:szCs w:val="36"/>
        </w:rPr>
        <w:t xml:space="preserve"> </w:t>
      </w:r>
      <w:r w:rsidR="00130238">
        <w:rPr>
          <w:rFonts w:ascii="Lotus Linotype" w:hAnsi="Lotus Linotype" w:cs="Lotus Linotype"/>
          <w:sz w:val="36"/>
          <w:szCs w:val="36"/>
          <w:rtl/>
        </w:rPr>
        <w:br w:type="page"/>
      </w:r>
    </w:p>
    <w:p w:rsidR="00130238" w:rsidRDefault="00CD23A4">
      <w:pPr>
        <w:bidi w:val="0"/>
        <w:rPr>
          <w:rFonts w:ascii="Lotus Linotype" w:hAnsi="Lotus Linotype" w:cs="Lotus Linotype"/>
          <w:sz w:val="36"/>
          <w:szCs w:val="36"/>
          <w:rtl/>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2604F1BE" wp14:editId="26BACB2F">
            <wp:simplePos x="0" y="0"/>
            <wp:positionH relativeFrom="column">
              <wp:posOffset>0</wp:posOffset>
            </wp:positionH>
            <wp:positionV relativeFrom="paragraph">
              <wp:posOffset>618490</wp:posOffset>
            </wp:positionV>
            <wp:extent cx="7523480" cy="10657205"/>
            <wp:effectExtent l="0" t="0" r="1270" b="0"/>
            <wp:wrapTight wrapText="bothSides">
              <wp:wrapPolygon edited="0">
                <wp:start x="0" y="0"/>
                <wp:lineTo x="0" y="21545"/>
                <wp:lineTo x="21549" y="21545"/>
                <wp:lineTo x="21549" y="0"/>
                <wp:lineTo x="0" y="0"/>
              </wp:wrapPolygon>
            </wp:wrapTight>
            <wp:docPr id="2" name="صورة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0238">
        <w:rPr>
          <w:rFonts w:ascii="Lotus Linotype" w:hAnsi="Lotus Linotype" w:cs="Lotus Linotype"/>
          <w:sz w:val="36"/>
          <w:szCs w:val="36"/>
          <w:rtl/>
        </w:rPr>
        <w:br w:type="page"/>
      </w:r>
    </w:p>
    <w:p w:rsidR="005B5C7D" w:rsidRPr="00A97048" w:rsidRDefault="005B5C7D" w:rsidP="00D82408">
      <w:pPr>
        <w:jc w:val="center"/>
        <w:rPr>
          <w:rFonts w:ascii="Lotus Linotype" w:hAnsi="Lotus Linotype" w:cs="Lotus Linotype" w:hint="cs"/>
          <w:sz w:val="36"/>
          <w:szCs w:val="36"/>
          <w:rtl/>
          <w:lang w:bidi="ar-EG"/>
        </w:rPr>
      </w:pPr>
    </w:p>
    <w:p w:rsidR="003E27B2" w:rsidRPr="00A97048" w:rsidRDefault="003E27B2" w:rsidP="00D82408">
      <w:pPr>
        <w:jc w:val="center"/>
        <w:rPr>
          <w:rFonts w:ascii="Lotus Linotype" w:hAnsi="Lotus Linotype" w:cs="Lotus Linotype"/>
          <w:sz w:val="36"/>
          <w:szCs w:val="36"/>
          <w:rtl/>
        </w:rPr>
      </w:pPr>
    </w:p>
    <w:p w:rsidR="003E27B2" w:rsidRPr="00A97048" w:rsidRDefault="003E27B2" w:rsidP="00D82408">
      <w:pPr>
        <w:jc w:val="center"/>
        <w:rPr>
          <w:rFonts w:ascii="Lotus Linotype" w:hAnsi="Lotus Linotype" w:cs="Lotus Linotype"/>
          <w:sz w:val="36"/>
          <w:szCs w:val="36"/>
          <w:rtl/>
        </w:rPr>
      </w:pPr>
    </w:p>
    <w:p w:rsidR="00D82408" w:rsidRPr="00A97048" w:rsidRDefault="00D82408" w:rsidP="00D82408">
      <w:pPr>
        <w:jc w:val="center"/>
        <w:rPr>
          <w:rFonts w:ascii="Lotus Linotype" w:hAnsi="Lotus Linotype" w:cs="Lotus Linotype"/>
          <w:sz w:val="36"/>
          <w:szCs w:val="36"/>
          <w:rtl/>
        </w:rPr>
      </w:pPr>
    </w:p>
    <w:p w:rsidR="00130238" w:rsidRPr="00130238" w:rsidRDefault="00D82408" w:rsidP="00130238">
      <w:pPr>
        <w:spacing w:after="0" w:line="240" w:lineRule="auto"/>
        <w:jc w:val="center"/>
        <w:rPr>
          <w:rFonts w:ascii="Lotus Linotype" w:hAnsi="Lotus Linotype" w:cs="Traditional Arabic"/>
          <w:b/>
          <w:bCs/>
          <w:sz w:val="110"/>
          <w:szCs w:val="110"/>
          <w:rtl/>
        </w:rPr>
      </w:pPr>
      <w:r w:rsidRPr="00130238">
        <w:rPr>
          <w:rFonts w:ascii="Lotus Linotype" w:hAnsi="Lotus Linotype" w:cs="Traditional Arabic"/>
          <w:b/>
          <w:bCs/>
          <w:sz w:val="110"/>
          <w:szCs w:val="110"/>
          <w:rtl/>
        </w:rPr>
        <w:t>الأربعونات</w:t>
      </w:r>
    </w:p>
    <w:p w:rsidR="00D82408" w:rsidRPr="00130238" w:rsidRDefault="00D82408" w:rsidP="00130238">
      <w:pPr>
        <w:spacing w:after="0" w:line="240" w:lineRule="auto"/>
        <w:jc w:val="center"/>
        <w:rPr>
          <w:rFonts w:ascii="Lotus Linotype" w:hAnsi="Lotus Linotype" w:cs="Traditional Arabic"/>
          <w:b/>
          <w:bCs/>
          <w:sz w:val="110"/>
          <w:szCs w:val="110"/>
          <w:rtl/>
        </w:rPr>
      </w:pPr>
      <w:r w:rsidRPr="00130238">
        <w:rPr>
          <w:rFonts w:ascii="Lotus Linotype" w:hAnsi="Lotus Linotype" w:cs="Traditional Arabic"/>
          <w:b/>
          <w:bCs/>
          <w:sz w:val="110"/>
          <w:szCs w:val="110"/>
          <w:rtl/>
        </w:rPr>
        <w:t xml:space="preserve"> الس</w:t>
      </w:r>
      <w:r w:rsidR="003E27B2" w:rsidRPr="00130238">
        <w:rPr>
          <w:rFonts w:ascii="Lotus Linotype" w:hAnsi="Lotus Linotype" w:cs="Traditional Arabic"/>
          <w:b/>
          <w:bCs/>
          <w:sz w:val="110"/>
          <w:szCs w:val="110"/>
          <w:rtl/>
        </w:rPr>
        <w:t>ُّ</w:t>
      </w:r>
      <w:r w:rsidRPr="00130238">
        <w:rPr>
          <w:rFonts w:ascii="Lotus Linotype" w:hAnsi="Lotus Linotype" w:cs="Traditional Arabic"/>
          <w:b/>
          <w:bCs/>
          <w:sz w:val="110"/>
          <w:szCs w:val="110"/>
          <w:rtl/>
        </w:rPr>
        <w:t>ي</w:t>
      </w:r>
      <w:r w:rsidR="003E27B2" w:rsidRPr="00130238">
        <w:rPr>
          <w:rFonts w:ascii="Lotus Linotype" w:hAnsi="Lotus Linotype" w:cs="Traditional Arabic"/>
          <w:b/>
          <w:bCs/>
          <w:sz w:val="110"/>
          <w:szCs w:val="110"/>
          <w:rtl/>
        </w:rPr>
        <w:t>ُ</w:t>
      </w:r>
      <w:r w:rsidRPr="00130238">
        <w:rPr>
          <w:rFonts w:ascii="Lotus Linotype" w:hAnsi="Lotus Linotype" w:cs="Traditional Arabic"/>
          <w:b/>
          <w:bCs/>
          <w:sz w:val="110"/>
          <w:szCs w:val="110"/>
          <w:rtl/>
        </w:rPr>
        <w:t>وط</w:t>
      </w:r>
      <w:r w:rsidR="003E27B2" w:rsidRPr="00130238">
        <w:rPr>
          <w:rFonts w:ascii="Lotus Linotype" w:hAnsi="Lotus Linotype" w:cs="Traditional Arabic"/>
          <w:b/>
          <w:bCs/>
          <w:sz w:val="110"/>
          <w:szCs w:val="110"/>
          <w:rtl/>
        </w:rPr>
        <w:t>ِ</w:t>
      </w:r>
      <w:r w:rsidRPr="00130238">
        <w:rPr>
          <w:rFonts w:ascii="Lotus Linotype" w:hAnsi="Lotus Linotype" w:cs="Traditional Arabic"/>
          <w:b/>
          <w:bCs/>
          <w:sz w:val="110"/>
          <w:szCs w:val="110"/>
          <w:rtl/>
        </w:rPr>
        <w:t>ي</w:t>
      </w:r>
      <w:r w:rsidR="003E27B2" w:rsidRPr="00130238">
        <w:rPr>
          <w:rFonts w:ascii="Lotus Linotype" w:hAnsi="Lotus Linotype" w:cs="Traditional Arabic"/>
          <w:b/>
          <w:bCs/>
          <w:sz w:val="110"/>
          <w:szCs w:val="110"/>
          <w:rtl/>
        </w:rPr>
        <w:t>َّ</w:t>
      </w:r>
      <w:r w:rsidRPr="00130238">
        <w:rPr>
          <w:rFonts w:ascii="Lotus Linotype" w:hAnsi="Lotus Linotype" w:cs="Traditional Arabic"/>
          <w:b/>
          <w:bCs/>
          <w:sz w:val="110"/>
          <w:szCs w:val="110"/>
          <w:rtl/>
        </w:rPr>
        <w:t>ة</w:t>
      </w:r>
    </w:p>
    <w:p w:rsidR="00D82408" w:rsidRPr="00A97048" w:rsidRDefault="00D82408" w:rsidP="00D82408">
      <w:pPr>
        <w:jc w:val="center"/>
        <w:rPr>
          <w:rFonts w:ascii="Lotus Linotype" w:hAnsi="Lotus Linotype" w:cs="Lotus Linotype"/>
          <w:sz w:val="36"/>
          <w:szCs w:val="36"/>
          <w:rtl/>
        </w:rPr>
      </w:pPr>
    </w:p>
    <w:p w:rsidR="00D82408" w:rsidRPr="00A97048" w:rsidRDefault="00D82408" w:rsidP="00D82408">
      <w:pPr>
        <w:jc w:val="center"/>
        <w:rPr>
          <w:rFonts w:ascii="Lotus Linotype" w:hAnsi="Lotus Linotype" w:cs="Lotus Linotype"/>
          <w:sz w:val="36"/>
          <w:szCs w:val="36"/>
          <w:rtl/>
        </w:rPr>
      </w:pPr>
    </w:p>
    <w:p w:rsidR="00D82408" w:rsidRPr="00A97048" w:rsidRDefault="00D82408" w:rsidP="00D82408">
      <w:pPr>
        <w:jc w:val="center"/>
        <w:rPr>
          <w:rFonts w:ascii="Lotus Linotype" w:hAnsi="Lotus Linotype" w:cs="Lotus Linotype"/>
          <w:sz w:val="36"/>
          <w:szCs w:val="36"/>
          <w:rtl/>
        </w:rPr>
      </w:pPr>
    </w:p>
    <w:p w:rsidR="00D82408" w:rsidRPr="00A97048" w:rsidRDefault="00D82408" w:rsidP="00D82408">
      <w:pPr>
        <w:jc w:val="center"/>
        <w:rPr>
          <w:rFonts w:ascii="Lotus Linotype" w:hAnsi="Lotus Linotype" w:cs="Lotus Linotype"/>
          <w:sz w:val="36"/>
          <w:szCs w:val="36"/>
          <w:rtl/>
        </w:rPr>
      </w:pPr>
    </w:p>
    <w:p w:rsidR="003E27B2" w:rsidRPr="00A97048" w:rsidRDefault="003E27B2" w:rsidP="00D82408">
      <w:pPr>
        <w:jc w:val="center"/>
        <w:rPr>
          <w:rFonts w:ascii="Lotus Linotype" w:hAnsi="Lotus Linotype" w:cs="Lotus Linotype"/>
          <w:sz w:val="36"/>
          <w:szCs w:val="36"/>
          <w:rtl/>
        </w:rPr>
      </w:pPr>
    </w:p>
    <w:p w:rsidR="003E27B2" w:rsidRPr="00A97048" w:rsidRDefault="003E27B2" w:rsidP="00D82408">
      <w:pPr>
        <w:jc w:val="center"/>
        <w:rPr>
          <w:rFonts w:ascii="Lotus Linotype" w:hAnsi="Lotus Linotype" w:cs="Lotus Linotype"/>
          <w:sz w:val="36"/>
          <w:szCs w:val="36"/>
          <w:rtl/>
        </w:rPr>
      </w:pPr>
    </w:p>
    <w:p w:rsidR="003E27B2" w:rsidRPr="00A97048" w:rsidRDefault="003E27B2" w:rsidP="00D82408">
      <w:pPr>
        <w:jc w:val="center"/>
        <w:rPr>
          <w:rFonts w:ascii="Lotus Linotype" w:hAnsi="Lotus Linotype" w:cs="Lotus Linotype"/>
          <w:sz w:val="36"/>
          <w:szCs w:val="36"/>
          <w:rtl/>
        </w:rPr>
      </w:pPr>
    </w:p>
    <w:p w:rsidR="00D82408" w:rsidRPr="00130238" w:rsidRDefault="00D82408"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lastRenderedPageBreak/>
        <w:t>بسم الله الرحمن الرحيم</w:t>
      </w:r>
    </w:p>
    <w:p w:rsidR="00D82408" w:rsidRPr="00130238" w:rsidRDefault="00D82408"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الحمد لله وحده، والصلاة والسلام على من لا نبي بعده، وبعد</w:t>
      </w:r>
    </w:p>
    <w:p w:rsidR="00D82408" w:rsidRPr="00130238" w:rsidRDefault="00D8240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فقد اهتم العلماء على تعاقب الأعصار</w:t>
      </w:r>
      <w:r w:rsidR="003E27B2" w:rsidRPr="00130238">
        <w:rPr>
          <w:rFonts w:ascii="Lotus Linotype" w:hAnsi="Lotus Linotype" w:cs="Traditional Arabic"/>
          <w:sz w:val="36"/>
          <w:szCs w:val="36"/>
          <w:rtl/>
        </w:rPr>
        <w:t xml:space="preserve">، </w:t>
      </w:r>
      <w:r w:rsidRPr="00130238">
        <w:rPr>
          <w:rFonts w:ascii="Lotus Linotype" w:hAnsi="Lotus Linotype" w:cs="Traditional Arabic"/>
          <w:sz w:val="36"/>
          <w:szCs w:val="36"/>
          <w:rtl/>
        </w:rPr>
        <w:t>في اختلاف الأقطار والأمصار بالتأليف في ((الأربعينات الحديثية)) لحديث ورد في ذلك-وهو ضعيف مع تعدد طرقه كما بين الإمام النووي وغيره-، وقد تنوعت مشاربهم، واختلفت مذاهبهم في ذلك تنوعا كبيرا، واختلافا كثيرا</w:t>
      </w:r>
      <w:r w:rsidR="003E27B2" w:rsidRPr="00130238">
        <w:rPr>
          <w:rFonts w:ascii="Lotus Linotype" w:hAnsi="Lotus Linotype" w:cs="Traditional Arabic"/>
          <w:sz w:val="36"/>
          <w:szCs w:val="36"/>
          <w:rtl/>
        </w:rPr>
        <w:t>.</w:t>
      </w:r>
    </w:p>
    <w:p w:rsidR="003E27B2" w:rsidRPr="00130238" w:rsidRDefault="00D8240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بل منهم من جمع أربعين أربعين، </w:t>
      </w:r>
    </w:p>
    <w:p w:rsidR="00D82408" w:rsidRPr="00130238" w:rsidRDefault="00D8240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ومن الأعلام الذين اهتموا بهذا الفن من التصنيف، وأولوا اهتماما لهذا الجانب من التصنيف:</w:t>
      </w:r>
    </w:p>
    <w:p w:rsidR="00D82408" w:rsidRPr="00130238" w:rsidRDefault="00D8240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العلامة جلال الدين السيوطي </w:t>
      </w:r>
      <w:r w:rsidRPr="00130238">
        <w:rPr>
          <w:rFonts w:ascii="Times New Roman" w:hAnsi="Times New Roman" w:cs="Traditional Arabic" w:hint="cs"/>
          <w:sz w:val="36"/>
          <w:szCs w:val="36"/>
          <w:rtl/>
        </w:rPr>
        <w:t>–</w:t>
      </w:r>
      <w:r w:rsidRPr="00130238">
        <w:rPr>
          <w:rFonts w:ascii="Lotus Linotype" w:hAnsi="Lotus Linotype" w:cs="Traditional Arabic"/>
          <w:sz w:val="36"/>
          <w:szCs w:val="36"/>
          <w:rtl/>
        </w:rPr>
        <w:t>رحمه الله، وطيب ثراه-، فقد ألف عدة ((أربعينات)) في مواضيع شتى، فأحببت أن ألقي الضوء عليها في هذا المقال، كما تكلمت من قبل عن ((الألفيات السيوطية)) لما لا يخفى من أهمية التنبه لهذا الأمر الذي يدخل في باب الأشباه والنظائر في باب التصنيف والتأليف، والله الموفق والمستعان.</w:t>
      </w:r>
    </w:p>
    <w:p w:rsidR="00A97048" w:rsidRPr="00130238" w:rsidRDefault="00A9704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تنبيه:</w:t>
      </w:r>
    </w:p>
    <w:p w:rsidR="00A97048" w:rsidRPr="00130238" w:rsidRDefault="00A9704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كل هذه الأربعينات ثابت النسبة للإمام السيوطي بلا شك، قد ذكرها مفرقة في ترجمته الذاتية في حسن المحاضرة، وفهرس مؤلفاته، وفي مظان ترجمته.</w:t>
      </w:r>
    </w:p>
    <w:p w:rsidR="00A97048" w:rsidRPr="00130238" w:rsidRDefault="00A9704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تنبيه آخر</w:t>
      </w:r>
    </w:p>
    <w:p w:rsidR="00A97048" w:rsidRPr="00130238" w:rsidRDefault="00A97048"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هناك عدة أربعينات نسبت له ولا تصح نسبتها، كالروض الأنيق والغرر وغيرها، ولي مقال في بطلان نسبتها له، وبيان مؤلفها الحقيقي منشور على الألوكة.</w:t>
      </w:r>
    </w:p>
    <w:p w:rsidR="00130238" w:rsidRDefault="00D82408"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w:t>
      </w: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D82408" w:rsidRPr="00130238" w:rsidRDefault="007A1C26"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lastRenderedPageBreak/>
        <w:t>1</w:t>
      </w:r>
    </w:p>
    <w:p w:rsidR="007A1C26" w:rsidRPr="00130238" w:rsidRDefault="00172F0F"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أربعون حديثا في الطيلسان</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قال </w:t>
      </w:r>
      <w:r w:rsidR="009A2771" w:rsidRPr="00130238">
        <w:rPr>
          <w:rFonts w:ascii="Lotus Linotype" w:hAnsi="Lotus Linotype" w:cs="Traditional Arabic"/>
          <w:sz w:val="36"/>
          <w:szCs w:val="36"/>
          <w:rtl/>
        </w:rPr>
        <w:t xml:space="preserve">في </w:t>
      </w:r>
      <w:r w:rsidRPr="00130238">
        <w:rPr>
          <w:rFonts w:ascii="Lotus Linotype" w:hAnsi="Lotus Linotype" w:cs="Traditional Arabic"/>
          <w:sz w:val="36"/>
          <w:szCs w:val="36"/>
          <w:rtl/>
        </w:rPr>
        <w:t>مطلعها:</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بسم الله الرحمن الرحيم، وبالله التوفيق</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الحمد لله وسلام على عباده الذين اصطفى، هذه أربعون حديثا في الطيلسان، خرجتها بالإسناد، وعلى الله الاعتماد.</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ثم بدأ يسوق الأحاديث الأربعين بإسناده عن شيوخه</w:t>
      </w:r>
      <w:r w:rsidR="008B7211" w:rsidRPr="00130238">
        <w:rPr>
          <w:rFonts w:ascii="Lotus Linotype" w:hAnsi="Lotus Linotype" w:cs="Traditional Arabic"/>
          <w:sz w:val="36"/>
          <w:szCs w:val="36"/>
          <w:rtl/>
        </w:rPr>
        <w:t>.</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الحديث الأول منها:</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قالت عائشة رضي الله عنها: بينا نحن جلوس في بيتنا في نحر الظهيرة، قال قائل لأبي بكر: هذا رسول الله صلى الله عليه وسلم مقبل متقنع في ساعة لم يكن يأتينا فيها، فجاء رسول الله صلى الله عليه وسلم، فاستأذن، فأذن له، فدخل. أخرجه البخاري. </w:t>
      </w:r>
    </w:p>
    <w:p w:rsidR="005461C0" w:rsidRPr="00130238" w:rsidRDefault="005461C0"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وآخر حديث:</w:t>
      </w:r>
    </w:p>
    <w:p w:rsidR="005461C0" w:rsidRPr="00130238" w:rsidRDefault="005461C0"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عن عبد الملك بن عمير بن أبي المعلى قال: صعد رسول الله صلى الله عليه وسلم المنبر، فقال: إن رجلي على ترعة من ترع الحوض، وأصحاب النبي صلى الله عليه وسلم متوافرون، وأبو بكر متقنعٌ في القوم.</w:t>
      </w:r>
      <w:r w:rsidR="00130238">
        <w:rPr>
          <w:rFonts w:ascii="Lotus Linotype" w:hAnsi="Lotus Linotype" w:cs="Traditional Arabic"/>
          <w:sz w:val="36"/>
          <w:szCs w:val="36"/>
          <w:rtl/>
        </w:rPr>
        <w:t>.</w:t>
      </w:r>
      <w:r w:rsidRPr="00130238">
        <w:rPr>
          <w:rFonts w:ascii="Lotus Linotype" w:hAnsi="Lotus Linotype" w:cs="Traditional Arabic"/>
          <w:sz w:val="36"/>
          <w:szCs w:val="36"/>
          <w:rtl/>
        </w:rPr>
        <w:t>..إلخ. انتهى</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وشيوخه الذين روى عنهم فيها، هم:</w:t>
      </w:r>
    </w:p>
    <w:p w:rsidR="00172F0F" w:rsidRPr="00130238" w:rsidRDefault="00CD23A4" w:rsidP="00CD23A4">
      <w:pPr>
        <w:pStyle w:val="a6"/>
        <w:numPr>
          <w:ilvl w:val="0"/>
          <w:numId w:val="1"/>
        </w:numPr>
        <w:spacing w:after="0" w:line="240" w:lineRule="auto"/>
        <w:ind w:left="-143" w:firstLine="142"/>
        <w:jc w:val="both"/>
        <w:rPr>
          <w:rFonts w:ascii="Lotus Linotype" w:hAnsi="Lotus Linotype" w:cs="Traditional Arabic"/>
          <w:sz w:val="36"/>
          <w:szCs w:val="36"/>
          <w:rtl/>
        </w:rPr>
      </w:pPr>
      <w:r>
        <w:rPr>
          <w:rFonts w:ascii="Lotus Linotype" w:hAnsi="Lotus Linotype" w:cs="Traditional Arabic" w:hint="cs"/>
          <w:sz w:val="36"/>
          <w:szCs w:val="36"/>
          <w:rtl/>
        </w:rPr>
        <w:t xml:space="preserve"> </w:t>
      </w:r>
      <w:r w:rsidR="00172F0F" w:rsidRPr="00130238">
        <w:rPr>
          <w:rFonts w:ascii="Lotus Linotype" w:hAnsi="Lotus Linotype" w:cs="Traditional Arabic"/>
          <w:sz w:val="36"/>
          <w:szCs w:val="36"/>
          <w:rtl/>
        </w:rPr>
        <w:t>الزكي أبو بكر بن صدقة المناوي</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تقي الدين الشمني</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أبو الفضل القمصي الأزهري</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المحب محمد ابن الحلبي</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الخضر بن محمد</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نشوان بنت الجمال الكناني</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علم الدين البلقيني</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أبو البقاء محمد بن عبد العزيز الكناني</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أبو عبد الله بن أبي الحسن</w:t>
      </w:r>
    </w:p>
    <w:p w:rsidR="00172F0F" w:rsidRPr="00130238" w:rsidRDefault="00172F0F" w:rsidP="00130238">
      <w:pPr>
        <w:pStyle w:val="a6"/>
        <w:numPr>
          <w:ilvl w:val="0"/>
          <w:numId w:val="1"/>
        </w:numPr>
        <w:spacing w:after="0" w:line="240" w:lineRule="auto"/>
        <w:ind w:left="0" w:firstLine="0"/>
        <w:jc w:val="both"/>
        <w:rPr>
          <w:rFonts w:ascii="Lotus Linotype" w:hAnsi="Lotus Linotype" w:cs="Traditional Arabic"/>
          <w:sz w:val="36"/>
          <w:szCs w:val="36"/>
          <w:rtl/>
        </w:rPr>
      </w:pPr>
      <w:r w:rsidRPr="00130238">
        <w:rPr>
          <w:rFonts w:ascii="Lotus Linotype" w:hAnsi="Lotus Linotype" w:cs="Traditional Arabic"/>
          <w:sz w:val="36"/>
          <w:szCs w:val="36"/>
          <w:rtl/>
        </w:rPr>
        <w:t>أم الفضل بنت الشرف القدسي</w:t>
      </w:r>
    </w:p>
    <w:p w:rsidR="00172F0F" w:rsidRPr="00130238" w:rsidRDefault="00172F0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lastRenderedPageBreak/>
        <w:t>صورة غلاف المخطوط:</w:t>
      </w:r>
    </w:p>
    <w:p w:rsidR="00172F0F" w:rsidRPr="00130238" w:rsidRDefault="00172F0F" w:rsidP="00CD23A4">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0B40D905" wp14:editId="51D25CD2">
            <wp:extent cx="5275580" cy="3973830"/>
            <wp:effectExtent l="0" t="0" r="127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5580" cy="3973830"/>
                    </a:xfrm>
                    <a:prstGeom prst="rect">
                      <a:avLst/>
                    </a:prstGeom>
                    <a:noFill/>
                    <a:ln>
                      <a:noFill/>
                    </a:ln>
                  </pic:spPr>
                </pic:pic>
              </a:graphicData>
            </a:graphic>
          </wp:inline>
        </w:drawing>
      </w:r>
    </w:p>
    <w:p w:rsidR="00065C46" w:rsidRPr="00130238" w:rsidRDefault="00E84B0A"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صورة أول المخطوط:</w:t>
      </w:r>
    </w:p>
    <w:p w:rsidR="00E84B0A" w:rsidRPr="00130238" w:rsidRDefault="00E84B0A" w:rsidP="00CD23A4">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0E3FD37C" wp14:editId="41A104CD">
            <wp:extent cx="5275580" cy="1658620"/>
            <wp:effectExtent l="0" t="0" r="127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5580" cy="1658620"/>
                    </a:xfrm>
                    <a:prstGeom prst="rect">
                      <a:avLst/>
                    </a:prstGeom>
                    <a:noFill/>
                    <a:ln>
                      <a:noFill/>
                    </a:ln>
                  </pic:spPr>
                </pic:pic>
              </a:graphicData>
            </a:graphic>
          </wp:inline>
        </w:drawing>
      </w:r>
    </w:p>
    <w:p w:rsidR="00E84B0A" w:rsidRPr="00130238" w:rsidRDefault="00E84B0A" w:rsidP="00130238">
      <w:pPr>
        <w:spacing w:after="0" w:line="240" w:lineRule="auto"/>
        <w:jc w:val="both"/>
        <w:rPr>
          <w:rFonts w:ascii="Lotus Linotype" w:hAnsi="Lotus Linotype" w:cs="Traditional Arabic"/>
          <w:sz w:val="36"/>
          <w:szCs w:val="36"/>
          <w:rtl/>
        </w:rPr>
      </w:pPr>
    </w:p>
    <w:p w:rsidR="00130238" w:rsidRDefault="00065C46"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w:t>
      </w: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065C46" w:rsidRPr="00130238" w:rsidRDefault="00065C46"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lastRenderedPageBreak/>
        <w:t>2</w:t>
      </w:r>
    </w:p>
    <w:p w:rsidR="00065C46" w:rsidRPr="00CD23A4" w:rsidRDefault="00065C46" w:rsidP="00130238">
      <w:pPr>
        <w:spacing w:after="0" w:line="240" w:lineRule="auto"/>
        <w:jc w:val="center"/>
        <w:rPr>
          <w:rFonts w:ascii="Lotus Linotype" w:hAnsi="Lotus Linotype" w:cs="Traditional Arabic"/>
          <w:b/>
          <w:bCs/>
          <w:sz w:val="36"/>
          <w:szCs w:val="36"/>
          <w:rtl/>
        </w:rPr>
      </w:pPr>
      <w:r w:rsidRPr="00CD23A4">
        <w:rPr>
          <w:rFonts w:ascii="Lotus Linotype" w:hAnsi="Lotus Linotype" w:cs="Traditional Arabic"/>
          <w:b/>
          <w:bCs/>
          <w:sz w:val="36"/>
          <w:szCs w:val="36"/>
          <w:rtl/>
        </w:rPr>
        <w:t xml:space="preserve">أربعون حديثا في قواعد الأعمال </w:t>
      </w:r>
      <w:r w:rsidR="008806F6" w:rsidRPr="00CD23A4">
        <w:rPr>
          <w:rFonts w:ascii="Lotus Linotype" w:hAnsi="Lotus Linotype" w:cs="Traditional Arabic"/>
          <w:b/>
          <w:bCs/>
          <w:sz w:val="36"/>
          <w:szCs w:val="36"/>
          <w:rtl/>
        </w:rPr>
        <w:t>وفضائل الأعمال والزهد وغير ذلك</w:t>
      </w:r>
    </w:p>
    <w:p w:rsidR="00065C46" w:rsidRPr="00130238" w:rsidRDefault="00065C46"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قال في مطلعها:</w:t>
      </w:r>
    </w:p>
    <w:p w:rsidR="008806F6" w:rsidRPr="00130238" w:rsidRDefault="008806F6"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بسم الله الرحمن الرحيم، وبالله التوفيق</w:t>
      </w:r>
      <w:r w:rsidR="008B7211" w:rsidRPr="00130238">
        <w:rPr>
          <w:rFonts w:ascii="Lotus Linotype" w:hAnsi="Lotus Linotype" w:cs="Traditional Arabic"/>
          <w:sz w:val="36"/>
          <w:szCs w:val="36"/>
          <w:rtl/>
        </w:rPr>
        <w:t>،</w:t>
      </w:r>
    </w:p>
    <w:p w:rsidR="00065C46" w:rsidRPr="00130238" w:rsidRDefault="008806F6"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الحمد لله، والشكر لله، والصلاة والسلام على رسول الله صلى الله عليه وسلم، هذه أربعون حديثا من الصحاح والحسان، جمعتها في: قواعد من الأحكام الشرعية وفضائل الأعمال والزهد وغير ذلك، عملا بالحديث الوارد في ذلك، لعل الله يحشرني في زمرة العلماء بمنه وكرمه. انتهى.</w:t>
      </w:r>
    </w:p>
    <w:p w:rsidR="008806F6" w:rsidRPr="00130238" w:rsidRDefault="008806F6"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ثم أورد أربعين حديثا قصارا، ورمز لمخرجيها، وأول الأحاديث:</w:t>
      </w:r>
    </w:p>
    <w:p w:rsidR="008806F6" w:rsidRPr="00130238" w:rsidRDefault="008806F6"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قوله صلى الله عليه وسلم:</w:t>
      </w:r>
      <w:r w:rsidR="00254A77" w:rsidRPr="00130238">
        <w:rPr>
          <w:rFonts w:ascii="Lotus Linotype" w:hAnsi="Lotus Linotype" w:cs="Traditional Arabic"/>
          <w:sz w:val="36"/>
          <w:szCs w:val="36"/>
          <w:rtl/>
        </w:rPr>
        <w:t xml:space="preserve"> </w:t>
      </w:r>
      <w:r w:rsidRPr="00130238">
        <w:rPr>
          <w:rFonts w:ascii="Lotus Linotype" w:hAnsi="Lotus Linotype" w:cs="Traditional Arabic"/>
          <w:sz w:val="36"/>
          <w:szCs w:val="36"/>
          <w:rtl/>
        </w:rPr>
        <w:t>إنما الأعمال بالنيات</w:t>
      </w:r>
      <w:r w:rsidR="00254A77" w:rsidRPr="00130238">
        <w:rPr>
          <w:rStyle w:val="a5"/>
          <w:rFonts w:ascii="Lotus Linotype" w:hAnsi="Lotus Linotype" w:cs="Traditional Arabic"/>
          <w:sz w:val="36"/>
          <w:szCs w:val="36"/>
          <w:rtl/>
        </w:rPr>
        <w:footnoteReference w:id="1"/>
      </w:r>
      <w:r w:rsidRPr="00130238">
        <w:rPr>
          <w:rFonts w:ascii="Lotus Linotype" w:hAnsi="Lotus Linotype" w:cs="Traditional Arabic"/>
          <w:sz w:val="36"/>
          <w:szCs w:val="36"/>
          <w:rtl/>
        </w:rPr>
        <w:t>.</w:t>
      </w:r>
    </w:p>
    <w:p w:rsidR="00065C46" w:rsidRPr="00130238" w:rsidRDefault="00254A77"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وآخر حديث:</w:t>
      </w:r>
    </w:p>
    <w:p w:rsidR="00254A77" w:rsidRPr="00130238" w:rsidRDefault="00254A77"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قوله صلى الله عليه وسلم: من كان آخر كلامه من الدنيا: لا إله إلا الله دخل الجنة. انتهى</w:t>
      </w:r>
    </w:p>
    <w:p w:rsidR="00254A77" w:rsidRPr="00130238" w:rsidRDefault="00254A77"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وما يخفى من براعة التمام، وحسن الختام في ذكر هذا الحديث في النهاية.</w:t>
      </w:r>
    </w:p>
    <w:p w:rsidR="00065C46" w:rsidRPr="00130238" w:rsidRDefault="009A277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وهي أحاديث قصار.</w:t>
      </w:r>
    </w:p>
    <w:p w:rsidR="00563EA5" w:rsidRPr="00130238" w:rsidRDefault="00563EA5"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صورة أول نسخة مقروءة على العلامة السيوطي، وعليها إجازته بخطه:</w:t>
      </w:r>
    </w:p>
    <w:p w:rsidR="00563EA5" w:rsidRPr="00130238" w:rsidRDefault="00563EA5"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tl/>
        </w:rPr>
        <w:drawing>
          <wp:inline distT="0" distB="0" distL="0" distR="0" wp14:anchorId="5942149F" wp14:editId="571E0408">
            <wp:extent cx="5058508" cy="1623456"/>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8822" cy="1623557"/>
                    </a:xfrm>
                    <a:prstGeom prst="rect">
                      <a:avLst/>
                    </a:prstGeom>
                    <a:noFill/>
                    <a:ln>
                      <a:noFill/>
                    </a:ln>
                  </pic:spPr>
                </pic:pic>
              </a:graphicData>
            </a:graphic>
          </wp:inline>
        </w:drawing>
      </w: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065C46" w:rsidRPr="00130238" w:rsidRDefault="00563EA5"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lastRenderedPageBreak/>
        <w:t>نسخة أخرى:</w:t>
      </w:r>
    </w:p>
    <w:p w:rsidR="00065C46" w:rsidRPr="00130238" w:rsidRDefault="00065C46"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صورة غلاف المخطوط:</w:t>
      </w:r>
    </w:p>
    <w:p w:rsidR="00065C46" w:rsidRPr="00130238" w:rsidRDefault="00065C46"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358D92CE" wp14:editId="1345B1E5">
            <wp:extent cx="4847590" cy="26670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7590" cy="2667000"/>
                    </a:xfrm>
                    <a:prstGeom prst="rect">
                      <a:avLst/>
                    </a:prstGeom>
                    <a:noFill/>
                    <a:ln>
                      <a:noFill/>
                    </a:ln>
                  </pic:spPr>
                </pic:pic>
              </a:graphicData>
            </a:graphic>
          </wp:inline>
        </w:drawing>
      </w:r>
    </w:p>
    <w:p w:rsidR="008806F6" w:rsidRPr="00130238" w:rsidRDefault="00E84B0A"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صورة أول المخطوط:</w:t>
      </w:r>
    </w:p>
    <w:p w:rsidR="00E84B0A" w:rsidRPr="00130238" w:rsidRDefault="00E84B0A"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73C6557C" wp14:editId="1ACA7833">
            <wp:extent cx="5269230" cy="2039620"/>
            <wp:effectExtent l="0" t="0" r="762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230" cy="2039620"/>
                    </a:xfrm>
                    <a:prstGeom prst="rect">
                      <a:avLst/>
                    </a:prstGeom>
                    <a:noFill/>
                    <a:ln>
                      <a:noFill/>
                    </a:ln>
                  </pic:spPr>
                </pic:pic>
              </a:graphicData>
            </a:graphic>
          </wp:inline>
        </w:drawing>
      </w:r>
    </w:p>
    <w:p w:rsidR="00254A77" w:rsidRPr="00130238" w:rsidRDefault="00254A77"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نسخة </w:t>
      </w:r>
      <w:r w:rsidR="00563EA5" w:rsidRPr="00130238">
        <w:rPr>
          <w:rFonts w:ascii="Lotus Linotype" w:hAnsi="Lotus Linotype" w:cs="Traditional Arabic"/>
          <w:sz w:val="36"/>
          <w:szCs w:val="36"/>
          <w:rtl/>
        </w:rPr>
        <w:t>ثالثة:</w:t>
      </w:r>
    </w:p>
    <w:p w:rsidR="00254A77" w:rsidRPr="00130238" w:rsidRDefault="00254A77"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647203A2" wp14:editId="05024628">
            <wp:extent cx="4542588" cy="1875692"/>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825" cy="1875790"/>
                    </a:xfrm>
                    <a:prstGeom prst="rect">
                      <a:avLst/>
                    </a:prstGeom>
                    <a:noFill/>
                    <a:ln>
                      <a:noFill/>
                    </a:ln>
                  </pic:spPr>
                </pic:pic>
              </a:graphicData>
            </a:graphic>
          </wp:inline>
        </w:drawing>
      </w: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BB10D0" w:rsidRPr="00130238" w:rsidRDefault="00BB10D0"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lastRenderedPageBreak/>
        <w:t xml:space="preserve">نسخة </w:t>
      </w:r>
      <w:r w:rsidR="00563EA5" w:rsidRPr="00130238">
        <w:rPr>
          <w:rFonts w:ascii="Lotus Linotype" w:hAnsi="Lotus Linotype" w:cs="Traditional Arabic"/>
          <w:sz w:val="36"/>
          <w:szCs w:val="36"/>
          <w:rtl/>
        </w:rPr>
        <w:t>رابعة:</w:t>
      </w:r>
    </w:p>
    <w:p w:rsidR="00BB10D0" w:rsidRPr="00130238" w:rsidRDefault="00BB10D0"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tl/>
        </w:rPr>
        <w:drawing>
          <wp:inline distT="0" distB="0" distL="0" distR="0" wp14:anchorId="434A1A03" wp14:editId="0CD4C8BF">
            <wp:extent cx="5274310" cy="3697966"/>
            <wp:effectExtent l="0" t="0" r="254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697966"/>
                    </a:xfrm>
                    <a:prstGeom prst="rect">
                      <a:avLst/>
                    </a:prstGeom>
                    <a:noFill/>
                    <a:ln>
                      <a:noFill/>
                    </a:ln>
                  </pic:spPr>
                </pic:pic>
              </a:graphicData>
            </a:graphic>
          </wp:inline>
        </w:drawing>
      </w:r>
    </w:p>
    <w:p w:rsidR="009B512A" w:rsidRPr="00130238" w:rsidRDefault="00563EA5"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نسخة خامس</w:t>
      </w:r>
      <w:r w:rsidR="009B512A" w:rsidRPr="00130238">
        <w:rPr>
          <w:rFonts w:ascii="Lotus Linotype" w:hAnsi="Lotus Linotype" w:cs="Traditional Arabic"/>
          <w:sz w:val="36"/>
          <w:szCs w:val="36"/>
          <w:rtl/>
        </w:rPr>
        <w:t>ة:</w:t>
      </w:r>
    </w:p>
    <w:p w:rsidR="009B512A" w:rsidRPr="00130238" w:rsidRDefault="009B512A"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5A261131" wp14:editId="016E5B6C">
            <wp:extent cx="5269230" cy="3024505"/>
            <wp:effectExtent l="0" t="0" r="7620" b="4445"/>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9230" cy="3024505"/>
                    </a:xfrm>
                    <a:prstGeom prst="rect">
                      <a:avLst/>
                    </a:prstGeom>
                    <a:noFill/>
                    <a:ln>
                      <a:noFill/>
                    </a:ln>
                  </pic:spPr>
                </pic:pic>
              </a:graphicData>
            </a:graphic>
          </wp:inline>
        </w:drawing>
      </w:r>
    </w:p>
    <w:p w:rsidR="00BB10D0" w:rsidRPr="00130238" w:rsidRDefault="003E27B2"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w:t>
      </w: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8806F6" w:rsidRPr="00130238" w:rsidRDefault="008806F6"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lastRenderedPageBreak/>
        <w:t>3</w:t>
      </w:r>
    </w:p>
    <w:p w:rsidR="00BB10D0" w:rsidRPr="00130238" w:rsidRDefault="00BB10D0"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أربعون حديثا بإسناد واحد</w:t>
      </w:r>
    </w:p>
    <w:p w:rsidR="00BB10D0" w:rsidRPr="00130238" w:rsidRDefault="00BB10D0"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عن مالك عن نافع عن ابن عمر رضي الله عنهما</w:t>
      </w:r>
      <w:r w:rsidR="003E27B2" w:rsidRPr="00130238">
        <w:rPr>
          <w:rStyle w:val="a5"/>
          <w:rFonts w:ascii="Lotus Linotype" w:hAnsi="Lotus Linotype" w:cs="Traditional Arabic"/>
          <w:sz w:val="36"/>
          <w:szCs w:val="36"/>
          <w:rtl/>
        </w:rPr>
        <w:footnoteReference w:id="2"/>
      </w:r>
    </w:p>
    <w:p w:rsidR="00254A77" w:rsidRPr="00130238" w:rsidRDefault="00BB10D0"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قال في مطلعها:</w:t>
      </w:r>
    </w:p>
    <w:p w:rsidR="00BB10D0" w:rsidRPr="00130238" w:rsidRDefault="00BB10D0" w:rsidP="00130238">
      <w:pPr>
        <w:spacing w:after="0" w:line="240" w:lineRule="auto"/>
        <w:jc w:val="both"/>
        <w:rPr>
          <w:rFonts w:ascii="Lotus Linotype" w:hAnsi="Lotus Linotype" w:cs="Traditional Arabic"/>
          <w:sz w:val="36"/>
          <w:szCs w:val="36"/>
        </w:rPr>
      </w:pPr>
      <w:r w:rsidRPr="00130238">
        <w:rPr>
          <w:rFonts w:ascii="Lotus Linotype" w:hAnsi="Lotus Linotype" w:cs="Traditional Arabic"/>
          <w:sz w:val="36"/>
          <w:szCs w:val="36"/>
          <w:rtl/>
        </w:rPr>
        <w:t>بسم الله الرحمن الرحيم</w:t>
      </w:r>
    </w:p>
    <w:p w:rsidR="00BB10D0" w:rsidRPr="00130238" w:rsidRDefault="00BB10D0" w:rsidP="00130238">
      <w:pPr>
        <w:spacing w:after="0" w:line="240" w:lineRule="auto"/>
        <w:jc w:val="both"/>
        <w:rPr>
          <w:rFonts w:ascii="Lotus Linotype" w:hAnsi="Lotus Linotype" w:cs="Traditional Arabic"/>
          <w:sz w:val="36"/>
          <w:szCs w:val="36"/>
        </w:rPr>
      </w:pPr>
      <w:r w:rsidRPr="00130238">
        <w:rPr>
          <w:rFonts w:ascii="Lotus Linotype" w:hAnsi="Lotus Linotype" w:cs="Traditional Arabic"/>
          <w:sz w:val="36"/>
          <w:szCs w:val="36"/>
          <w:rtl/>
        </w:rPr>
        <w:t>الحمد لله إنابةً إليه وتضرعا</w:t>
      </w:r>
      <w:r w:rsidR="00130238">
        <w:rPr>
          <w:rFonts w:ascii="Lotus Linotype" w:hAnsi="Lotus Linotype" w:cs="Traditional Arabic"/>
          <w:sz w:val="36"/>
          <w:szCs w:val="36"/>
          <w:rtl/>
        </w:rPr>
        <w:t>،</w:t>
      </w:r>
      <w:r w:rsidRPr="00130238">
        <w:rPr>
          <w:rFonts w:ascii="Lotus Linotype" w:hAnsi="Lotus Linotype" w:cs="Traditional Arabic"/>
          <w:sz w:val="36"/>
          <w:szCs w:val="36"/>
          <w:rtl/>
        </w:rPr>
        <w:t xml:space="preserve"> والصلاة والسلام على محمد وآله وصحبه معًا</w:t>
      </w:r>
    </w:p>
    <w:p w:rsidR="00BB10D0" w:rsidRPr="00130238" w:rsidRDefault="00BB10D0" w:rsidP="00130238">
      <w:pPr>
        <w:spacing w:after="0" w:line="240" w:lineRule="auto"/>
        <w:jc w:val="both"/>
        <w:rPr>
          <w:rFonts w:ascii="Lotus Linotype" w:hAnsi="Lotus Linotype" w:cs="Traditional Arabic"/>
          <w:sz w:val="36"/>
          <w:szCs w:val="36"/>
        </w:rPr>
      </w:pPr>
      <w:r w:rsidRPr="00130238">
        <w:rPr>
          <w:rFonts w:ascii="Lotus Linotype" w:hAnsi="Lotus Linotype" w:cs="Traditional Arabic"/>
          <w:sz w:val="36"/>
          <w:szCs w:val="36"/>
          <w:rtl/>
        </w:rPr>
        <w:t>وبعدُ</w:t>
      </w:r>
      <w:r w:rsidR="00130238">
        <w:rPr>
          <w:rFonts w:ascii="Lotus Linotype" w:hAnsi="Lotus Linotype" w:cs="Traditional Arabic"/>
          <w:sz w:val="36"/>
          <w:szCs w:val="36"/>
          <w:rtl/>
        </w:rPr>
        <w:t>،</w:t>
      </w:r>
      <w:r w:rsidRPr="00130238">
        <w:rPr>
          <w:rFonts w:ascii="Lotus Linotype" w:hAnsi="Lotus Linotype" w:cs="Traditional Arabic"/>
          <w:sz w:val="36"/>
          <w:szCs w:val="36"/>
          <w:rtl/>
        </w:rPr>
        <w:t xml:space="preserve"> فقد لهج المحدثون بتخريج ((الأربعين المتباينات))</w:t>
      </w:r>
      <w:r w:rsidR="00130238">
        <w:rPr>
          <w:rFonts w:ascii="Lotus Linotype" w:hAnsi="Lotus Linotype" w:cs="Traditional Arabic"/>
          <w:sz w:val="36"/>
          <w:szCs w:val="36"/>
          <w:rtl/>
        </w:rPr>
        <w:t>،</w:t>
      </w:r>
      <w:r w:rsidRPr="00130238">
        <w:rPr>
          <w:rFonts w:ascii="Lotus Linotype" w:hAnsi="Lotus Linotype" w:cs="Traditional Arabic"/>
          <w:sz w:val="36"/>
          <w:szCs w:val="36"/>
          <w:rtl/>
        </w:rPr>
        <w:t>وقد خرَّجت تبعا لهم أربعين كذلك</w:t>
      </w:r>
      <w:r w:rsidRPr="00130238">
        <w:rPr>
          <w:rStyle w:val="a5"/>
          <w:rFonts w:ascii="Lotus Linotype" w:hAnsi="Lotus Linotype" w:cs="Traditional Arabic"/>
          <w:sz w:val="36"/>
          <w:szCs w:val="36"/>
          <w:rtl/>
        </w:rPr>
        <w:footnoteReference w:id="3"/>
      </w:r>
      <w:r w:rsidRPr="00130238">
        <w:rPr>
          <w:rFonts w:ascii="Lotus Linotype" w:hAnsi="Lotus Linotype" w:cs="Traditional Arabic"/>
          <w:sz w:val="36"/>
          <w:szCs w:val="36"/>
          <w:rtl/>
        </w:rPr>
        <w:t>، ثم بدا لي أن أخرّج أربعين بإسناد واحد تكون كضد تلك الطريقة، وها هي هذه، والمسئول مِن الله حسن المجاز إلى الحقيقة.</w:t>
      </w:r>
    </w:p>
    <w:p w:rsidR="00BB10D0" w:rsidRPr="00130238" w:rsidRDefault="00BB10D0" w:rsidP="00130238">
      <w:pPr>
        <w:spacing w:after="0" w:line="240" w:lineRule="auto"/>
        <w:jc w:val="both"/>
        <w:rPr>
          <w:rFonts w:ascii="Lotus Linotype" w:hAnsi="Lotus Linotype" w:cs="Traditional Arabic"/>
          <w:sz w:val="36"/>
          <w:szCs w:val="36"/>
        </w:rPr>
      </w:pPr>
      <w:r w:rsidRPr="00130238">
        <w:rPr>
          <w:rFonts w:ascii="Lotus Linotype" w:hAnsi="Lotus Linotype" w:cs="Traditional Arabic"/>
          <w:sz w:val="36"/>
          <w:szCs w:val="36"/>
          <w:rtl/>
        </w:rPr>
        <w:t>الحديث الأول</w:t>
      </w:r>
    </w:p>
    <w:p w:rsidR="00BB10D0" w:rsidRPr="00130238" w:rsidRDefault="00BB10D0" w:rsidP="00130238">
      <w:pPr>
        <w:spacing w:after="0" w:line="240" w:lineRule="auto"/>
        <w:jc w:val="both"/>
        <w:rPr>
          <w:rFonts w:ascii="Lotus Linotype" w:hAnsi="Lotus Linotype" w:cs="Traditional Arabic"/>
          <w:sz w:val="36"/>
          <w:szCs w:val="36"/>
        </w:rPr>
      </w:pPr>
      <w:r w:rsidRPr="00130238">
        <w:rPr>
          <w:rFonts w:ascii="Lotus Linotype" w:hAnsi="Lotus Linotype" w:cs="Traditional Arabic"/>
          <w:sz w:val="36"/>
          <w:szCs w:val="36"/>
          <w:rtl/>
        </w:rPr>
        <w:t>قرأت على أبي الفضل محمد بن عمر بن عمر الوفائي أخبرك أبو العباس أحمد بن حسن السويداوي أخبرنا أبو عبد الله محمد بن أحمد بن خالد الفارقي سماعا أخبرنا أبو حامد محمد بن علي بن محمود الصابوني الحافظ أخبرنا أبو القاسم عبد القاسم بن محمد الحرستاني سماعا والمؤيد الطوسي إجازة قالا: أخبرنا أبو محمد عبد الله بن سهل بن همر السيدي قال الأول: إجازة والثاني:</w:t>
      </w:r>
      <w:r w:rsidR="003E27B2" w:rsidRPr="00130238">
        <w:rPr>
          <w:rFonts w:ascii="Lotus Linotype" w:hAnsi="Lotus Linotype" w:cs="Traditional Arabic"/>
          <w:sz w:val="36"/>
          <w:szCs w:val="36"/>
          <w:rtl/>
        </w:rPr>
        <w:t xml:space="preserve"> </w:t>
      </w:r>
      <w:r w:rsidRPr="00130238">
        <w:rPr>
          <w:rFonts w:ascii="Lotus Linotype" w:hAnsi="Lotus Linotype" w:cs="Traditional Arabic"/>
          <w:sz w:val="36"/>
          <w:szCs w:val="36"/>
          <w:rtl/>
        </w:rPr>
        <w:t>سماعا</w:t>
      </w:r>
      <w:r w:rsidR="00130238">
        <w:rPr>
          <w:rFonts w:ascii="Lotus Linotype" w:hAnsi="Lotus Linotype" w:cs="Traditional Arabic"/>
          <w:sz w:val="36"/>
          <w:szCs w:val="36"/>
          <w:rtl/>
        </w:rPr>
        <w:t xml:space="preserve"> </w:t>
      </w:r>
      <w:r w:rsidRPr="00130238">
        <w:rPr>
          <w:rFonts w:ascii="Lotus Linotype" w:hAnsi="Lotus Linotype" w:cs="Traditional Arabic"/>
          <w:sz w:val="36"/>
          <w:szCs w:val="36"/>
          <w:rtl/>
        </w:rPr>
        <w:t>أخبرنا أبو عثمان سعيد بن محمد بن أحمد البحيري أخبرنا أبو علي زاهر بن أحمد السرخسي أخبرنا أبو إسحاق إبراهيم بن عبد الصمد الهاشمي حدثنا أبو مصعب أحمد بن أبي بكر الزهري حدثنا مالك عن نافع عن عبد الله بن عمر رضي الله عنهما أن رسول الله صلى الله عليه وسلم قال: الذي تفوته صلاة العصر كأنما وتر أهله وماله.</w:t>
      </w:r>
    </w:p>
    <w:p w:rsidR="00BB10D0" w:rsidRPr="00130238" w:rsidRDefault="00BB10D0"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وآخر حديث:</w:t>
      </w:r>
    </w:p>
    <w:p w:rsidR="003E27B2" w:rsidRPr="00130238" w:rsidRDefault="003E27B2"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قال </w:t>
      </w:r>
      <w:r w:rsidRPr="00130238">
        <w:rPr>
          <w:rFonts w:ascii="Times New Roman" w:hAnsi="Times New Roman" w:cs="Traditional Arabic" w:hint="cs"/>
          <w:sz w:val="36"/>
          <w:szCs w:val="36"/>
          <w:rtl/>
        </w:rPr>
        <w:t>–</w:t>
      </w:r>
      <w:r w:rsidRPr="00130238">
        <w:rPr>
          <w:rFonts w:ascii="Lotus Linotype" w:hAnsi="Lotus Linotype" w:cs="Traditional Arabic"/>
          <w:sz w:val="36"/>
          <w:szCs w:val="36"/>
          <w:rtl/>
        </w:rPr>
        <w:t>رحمه الله-:</w:t>
      </w:r>
    </w:p>
    <w:p w:rsidR="003E27B2" w:rsidRPr="00130238" w:rsidRDefault="003E27B2" w:rsidP="00130238">
      <w:pPr>
        <w:spacing w:after="0" w:line="240" w:lineRule="auto"/>
        <w:jc w:val="both"/>
        <w:rPr>
          <w:rFonts w:ascii="Lotus Linotype" w:hAnsi="Lotus Linotype" w:cs="Traditional Arabic"/>
          <w:sz w:val="36"/>
          <w:szCs w:val="36"/>
        </w:rPr>
      </w:pPr>
      <w:r w:rsidRPr="00130238">
        <w:rPr>
          <w:rFonts w:ascii="Lotus Linotype" w:hAnsi="Lotus Linotype" w:cs="Traditional Arabic"/>
          <w:sz w:val="36"/>
          <w:szCs w:val="36"/>
          <w:rtl/>
        </w:rPr>
        <w:t>...وبه أن رسول الله صلى الله عليه وسلم قال</w:t>
      </w:r>
      <w:r w:rsidR="00130238">
        <w:rPr>
          <w:rFonts w:ascii="Lotus Linotype" w:hAnsi="Lotus Linotype" w:cs="Traditional Arabic"/>
          <w:sz w:val="36"/>
          <w:szCs w:val="36"/>
          <w:rtl/>
        </w:rPr>
        <w:t>:</w:t>
      </w:r>
    </w:p>
    <w:p w:rsidR="003E27B2" w:rsidRPr="00130238" w:rsidRDefault="003E27B2"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المتباعيان كل واحد منهما بالخيار على صاحبه ما لم يتفرقا إلا بيع الخيار</w:t>
      </w:r>
      <w:r w:rsidRPr="00130238">
        <w:rPr>
          <w:rFonts w:ascii="Lotus Linotype" w:hAnsi="Lotus Linotype" w:cs="Traditional Arabic"/>
          <w:sz w:val="36"/>
          <w:szCs w:val="36"/>
        </w:rPr>
        <w:t>.</w:t>
      </w:r>
    </w:p>
    <w:p w:rsidR="009A2771" w:rsidRPr="00130238" w:rsidRDefault="009A2771" w:rsidP="00130238">
      <w:pPr>
        <w:spacing w:after="0" w:line="240" w:lineRule="auto"/>
        <w:jc w:val="both"/>
        <w:rPr>
          <w:rFonts w:ascii="Lotus Linotype" w:hAnsi="Lotus Linotype" w:cs="Traditional Arabic"/>
          <w:sz w:val="36"/>
          <w:szCs w:val="36"/>
        </w:rPr>
      </w:pPr>
      <w:r w:rsidRPr="00130238">
        <w:rPr>
          <w:rFonts w:ascii="Lotus Linotype" w:hAnsi="Lotus Linotype" w:cs="Traditional Arabic"/>
          <w:sz w:val="36"/>
          <w:szCs w:val="36"/>
          <w:rtl/>
        </w:rPr>
        <w:t>وهي أحاديث قصار في أغلبها.</w:t>
      </w:r>
    </w:p>
    <w:p w:rsidR="00BB10D0" w:rsidRPr="00130238" w:rsidRDefault="003E27B2"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صورة أول المخطوط:</w:t>
      </w:r>
    </w:p>
    <w:p w:rsidR="003E27B2" w:rsidRPr="00130238" w:rsidRDefault="003E27B2"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lastRenderedPageBreak/>
        <w:drawing>
          <wp:inline distT="0" distB="0" distL="0" distR="0" wp14:anchorId="01B5F0D1" wp14:editId="3BE42658">
            <wp:extent cx="5274310" cy="4920095"/>
            <wp:effectExtent l="0" t="0" r="254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920095"/>
                    </a:xfrm>
                    <a:prstGeom prst="rect">
                      <a:avLst/>
                    </a:prstGeom>
                    <a:noFill/>
                    <a:ln>
                      <a:noFill/>
                    </a:ln>
                  </pic:spPr>
                </pic:pic>
              </a:graphicData>
            </a:graphic>
          </wp:inline>
        </w:drawing>
      </w:r>
    </w:p>
    <w:p w:rsidR="00BB10D0" w:rsidRPr="00130238" w:rsidRDefault="003E27B2"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w:t>
      </w: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8806F6" w:rsidRPr="00130238" w:rsidRDefault="003E27B2"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lastRenderedPageBreak/>
        <w:t>4</w:t>
      </w:r>
    </w:p>
    <w:p w:rsidR="003E27B2" w:rsidRPr="00130238" w:rsidRDefault="00563EA5"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أربعون حديثا في فضل الجهاد</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مطلعه:</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بسم الله الرحمن الرحيم</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الحمد لله خالق العباد، وموفقهم لطرق السداد، الذي لم يخل الدهر من عالم يقوم لله بالحجة، وملِكٍ يُعز ملةَ الإسلام بالجهاد، والصلاة والسلام على سيدنا محمد رافع عَلَم الجهاد، وموضح سبيل الرشاد، وعلى آله وصحبه السادة الأمجاد،</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وبعد، فهذه أربعون حديثا في فضل الجهاد، خرجتها محذوفة الإسناد لتستفاد.</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الحديث الأول:</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عن عبادة بن الصامت </w:t>
      </w:r>
      <w:r w:rsidR="00A97048" w:rsidRPr="00130238">
        <w:rPr>
          <w:rFonts w:ascii="Lotus Linotype" w:hAnsi="Lotus Linotype" w:cs="Traditional Arabic"/>
          <w:sz w:val="36"/>
          <w:szCs w:val="36"/>
          <w:rtl/>
        </w:rPr>
        <w:t xml:space="preserve">رضي الله عنه قال: قال رسول الله </w:t>
      </w:r>
      <w:r w:rsidRPr="00130238">
        <w:rPr>
          <w:rFonts w:ascii="Lotus Linotype" w:hAnsi="Lotus Linotype" w:cs="Traditional Arabic"/>
          <w:sz w:val="36"/>
          <w:szCs w:val="36"/>
          <w:rtl/>
        </w:rPr>
        <w:t>صلى الله عليه وسلم: جاهدوا في سبيل الله، فإن الجهاد في سبيل الله باب من أبواب الجنة ينجي الله به من</w:t>
      </w:r>
      <w:r w:rsidRPr="00130238">
        <w:rPr>
          <w:rStyle w:val="a5"/>
          <w:rFonts w:ascii="Lotus Linotype" w:hAnsi="Lotus Linotype" w:cs="Traditional Arabic"/>
          <w:sz w:val="36"/>
          <w:szCs w:val="36"/>
          <w:rtl/>
        </w:rPr>
        <w:footnoteReference w:id="4"/>
      </w:r>
      <w:r w:rsidRPr="00130238">
        <w:rPr>
          <w:rFonts w:ascii="Lotus Linotype" w:hAnsi="Lotus Linotype" w:cs="Traditional Arabic"/>
          <w:sz w:val="36"/>
          <w:szCs w:val="36"/>
          <w:rtl/>
        </w:rPr>
        <w:t xml:space="preserve"> الهم والغم. أخرجه أحمد والطبراني والحاكم وصححه</w:t>
      </w:r>
    </w:p>
    <w:p w:rsidR="00563EA5"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الحديث الأربعون</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عن أبي</w:t>
      </w:r>
      <w:r w:rsidRPr="00130238">
        <w:rPr>
          <w:rStyle w:val="a5"/>
          <w:rFonts w:ascii="Lotus Linotype" w:hAnsi="Lotus Linotype" w:cs="Traditional Arabic"/>
          <w:sz w:val="36"/>
          <w:szCs w:val="36"/>
          <w:rtl/>
        </w:rPr>
        <w:footnoteReference w:id="5"/>
      </w:r>
      <w:r w:rsidRPr="00130238">
        <w:rPr>
          <w:rFonts w:ascii="Lotus Linotype" w:hAnsi="Lotus Linotype" w:cs="Traditional Arabic"/>
          <w:sz w:val="36"/>
          <w:szCs w:val="36"/>
          <w:rtl/>
        </w:rPr>
        <w:t xml:space="preserve"> قتادة رضي الله عنه أن رسول الله صلى الله عليه وسلم قال: خير الخيل الأدهم الأقرح المحجل الأرثم طلق اليد اليمنى، فإن لم يكن أدهم، فكميت على هذه الشية. أخرجه الحاكم.</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 xml:space="preserve">أقول: </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الأدهم هو: الأسود، والأقرح بقاف وراء وحاء مهملة: الذي في وجهه بياض دون الغرة، والاسم: قرحة بالضم، والمحجل: الذي في قوائمه بياض، والأرثم بمثلثة بعد الراء: الذي في شفته العليا بياض، وطلق اليد اليمنى، أي: لا تحجيل فيها، والكميت: الذي لونه بين السواد والحمرة، فكأنه لم يخلص له واحدٌ منهما، والشية: العلامة.</w:t>
      </w:r>
    </w:p>
    <w:p w:rsidR="008B7211"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فهذه ((أربعون حديثا)) علقتها على استعجال بين الظهر والعصر، يوم السبت، تاسع ربيع الأول، سنة 882، والأحاديث المتعلقة بالجهاد لا تُحصى، وسأجمع</w:t>
      </w:r>
      <w:r w:rsidR="00A97048" w:rsidRPr="00130238">
        <w:rPr>
          <w:rStyle w:val="a5"/>
          <w:rFonts w:ascii="Lotus Linotype" w:hAnsi="Lotus Linotype" w:cs="Traditional Arabic"/>
          <w:sz w:val="36"/>
          <w:szCs w:val="36"/>
          <w:rtl/>
        </w:rPr>
        <w:footnoteReference w:id="6"/>
      </w:r>
      <w:r w:rsidRPr="00130238">
        <w:rPr>
          <w:rFonts w:ascii="Lotus Linotype" w:hAnsi="Lotus Linotype" w:cs="Traditional Arabic"/>
          <w:sz w:val="36"/>
          <w:szCs w:val="36"/>
          <w:rtl/>
        </w:rPr>
        <w:t xml:space="preserve"> مصنفا فيه</w:t>
      </w:r>
      <w:r w:rsidR="00A97048" w:rsidRPr="00130238">
        <w:rPr>
          <w:rFonts w:ascii="Lotus Linotype" w:hAnsi="Lotus Linotype" w:cs="Traditional Arabic"/>
          <w:sz w:val="36"/>
          <w:szCs w:val="36"/>
          <w:rtl/>
        </w:rPr>
        <w:t xml:space="preserve"> ألف حديث من أحاديث الجهاد، مرتبة</w:t>
      </w:r>
      <w:r w:rsidRPr="00130238">
        <w:rPr>
          <w:rFonts w:ascii="Lotus Linotype" w:hAnsi="Lotus Linotype" w:cs="Traditional Arabic"/>
          <w:sz w:val="36"/>
          <w:szCs w:val="36"/>
          <w:rtl/>
        </w:rPr>
        <w:t xml:space="preserve"> على الأبواب</w:t>
      </w:r>
      <w:r w:rsidR="00A97048" w:rsidRPr="00130238">
        <w:rPr>
          <w:rStyle w:val="a5"/>
          <w:rFonts w:ascii="Lotus Linotype" w:hAnsi="Lotus Linotype" w:cs="Traditional Arabic"/>
          <w:sz w:val="36"/>
          <w:szCs w:val="36"/>
          <w:rtl/>
        </w:rPr>
        <w:footnoteReference w:id="7"/>
      </w:r>
      <w:r w:rsidR="00A97048" w:rsidRPr="00130238">
        <w:rPr>
          <w:rFonts w:ascii="Lotus Linotype" w:hAnsi="Lotus Linotype" w:cs="Traditional Arabic"/>
          <w:sz w:val="36"/>
          <w:szCs w:val="36"/>
          <w:rtl/>
        </w:rPr>
        <w:t xml:space="preserve"> إن شاء الله تعالى</w:t>
      </w:r>
      <w:r w:rsidR="00A97048" w:rsidRPr="00130238">
        <w:rPr>
          <w:rStyle w:val="a5"/>
          <w:rFonts w:ascii="Lotus Linotype" w:hAnsi="Lotus Linotype" w:cs="Traditional Arabic"/>
          <w:sz w:val="36"/>
          <w:szCs w:val="36"/>
          <w:rtl/>
        </w:rPr>
        <w:footnoteReference w:id="8"/>
      </w:r>
      <w:r w:rsidR="00A97048" w:rsidRPr="00130238">
        <w:rPr>
          <w:rFonts w:ascii="Lotus Linotype" w:hAnsi="Lotus Linotype" w:cs="Traditional Arabic"/>
          <w:sz w:val="36"/>
          <w:szCs w:val="36"/>
          <w:rtl/>
        </w:rPr>
        <w:t>.</w:t>
      </w:r>
    </w:p>
    <w:p w:rsidR="00563EA5" w:rsidRPr="00130238" w:rsidRDefault="00563EA5"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lastRenderedPageBreak/>
        <w:t>صورة غلاف المخطوط:</w:t>
      </w:r>
    </w:p>
    <w:p w:rsidR="00563EA5" w:rsidRPr="00130238" w:rsidRDefault="00563EA5"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3A9FC796" wp14:editId="1EB886E8">
            <wp:extent cx="4418364" cy="3608705"/>
            <wp:effectExtent l="0" t="0" r="127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0091" cy="3610115"/>
                    </a:xfrm>
                    <a:prstGeom prst="rect">
                      <a:avLst/>
                    </a:prstGeom>
                    <a:noFill/>
                    <a:ln>
                      <a:noFill/>
                    </a:ln>
                  </pic:spPr>
                </pic:pic>
              </a:graphicData>
            </a:graphic>
          </wp:inline>
        </w:drawing>
      </w:r>
    </w:p>
    <w:p w:rsidR="00454383" w:rsidRPr="00130238" w:rsidRDefault="008B721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أول المخطوط:</w:t>
      </w:r>
    </w:p>
    <w:p w:rsidR="008B7211" w:rsidRPr="00130238" w:rsidRDefault="008B7211"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14:anchorId="281C3BB6" wp14:editId="5E2B8F41">
            <wp:extent cx="4486168" cy="4201795"/>
            <wp:effectExtent l="0" t="0" r="0" b="825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7594" cy="4203131"/>
                    </a:xfrm>
                    <a:prstGeom prst="rect">
                      <a:avLst/>
                    </a:prstGeom>
                    <a:noFill/>
                    <a:ln>
                      <a:noFill/>
                    </a:ln>
                  </pic:spPr>
                </pic:pic>
              </a:graphicData>
            </a:graphic>
          </wp:inline>
        </w:drawing>
      </w:r>
    </w:p>
    <w:p w:rsidR="00454383" w:rsidRPr="00130238" w:rsidRDefault="00454383"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lastRenderedPageBreak/>
        <w:t>5</w:t>
      </w:r>
    </w:p>
    <w:p w:rsidR="00454383" w:rsidRPr="00130238" w:rsidRDefault="00454383"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sz w:val="36"/>
          <w:szCs w:val="36"/>
          <w:rtl/>
        </w:rPr>
        <w:t xml:space="preserve">الأساس </w:t>
      </w:r>
      <w:r w:rsidR="00CB52DF" w:rsidRPr="00130238">
        <w:rPr>
          <w:rFonts w:ascii="Lotus Linotype" w:hAnsi="Lotus Linotype" w:cs="Traditional Arabic"/>
          <w:sz w:val="36"/>
          <w:szCs w:val="36"/>
          <w:rtl/>
        </w:rPr>
        <w:t>في مناقب</w:t>
      </w:r>
      <w:r w:rsidR="00D03145" w:rsidRPr="00130238">
        <w:rPr>
          <w:rFonts w:ascii="Lotus Linotype" w:hAnsi="Lotus Linotype" w:cs="Traditional Arabic"/>
          <w:sz w:val="36"/>
          <w:szCs w:val="36"/>
          <w:rtl/>
        </w:rPr>
        <w:t xml:space="preserve"> بني</w:t>
      </w:r>
      <w:r w:rsidR="00CB52DF" w:rsidRPr="00130238">
        <w:rPr>
          <w:rFonts w:ascii="Lotus Linotype" w:hAnsi="Lotus Linotype" w:cs="Traditional Arabic"/>
          <w:sz w:val="36"/>
          <w:szCs w:val="36"/>
          <w:rtl/>
        </w:rPr>
        <w:t xml:space="preserve"> العباس رضي الله عنه</w:t>
      </w:r>
    </w:p>
    <w:p w:rsidR="00CB52DF" w:rsidRPr="00130238" w:rsidRDefault="00CB52D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مطلعها:</w:t>
      </w:r>
    </w:p>
    <w:p w:rsidR="00CB52DF" w:rsidRPr="00130238" w:rsidRDefault="00CB52DF" w:rsidP="00130238">
      <w:pPr>
        <w:spacing w:after="0" w:line="240" w:lineRule="auto"/>
        <w:jc w:val="both"/>
        <w:rPr>
          <w:rFonts w:ascii="Lotus Linotype" w:hAnsi="Lotus Linotype" w:cs="Traditional Arabic"/>
          <w:b/>
          <w:bCs/>
          <w:color w:val="FF0000"/>
          <w:sz w:val="36"/>
          <w:szCs w:val="36"/>
          <w:rtl/>
          <w:lang w:bidi="ar-EG"/>
        </w:rPr>
      </w:pPr>
      <w:r w:rsidRPr="00130238">
        <w:rPr>
          <w:rFonts w:ascii="Lotus Linotype" w:hAnsi="Lotus Linotype" w:cs="Traditional Arabic"/>
          <w:b/>
          <w:bCs/>
          <w:color w:val="FF0000"/>
          <w:sz w:val="36"/>
          <w:szCs w:val="36"/>
          <w:rtl/>
          <w:lang w:bidi="ar-EG"/>
        </w:rPr>
        <w:t>بسم الله الرحمن الرحيم</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الحمد لله الذي وعد هذه الأمة بالعصمة من الضلالة ما إن تمسكت بكتابه وعترة نبي</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ه، وخص آل البيت النبوي من المناقب الشريفة </w:t>
      </w:r>
      <w:r w:rsidR="00D03145" w:rsidRPr="00130238">
        <w:rPr>
          <w:rFonts w:ascii="Lotus Linotype" w:hAnsi="Lotus Linotype" w:cs="Traditional Arabic"/>
          <w:sz w:val="36"/>
          <w:szCs w:val="36"/>
          <w:rtl/>
          <w:lang w:bidi="ar-EG"/>
        </w:rPr>
        <w:t>ب</w:t>
      </w:r>
      <w:r w:rsidRPr="00130238">
        <w:rPr>
          <w:rFonts w:ascii="Lotus Linotype" w:hAnsi="Lotus Linotype" w:cs="Traditional Arabic"/>
          <w:sz w:val="36"/>
          <w:szCs w:val="36"/>
          <w:rtl/>
          <w:lang w:bidi="ar-EG"/>
        </w:rPr>
        <w:t>ما قامت عليه الأحاديث الصحيحة بساطع البرهان وجلي</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ه، </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ثم الحمد لله الذي فرض محبة أهل هذا البيت الشريف على جميع البشر، وأنزل ذلك في كتابه العزيز</w:t>
      </w:r>
      <w:r w:rsidR="00D03145" w:rsidRPr="00130238">
        <w:rPr>
          <w:rFonts w:ascii="Lotus Linotype" w:hAnsi="Lotus Linotype" w:cs="Traditional Arabic"/>
          <w:sz w:val="36"/>
          <w:szCs w:val="36"/>
          <w:rtl/>
          <w:lang w:bidi="ar-EG"/>
        </w:rPr>
        <w:t xml:space="preserve"> </w:t>
      </w:r>
      <w:r w:rsidRPr="00130238">
        <w:rPr>
          <w:rFonts w:ascii="Lotus Linotype" w:hAnsi="Lotus Linotype" w:cs="Traditional Arabic"/>
          <w:sz w:val="36"/>
          <w:szCs w:val="36"/>
          <w:rtl/>
          <w:lang w:bidi="ar-EG"/>
        </w:rPr>
        <w:t>متلوا في السموات والأرض في محكم السور، وأنذر على لسان رسول الله صلى الله عليه وسلم بأن من أبغضهم فقد كفر،</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ثم الحمد لله الذي خص أل العباس بمناقب لا يمل من تردادها، وجعل حبهم </w:t>
      </w:r>
      <w:r w:rsidR="00D03145" w:rsidRPr="00130238">
        <w:rPr>
          <w:rFonts w:ascii="Lotus Linotype" w:hAnsi="Lotus Linotype" w:cs="Traditional Arabic"/>
          <w:sz w:val="36"/>
          <w:szCs w:val="36"/>
          <w:rtl/>
          <w:lang w:bidi="ar-EG"/>
        </w:rPr>
        <w:t>خير ذ</w:t>
      </w:r>
      <w:r w:rsidRPr="00130238">
        <w:rPr>
          <w:rFonts w:ascii="Lotus Linotype" w:hAnsi="Lotus Linotype" w:cs="Traditional Arabic"/>
          <w:sz w:val="36"/>
          <w:szCs w:val="36"/>
          <w:rtl/>
          <w:lang w:bidi="ar-EG"/>
        </w:rPr>
        <w:t>خير</w:t>
      </w:r>
      <w:r w:rsidR="00D03145" w:rsidRPr="00130238">
        <w:rPr>
          <w:rFonts w:ascii="Lotus Linotype" w:hAnsi="Lotus Linotype" w:cs="Traditional Arabic"/>
          <w:sz w:val="36"/>
          <w:szCs w:val="36"/>
          <w:rtl/>
          <w:lang w:bidi="ar-EG"/>
        </w:rPr>
        <w:t>ة</w:t>
      </w:r>
      <w:r w:rsidRPr="00130238">
        <w:rPr>
          <w:rFonts w:ascii="Lotus Linotype" w:hAnsi="Lotus Linotype" w:cs="Traditional Arabic"/>
          <w:sz w:val="36"/>
          <w:szCs w:val="36"/>
          <w:rtl/>
          <w:lang w:bidi="ar-EG"/>
        </w:rPr>
        <w:t xml:space="preserve"> تعدها النفوس المؤمنة المخلصة ليوم معادها</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وعظم نقلة آثارهم في الدنيا والآخرة بوزن مدادها،</w:t>
      </w:r>
      <w:r w:rsidR="00D03145" w:rsidRPr="00130238">
        <w:rPr>
          <w:rFonts w:ascii="Lotus Linotype" w:hAnsi="Lotus Linotype" w:cs="Traditional Arabic"/>
          <w:sz w:val="36"/>
          <w:szCs w:val="36"/>
          <w:rtl/>
          <w:lang w:bidi="ar-EG"/>
        </w:rPr>
        <w:t xml:space="preserve"> ف</w:t>
      </w:r>
      <w:r w:rsidRPr="00130238">
        <w:rPr>
          <w:rFonts w:ascii="Lotus Linotype" w:hAnsi="Lotus Linotype" w:cs="Traditional Arabic"/>
          <w:sz w:val="36"/>
          <w:szCs w:val="36"/>
          <w:rtl/>
          <w:lang w:bidi="ar-EG"/>
        </w:rPr>
        <w:t>رجح على دم الشهداء حتى تود العيون لو كتبته بسوادها، وحاك</w:t>
      </w:r>
      <w:r w:rsidR="00D03145" w:rsidRPr="00130238">
        <w:rPr>
          <w:rFonts w:ascii="Lotus Linotype" w:hAnsi="Lotus Linotype" w:cs="Traditional Arabic"/>
          <w:sz w:val="36"/>
          <w:szCs w:val="36"/>
          <w:rtl/>
          <w:lang w:bidi="ar-EG"/>
        </w:rPr>
        <w:t>ت</w:t>
      </w:r>
      <w:r w:rsidRPr="00130238">
        <w:rPr>
          <w:rFonts w:ascii="Lotus Linotype" w:hAnsi="Lotus Linotype" w:cs="Traditional Arabic"/>
          <w:sz w:val="36"/>
          <w:szCs w:val="36"/>
          <w:rtl/>
          <w:lang w:bidi="ar-EG"/>
        </w:rPr>
        <w:t xml:space="preserve"> ثياب سؤددها</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فهي للأحبة شعار </w:t>
      </w:r>
      <w:r w:rsidR="00D03145" w:rsidRPr="00130238">
        <w:rPr>
          <w:rFonts w:ascii="Lotus Linotype" w:hAnsi="Lotus Linotype" w:cs="Traditional Arabic"/>
          <w:sz w:val="36"/>
          <w:szCs w:val="36"/>
          <w:rtl/>
          <w:lang w:bidi="ar-EG"/>
        </w:rPr>
        <w:t>الأبهة،</w:t>
      </w:r>
      <w:r w:rsidRPr="00130238">
        <w:rPr>
          <w:rFonts w:ascii="Lotus Linotype" w:hAnsi="Lotus Linotype" w:cs="Traditional Arabic"/>
          <w:sz w:val="36"/>
          <w:szCs w:val="36"/>
          <w:rtl/>
          <w:lang w:bidi="ar-EG"/>
        </w:rPr>
        <w:t xml:space="preserve"> وللأعداء لباس حدادها</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p w:rsidR="00D03145"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ثم الحمد لله الذي شرف بمراتب بني العباس صدور الأسرة وأعواد المنابر</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وجمل</w:t>
      </w:r>
      <w:r w:rsidRPr="00130238">
        <w:rPr>
          <w:rStyle w:val="a5"/>
          <w:rFonts w:ascii="Lotus Linotype" w:hAnsi="Lotus Linotype" w:cs="Traditional Arabic"/>
          <w:sz w:val="36"/>
          <w:szCs w:val="36"/>
          <w:rtl/>
          <w:lang w:bidi="ar-EG"/>
        </w:rPr>
        <w:footnoteReference w:id="9"/>
      </w:r>
      <w:r w:rsidRPr="00130238">
        <w:rPr>
          <w:rFonts w:ascii="Lotus Linotype" w:hAnsi="Lotus Linotype" w:cs="Traditional Arabic"/>
          <w:sz w:val="36"/>
          <w:szCs w:val="36"/>
          <w:rtl/>
          <w:lang w:bidi="ar-EG"/>
        </w:rPr>
        <w:t xml:space="preserve"> بمناقبهم وجوه الطروس وألسنة الأقلام وأفواه المحابر</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وحباهم منصب الخلافة التي توارثوها بوعد الصادق المصدوق كابر عن كابر</w:t>
      </w:r>
      <w:r w:rsidR="00D03145" w:rsidRPr="00130238">
        <w:rPr>
          <w:rFonts w:ascii="Lotus Linotype" w:hAnsi="Lotus Linotype" w:cs="Traditional Arabic"/>
          <w:sz w:val="36"/>
          <w:szCs w:val="36"/>
          <w:rtl/>
          <w:lang w:bidi="ar-EG"/>
        </w:rPr>
        <w:t>،</w:t>
      </w:r>
    </w:p>
    <w:p w:rsidR="00D03145"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w:t>
      </w:r>
      <w:r w:rsidR="00D03145" w:rsidRPr="00130238">
        <w:rPr>
          <w:rFonts w:ascii="Lotus Linotype" w:hAnsi="Lotus Linotype" w:cs="Traditional Arabic"/>
          <w:sz w:val="36"/>
          <w:szCs w:val="36"/>
          <w:rtl/>
          <w:lang w:bidi="ar-EG"/>
        </w:rPr>
        <w:t>أحمده</w:t>
      </w:r>
      <w:r w:rsidRPr="00130238">
        <w:rPr>
          <w:rFonts w:ascii="Lotus Linotype" w:hAnsi="Lotus Linotype" w:cs="Traditional Arabic"/>
          <w:sz w:val="36"/>
          <w:szCs w:val="36"/>
          <w:rtl/>
          <w:lang w:bidi="ar-EG"/>
        </w:rPr>
        <w:t xml:space="preserve"> سبحانه عودة على بدأ</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والعودة لا شك أحمد</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p w:rsidR="00D03145" w:rsidRPr="00130238" w:rsidRDefault="00D03145"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وأشكره ومن أحق بالشكر</w:t>
      </w:r>
      <w:r w:rsidR="00CB52DF" w:rsidRPr="00130238">
        <w:rPr>
          <w:rFonts w:ascii="Lotus Linotype" w:hAnsi="Lotus Linotype" w:cs="Traditional Arabic"/>
          <w:sz w:val="36"/>
          <w:szCs w:val="36"/>
          <w:rtl/>
          <w:lang w:bidi="ar-EG"/>
        </w:rPr>
        <w:t xml:space="preserve"> منه وهو الذي أنعم وأفضل</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بعد أن أنشأ وأوجد</w:t>
      </w:r>
      <w:r w:rsid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w:t>
      </w:r>
    </w:p>
    <w:p w:rsidR="00D03145"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وأشهد أن لا إله إلا الله وحده لا شريك له شهادة محكمة الأساس</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مثمرة الغراس</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أصله</w:t>
      </w:r>
      <w:r w:rsidR="00D03145" w:rsidRPr="00130238">
        <w:rPr>
          <w:rFonts w:ascii="Lotus Linotype" w:hAnsi="Lotus Linotype" w:cs="Traditional Arabic"/>
          <w:sz w:val="36"/>
          <w:szCs w:val="36"/>
          <w:rtl/>
          <w:lang w:bidi="ar-EG"/>
        </w:rPr>
        <w:t xml:space="preserve">ا محبة النبي صلى الله عليه وسلم، </w:t>
      </w:r>
      <w:r w:rsidRPr="00130238">
        <w:rPr>
          <w:rFonts w:ascii="Lotus Linotype" w:hAnsi="Lotus Linotype" w:cs="Traditional Arabic"/>
          <w:sz w:val="36"/>
          <w:szCs w:val="36"/>
          <w:rtl/>
          <w:lang w:bidi="ar-EG"/>
        </w:rPr>
        <w:t>وفرعها مودة بني العباس</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وأشهد أن سيدنا محمد عبده ورسوله خلاصة الوجود</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ومعدن الأفضال والجود</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وصاحب اللواء المقصود</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في اليوم المشهود</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المنتخب من خير القرون</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r w:rsidR="00D03145" w:rsidRPr="00130238">
        <w:rPr>
          <w:rFonts w:ascii="Lotus Linotype" w:hAnsi="Lotus Linotype" w:cs="Traditional Arabic"/>
          <w:sz w:val="36"/>
          <w:szCs w:val="36"/>
          <w:rtl/>
          <w:lang w:bidi="ar-EG"/>
        </w:rPr>
        <w:t>المنتج</w:t>
      </w:r>
      <w:r w:rsidRPr="00130238">
        <w:rPr>
          <w:rFonts w:ascii="Lotus Linotype" w:hAnsi="Lotus Linotype" w:cs="Traditional Arabic"/>
          <w:sz w:val="36"/>
          <w:szCs w:val="36"/>
          <w:rtl/>
          <w:lang w:bidi="ar-EG"/>
        </w:rPr>
        <w:t>ب من أشرف القبائل والبطون</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صلى الله وسلم عليه وعلى آله الطيبين</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وأصحابه الطاهرين</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صلاة وسلاما دائمين إلى يوم يبعثون</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ما اهتزت أعواد المنابر طربا بألقاب الخلافة السعيدة</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وحاكى شعارها الأسود عيون المحبين</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ووجوه الحاسدين التي تصبح وتمسي وهي في حوالك الظلام غير حميدة</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p w:rsidR="00D03145"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lastRenderedPageBreak/>
        <w:t>وبعد</w:t>
      </w:r>
    </w:p>
    <w:p w:rsidR="00AC563E" w:rsidRPr="00130238" w:rsidRDefault="00D03145"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فقد برز الأمر</w:t>
      </w:r>
      <w:r w:rsidR="00CB52DF" w:rsidRPr="00130238">
        <w:rPr>
          <w:rFonts w:ascii="Lotus Linotype" w:hAnsi="Lotus Linotype" w:cs="Traditional Arabic"/>
          <w:sz w:val="36"/>
          <w:szCs w:val="36"/>
          <w:rtl/>
          <w:lang w:bidi="ar-EG"/>
        </w:rPr>
        <w:t xml:space="preserve"> الشريف الذي فرض الله على جميع العالمين امتثاله</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والرسم المنيف الذي من تمسك به فقد اعتصم من الضلالة</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وهو أمر سيدنا ومولانا أمير المؤمنين</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وعصمة المسلمين</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وابن عم سيد المرسلين</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وإمام أهل الدنيا وأهل الدين</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وخليفة رسول الله صلى الله عليه وسلم على العا</w:t>
      </w:r>
      <w:r w:rsidR="00506847" w:rsidRPr="00130238">
        <w:rPr>
          <w:rFonts w:ascii="Lotus Linotype" w:hAnsi="Lotus Linotype" w:cs="Traditional Arabic"/>
          <w:sz w:val="36"/>
          <w:szCs w:val="36"/>
          <w:rtl/>
          <w:lang w:bidi="ar-EG"/>
        </w:rPr>
        <w:t>ل</w:t>
      </w:r>
      <w:r w:rsidR="00CB52DF" w:rsidRPr="00130238">
        <w:rPr>
          <w:rFonts w:ascii="Lotus Linotype" w:hAnsi="Lotus Linotype" w:cs="Traditional Arabic"/>
          <w:sz w:val="36"/>
          <w:szCs w:val="36"/>
          <w:rtl/>
          <w:lang w:bidi="ar-EG"/>
        </w:rPr>
        <w:t>مين</w:t>
      </w:r>
      <w:r w:rsid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زمام أهل الإسلام</w:t>
      </w:r>
      <w:r w:rsidR="00506847"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والعروة الوثقى التي من تمسك بها فلا انفصام</w:t>
      </w:r>
      <w:r w:rsid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والسلالة التي إذا استقرأتها إلى آدم كانت أطهر سلالة</w:t>
      </w:r>
      <w:r w:rsidR="00506847"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وصاحب</w:t>
      </w:r>
      <w:r w:rsidR="00506847" w:rsidRPr="00130238">
        <w:rPr>
          <w:rFonts w:ascii="Lotus Linotype" w:hAnsi="Lotus Linotype" w:cs="Traditional Arabic"/>
          <w:sz w:val="36"/>
          <w:szCs w:val="36"/>
          <w:rtl/>
          <w:lang w:bidi="ar-EG"/>
        </w:rPr>
        <w:t xml:space="preserve"> المنصب الشريف الذي لا عيب فيه إ</w:t>
      </w:r>
      <w:r w:rsidR="00CB52DF" w:rsidRPr="00130238">
        <w:rPr>
          <w:rFonts w:ascii="Lotus Linotype" w:hAnsi="Lotus Linotype" w:cs="Traditional Arabic"/>
          <w:sz w:val="36"/>
          <w:szCs w:val="36"/>
          <w:rtl/>
          <w:lang w:bidi="ar-EG"/>
        </w:rPr>
        <w:t>لا حدثني أبي عن جدي عن صاحب الرسالة</w:t>
      </w:r>
      <w:r w:rsidR="00506847"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w:t>
      </w:r>
    </w:p>
    <w:p w:rsidR="00506847"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ولا عيب فينا غير أن أصولنا</w:t>
      </w:r>
      <w:r w:rsidR="00506847" w:rsidRPr="00130238">
        <w:rPr>
          <w:rFonts w:ascii="Lotus Linotype" w:hAnsi="Lotus Linotype" w:cs="Traditional Arabic"/>
          <w:sz w:val="36"/>
          <w:szCs w:val="36"/>
          <w:rtl/>
          <w:lang w:bidi="ar-EG"/>
        </w:rPr>
        <w:t xml:space="preserve"> ***</w:t>
      </w:r>
      <w:r w:rsidRPr="00130238">
        <w:rPr>
          <w:rFonts w:ascii="Lotus Linotype" w:hAnsi="Lotus Linotype" w:cs="Traditional Arabic"/>
          <w:sz w:val="36"/>
          <w:szCs w:val="36"/>
          <w:rtl/>
          <w:lang w:bidi="ar-EG"/>
        </w:rPr>
        <w:t xml:space="preserve"> لها سبب بالمرسلين وثيق</w:t>
      </w:r>
      <w:r w:rsidR="00506847" w:rsidRPr="00130238">
        <w:rPr>
          <w:rFonts w:ascii="Lotus Linotype" w:hAnsi="Lotus Linotype" w:cs="Traditional Arabic"/>
          <w:sz w:val="36"/>
          <w:szCs w:val="36"/>
          <w:rtl/>
          <w:lang w:bidi="ar-EG"/>
        </w:rPr>
        <w:t>ُ</w:t>
      </w:r>
    </w:p>
    <w:p w:rsidR="00506847"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شأن ظلام الجهل ي</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محى بذكرنا</w:t>
      </w:r>
      <w:r w:rsidR="00506847" w:rsidRPr="00130238">
        <w:rPr>
          <w:rFonts w:ascii="Lotus Linotype" w:hAnsi="Lotus Linotype" w:cs="Traditional Arabic"/>
          <w:sz w:val="36"/>
          <w:szCs w:val="36"/>
          <w:rtl/>
          <w:lang w:bidi="ar-EG"/>
        </w:rPr>
        <w:t xml:space="preserve"> *** وإ</w:t>
      </w:r>
      <w:r w:rsidRPr="00130238">
        <w:rPr>
          <w:rFonts w:ascii="Lotus Linotype" w:hAnsi="Lotus Linotype" w:cs="Traditional Arabic"/>
          <w:sz w:val="36"/>
          <w:szCs w:val="36"/>
          <w:rtl/>
          <w:lang w:bidi="ar-EG"/>
        </w:rPr>
        <w:t>نا لحل المكرمات حقيق</w:t>
      </w:r>
      <w:r w:rsidR="00506847" w:rsidRPr="00130238">
        <w:rPr>
          <w:rFonts w:ascii="Lotus Linotype" w:hAnsi="Lotus Linotype" w:cs="Traditional Arabic"/>
          <w:sz w:val="36"/>
          <w:szCs w:val="36"/>
          <w:rtl/>
          <w:lang w:bidi="ar-EG"/>
        </w:rPr>
        <w:t>ُ</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من أصبح ثغر الزمان بإمامته باسم</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وأيام خلافته كلها عيد ومو</w:t>
      </w:r>
      <w:r w:rsidR="00506847" w:rsidRPr="00130238">
        <w:rPr>
          <w:rFonts w:ascii="Lotus Linotype" w:hAnsi="Lotus Linotype" w:cs="Traditional Arabic"/>
          <w:sz w:val="36"/>
          <w:szCs w:val="36"/>
          <w:rtl/>
          <w:lang w:bidi="ar-EG"/>
        </w:rPr>
        <w:t>ا</w:t>
      </w:r>
      <w:r w:rsidRPr="00130238">
        <w:rPr>
          <w:rFonts w:ascii="Lotus Linotype" w:hAnsi="Lotus Linotype" w:cs="Traditional Arabic"/>
          <w:sz w:val="36"/>
          <w:szCs w:val="36"/>
          <w:rtl/>
          <w:lang w:bidi="ar-EG"/>
        </w:rPr>
        <w:t>سم</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وانفرد في عصره زين بني عبد مناف وهاشم</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ومن أضحى به للأمة عصمة الإيمان والأمان</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ورضيته الأمة المحمدية مالكا لأمره</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فبايعوه عن تراض وكانت بيعة رضوان</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وهو الأحق بقول الأول</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tbl>
      <w:tblPr>
        <w:tblStyle w:val="a7"/>
        <w:bidiVisual/>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435"/>
      </w:tblGrid>
      <w:tr w:rsidR="00CB52DF" w:rsidRPr="00130238" w:rsidTr="00A97048">
        <w:trPr>
          <w:jc w:val="center"/>
        </w:trPr>
        <w:tc>
          <w:tcPr>
            <w:tcW w:w="4261" w:type="dxa"/>
            <w:shd w:val="clear" w:color="auto" w:fill="auto"/>
          </w:tcPr>
          <w:p w:rsidR="00CB52DF" w:rsidRPr="00130238" w:rsidRDefault="00130238" w:rsidP="00130238">
            <w:pPr>
              <w:jc w:val="right"/>
              <w:rPr>
                <w:rFonts w:ascii="Lotus Linotype" w:hAnsi="Lotus Linotype" w:cs="Traditional Arabic"/>
                <w:sz w:val="36"/>
                <w:szCs w:val="36"/>
                <w:rtl/>
                <w:lang w:bidi="ar-EG"/>
              </w:rPr>
            </w:pPr>
            <w:r>
              <w:rPr>
                <w:rFonts w:ascii="Lotus Linotype" w:hAnsi="Lotus Linotype" w:cs="Traditional Arabic"/>
                <w:sz w:val="36"/>
                <w:szCs w:val="36"/>
                <w:rtl/>
                <w:lang w:bidi="ar-EG"/>
              </w:rPr>
              <w:t>أتته الخ</w:t>
            </w:r>
            <w:r>
              <w:rPr>
                <w:rFonts w:ascii="Lotus Linotype" w:hAnsi="Lotus Linotype" w:cs="Traditional Arabic" w:hint="cs"/>
                <w:sz w:val="36"/>
                <w:szCs w:val="36"/>
                <w:rtl/>
                <w:lang w:bidi="ar-EG"/>
              </w:rPr>
              <w:t>ــ</w:t>
            </w:r>
            <w:r>
              <w:rPr>
                <w:rFonts w:ascii="Lotus Linotype" w:hAnsi="Lotus Linotype" w:cs="Traditional Arabic"/>
                <w:sz w:val="36"/>
                <w:szCs w:val="36"/>
                <w:rtl/>
                <w:lang w:bidi="ar-EG"/>
              </w:rPr>
              <w:t>لافة منقادة</w:t>
            </w:r>
            <w:r>
              <w:rPr>
                <w:rFonts w:ascii="Lotus Linotype" w:hAnsi="Lotus Linotype" w:cs="Traditional Arabic" w:hint="cs"/>
                <w:sz w:val="36"/>
                <w:szCs w:val="36"/>
                <w:rtl/>
                <w:lang w:bidi="ar-EG"/>
              </w:rPr>
              <w:t xml:space="preserve">         </w:t>
            </w:r>
          </w:p>
        </w:tc>
        <w:tc>
          <w:tcPr>
            <w:tcW w:w="4261" w:type="dxa"/>
            <w:shd w:val="clear" w:color="auto" w:fill="auto"/>
          </w:tcPr>
          <w:p w:rsidR="00CB52DF" w:rsidRPr="00130238" w:rsidRDefault="00130238" w:rsidP="00130238">
            <w:pPr>
              <w:rPr>
                <w:rFonts w:ascii="Lotus Linotype" w:hAnsi="Lotus Linotype" w:cs="Traditional Arabic"/>
                <w:sz w:val="36"/>
                <w:szCs w:val="36"/>
                <w:rtl/>
                <w:lang w:bidi="ar-EG"/>
              </w:rPr>
            </w:pPr>
            <w:r>
              <w:rPr>
                <w:rFonts w:ascii="Lotus Linotype" w:hAnsi="Lotus Linotype" w:cs="Traditional Arabic" w:hint="cs"/>
                <w:sz w:val="36"/>
                <w:szCs w:val="36"/>
                <w:rtl/>
                <w:lang w:bidi="ar-EG"/>
              </w:rPr>
              <w:t xml:space="preserve">    </w:t>
            </w:r>
            <w:r w:rsidR="00CB52DF" w:rsidRPr="00130238">
              <w:rPr>
                <w:rFonts w:ascii="Lotus Linotype" w:hAnsi="Lotus Linotype" w:cs="Traditional Arabic"/>
                <w:sz w:val="36"/>
                <w:szCs w:val="36"/>
                <w:rtl/>
                <w:lang w:bidi="ar-EG"/>
              </w:rPr>
              <w:t>إليه تج</w:t>
            </w:r>
            <w:r>
              <w:rPr>
                <w:rFonts w:ascii="Lotus Linotype" w:hAnsi="Lotus Linotype" w:cs="Traditional Arabic" w:hint="cs"/>
                <w:sz w:val="36"/>
                <w:szCs w:val="36"/>
                <w:rtl/>
                <w:lang w:bidi="ar-EG"/>
              </w:rPr>
              <w:t>ـ</w:t>
            </w:r>
            <w:r w:rsidR="00CB52DF" w:rsidRPr="00130238">
              <w:rPr>
                <w:rFonts w:ascii="Lotus Linotype" w:hAnsi="Lotus Linotype" w:cs="Traditional Arabic"/>
                <w:sz w:val="36"/>
                <w:szCs w:val="36"/>
                <w:rtl/>
                <w:lang w:bidi="ar-EG"/>
              </w:rPr>
              <w:t>ر</w:t>
            </w:r>
            <w:r>
              <w:rPr>
                <w:rFonts w:ascii="Lotus Linotype" w:hAnsi="Lotus Linotype" w:cs="Traditional Arabic"/>
                <w:sz w:val="36"/>
                <w:szCs w:val="36"/>
                <w:rtl/>
                <w:lang w:bidi="ar-EG"/>
              </w:rPr>
              <w:t>جر أذيالها</w:t>
            </w:r>
          </w:p>
        </w:tc>
      </w:tr>
    </w:tbl>
    <w:p w:rsidR="00CB52DF" w:rsidRPr="00130238" w:rsidRDefault="00CB52DF" w:rsidP="00130238">
      <w:pPr>
        <w:spacing w:after="0" w:line="240" w:lineRule="auto"/>
        <w:jc w:val="center"/>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فل</w:t>
      </w:r>
      <w:r w:rsidR="00130238">
        <w:rPr>
          <w:rFonts w:ascii="Lotus Linotype" w:hAnsi="Lotus Linotype" w:cs="Traditional Arabic" w:hint="cs"/>
          <w:sz w:val="36"/>
          <w:szCs w:val="36"/>
          <w:rtl/>
          <w:lang w:bidi="ar-EG"/>
        </w:rPr>
        <w:t>ـ</w:t>
      </w:r>
      <w:r w:rsidRPr="00130238">
        <w:rPr>
          <w:rFonts w:ascii="Lotus Linotype" w:hAnsi="Lotus Linotype" w:cs="Traditional Arabic"/>
          <w:sz w:val="36"/>
          <w:szCs w:val="36"/>
          <w:rtl/>
          <w:lang w:bidi="ar-EG"/>
        </w:rPr>
        <w:t>م تك تصلح إلا له</w:t>
      </w:r>
      <w:r w:rsidR="00130238">
        <w:rPr>
          <w:rFonts w:ascii="Lotus Linotype" w:hAnsi="Lotus Linotype" w:cs="Traditional Arabic"/>
          <w:sz w:val="36"/>
          <w:szCs w:val="36"/>
          <w:rtl/>
          <w:lang w:bidi="ar-EG"/>
        </w:rPr>
        <w:t xml:space="preserve"> </w:t>
      </w:r>
      <w:r w:rsidRPr="00130238">
        <w:rPr>
          <w:rFonts w:ascii="Lotus Linotype" w:hAnsi="Lotus Linotype" w:cs="Traditional Arabic"/>
          <w:sz w:val="36"/>
          <w:szCs w:val="36"/>
          <w:rtl/>
          <w:lang w:bidi="ar-EG"/>
        </w:rPr>
        <w:t xml:space="preserve"> </w:t>
      </w:r>
      <w:r w:rsidR="00130238">
        <w:rPr>
          <w:rFonts w:ascii="Lotus Linotype" w:hAnsi="Lotus Linotype" w:cs="Traditional Arabic" w:hint="cs"/>
          <w:sz w:val="36"/>
          <w:szCs w:val="36"/>
          <w:rtl/>
          <w:lang w:bidi="ar-EG"/>
        </w:rPr>
        <w:t xml:space="preserve">  </w:t>
      </w:r>
      <w:r w:rsidRPr="00130238">
        <w:rPr>
          <w:rFonts w:ascii="Lotus Linotype" w:hAnsi="Lotus Linotype" w:cs="Traditional Arabic"/>
          <w:sz w:val="36"/>
          <w:szCs w:val="36"/>
          <w:rtl/>
          <w:lang w:bidi="ar-EG"/>
        </w:rPr>
        <w:t>ولم يك يصلح إلا لها</w:t>
      </w:r>
    </w:p>
    <w:p w:rsidR="00CB52DF" w:rsidRPr="00130238" w:rsidRDefault="00CB52DF" w:rsidP="00130238">
      <w:pPr>
        <w:spacing w:after="0" w:line="240" w:lineRule="auto"/>
        <w:jc w:val="center"/>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ول</w:t>
      </w:r>
      <w:r w:rsidR="00130238">
        <w:rPr>
          <w:rFonts w:ascii="Lotus Linotype" w:hAnsi="Lotus Linotype" w:cs="Traditional Arabic" w:hint="cs"/>
          <w:sz w:val="36"/>
          <w:szCs w:val="36"/>
          <w:rtl/>
          <w:lang w:bidi="ar-EG"/>
        </w:rPr>
        <w:t>ـ</w:t>
      </w:r>
      <w:r w:rsidRPr="00130238">
        <w:rPr>
          <w:rFonts w:ascii="Lotus Linotype" w:hAnsi="Lotus Linotype" w:cs="Traditional Arabic"/>
          <w:sz w:val="36"/>
          <w:szCs w:val="36"/>
          <w:rtl/>
          <w:lang w:bidi="ar-EG"/>
        </w:rPr>
        <w:t>و رامها أحد غيره</w:t>
      </w:r>
      <w:r w:rsidR="00130238">
        <w:rPr>
          <w:rFonts w:ascii="Lotus Linotype" w:hAnsi="Lotus Linotype" w:cs="Traditional Arabic"/>
          <w:sz w:val="36"/>
          <w:szCs w:val="36"/>
          <w:rtl/>
          <w:lang w:bidi="ar-EG"/>
        </w:rPr>
        <w:t xml:space="preserve">    </w:t>
      </w:r>
      <w:r w:rsidRPr="00130238">
        <w:rPr>
          <w:rFonts w:ascii="Lotus Linotype" w:hAnsi="Lotus Linotype" w:cs="Traditional Arabic"/>
          <w:sz w:val="36"/>
          <w:szCs w:val="36"/>
          <w:rtl/>
          <w:lang w:bidi="ar-EG"/>
        </w:rPr>
        <w:t xml:space="preserve"> لزلزت الأرض زلزالها</w:t>
      </w:r>
    </w:p>
    <w:p w:rsidR="00506847" w:rsidRPr="00130238" w:rsidRDefault="00CB52DF" w:rsidP="00130238">
      <w:pPr>
        <w:spacing w:after="0" w:line="240" w:lineRule="auto"/>
        <w:jc w:val="center"/>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وإن لم تط</w:t>
      </w:r>
      <w:r w:rsidR="00130238">
        <w:rPr>
          <w:rFonts w:ascii="Lotus Linotype" w:hAnsi="Lotus Linotype" w:cs="Traditional Arabic" w:hint="cs"/>
          <w:sz w:val="36"/>
          <w:szCs w:val="36"/>
          <w:rtl/>
          <w:lang w:bidi="ar-EG"/>
        </w:rPr>
        <w:t>ـ</w:t>
      </w:r>
      <w:r w:rsidRPr="00130238">
        <w:rPr>
          <w:rFonts w:ascii="Lotus Linotype" w:hAnsi="Lotus Linotype" w:cs="Traditional Arabic"/>
          <w:sz w:val="36"/>
          <w:szCs w:val="36"/>
          <w:rtl/>
          <w:lang w:bidi="ar-EG"/>
        </w:rPr>
        <w:t>عه بنات القلوب</w:t>
      </w:r>
      <w:r w:rsidR="00130238">
        <w:rPr>
          <w:rFonts w:ascii="Lotus Linotype" w:hAnsi="Lotus Linotype" w:cs="Traditional Arabic"/>
          <w:sz w:val="36"/>
          <w:szCs w:val="36"/>
          <w:rtl/>
          <w:lang w:bidi="ar-EG"/>
        </w:rPr>
        <w:t xml:space="preserve">  </w:t>
      </w:r>
      <w:r w:rsidRPr="00130238">
        <w:rPr>
          <w:rFonts w:ascii="Lotus Linotype" w:hAnsi="Lotus Linotype" w:cs="Traditional Arabic"/>
          <w:sz w:val="36"/>
          <w:szCs w:val="36"/>
          <w:rtl/>
          <w:lang w:bidi="ar-EG"/>
        </w:rPr>
        <w:t xml:space="preserve"> لما قبل الله أعمالها</w:t>
      </w:r>
    </w:p>
    <w:p w:rsidR="00506847"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الإمام الأعظم</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والخليفة المعظم</w:t>
      </w:r>
      <w:r w:rsidRPr="00130238">
        <w:rPr>
          <w:rStyle w:val="a5"/>
          <w:rFonts w:ascii="Lotus Linotype" w:hAnsi="Lotus Linotype" w:cs="Traditional Arabic"/>
          <w:sz w:val="36"/>
          <w:szCs w:val="36"/>
          <w:rtl/>
          <w:lang w:bidi="ar-EG"/>
        </w:rPr>
        <w:footnoteReference w:id="10"/>
      </w:r>
      <w:r w:rsidR="00506847" w:rsidRPr="00130238">
        <w:rPr>
          <w:rFonts w:ascii="Lotus Linotype" w:hAnsi="Lotus Linotype" w:cs="Traditional Arabic"/>
          <w:sz w:val="36"/>
          <w:szCs w:val="36"/>
          <w:rtl/>
          <w:lang w:bidi="ar-EG"/>
        </w:rPr>
        <w:t>:</w:t>
      </w:r>
    </w:p>
    <w:p w:rsidR="00506847"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المتوكل على الله (ابن العز) عبد العزيز وابن الجناب الشرفي سيد يعقوب ابن المتوكل على الله عبد الله محمد ابن المعتصم بالله أبي الفتح ابن أبي بكر ابن المستكفي أبي الربيع سليمان ابن الحاكم بأمر الله أبي العباس أحمد ابن أبي علي الحسن بن علي ابن أبي بكر ابن المسترشد بالله أبي منصور الفضل ابن المستظهر بالله أبي العباس أحمد ابن المقتدي بالله أبي القاسم عبد الله بن محمد ابن القائم بأمر الله أبي جعفر عبد الله ابن القادر بالله أبي العباس أحمد ابن إسحاق ابن المقتدر الفضل جعفر ابن المعتضد بالله أبي العباس أحمد ابن ولي العهد الموفق طلحة ابن المتوكل على الله أبي الفضل جعفر ابن المعتصم بالله أبي إسحاق محمد ابن الرشيد أبي جعفر هارون ابن المهدي أبي عبد الله محمد ابن المنصور وأبي جعفر عبد الله بن محمد ابن علي ابن حبر الأمة وترجمان القران عبد الله ابن عم سيد المرسلين العباس ابن عبد المطلب ابن هاشم المصطفى </w:t>
      </w:r>
      <w:r w:rsidRPr="00130238">
        <w:rPr>
          <w:rFonts w:ascii="Lotus Linotype" w:hAnsi="Lotus Linotype" w:cs="Traditional Arabic"/>
          <w:sz w:val="36"/>
          <w:szCs w:val="36"/>
          <w:rtl/>
          <w:lang w:bidi="ar-EG"/>
        </w:rPr>
        <w:lastRenderedPageBreak/>
        <w:t>من ولد قريش المصطفى من ولد كنانة المصطفى من ولد إسماع</w:t>
      </w:r>
      <w:r w:rsidR="00506847" w:rsidRPr="00130238">
        <w:rPr>
          <w:rFonts w:ascii="Lotus Linotype" w:hAnsi="Lotus Linotype" w:cs="Traditional Arabic"/>
          <w:sz w:val="36"/>
          <w:szCs w:val="36"/>
          <w:rtl/>
          <w:lang w:bidi="ar-EG"/>
        </w:rPr>
        <w:t>يل الذبيح</w:t>
      </w:r>
      <w:r w:rsidR="00506847" w:rsidRPr="00130238">
        <w:rPr>
          <w:rStyle w:val="a5"/>
          <w:rFonts w:ascii="Lotus Linotype" w:hAnsi="Lotus Linotype" w:cs="Traditional Arabic"/>
          <w:sz w:val="36"/>
          <w:szCs w:val="36"/>
          <w:rtl/>
          <w:lang w:bidi="ar-EG"/>
        </w:rPr>
        <w:footnoteReference w:id="11"/>
      </w:r>
      <w:r w:rsidR="00506847" w:rsidRPr="00130238">
        <w:rPr>
          <w:rFonts w:ascii="Lotus Linotype" w:hAnsi="Lotus Linotype" w:cs="Traditional Arabic"/>
          <w:sz w:val="36"/>
          <w:szCs w:val="36"/>
          <w:rtl/>
          <w:lang w:bidi="ar-EG"/>
        </w:rPr>
        <w:t>، أفضل ولد إبراهيم خليل</w:t>
      </w:r>
      <w:r w:rsidRPr="00130238">
        <w:rPr>
          <w:rFonts w:ascii="Lotus Linotype" w:hAnsi="Lotus Linotype" w:cs="Traditional Arabic"/>
          <w:sz w:val="36"/>
          <w:szCs w:val="36"/>
          <w:rtl/>
          <w:lang w:bidi="ar-EG"/>
        </w:rPr>
        <w:t xml:space="preserve"> الرحمن</w:t>
      </w:r>
      <w:r w:rsidR="00506847" w:rsidRPr="00130238">
        <w:rPr>
          <w:rFonts w:ascii="Lotus Linotype" w:hAnsi="Lotus Linotype" w:cs="Traditional Arabic"/>
          <w:sz w:val="36"/>
          <w:szCs w:val="36"/>
          <w:rtl/>
          <w:lang w:bidi="ar-EG"/>
        </w:rPr>
        <w:t>.</w:t>
      </w:r>
    </w:p>
    <w:p w:rsidR="00506847"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نسب ك</w:t>
      </w:r>
      <w:r w:rsidR="00506847" w:rsidRPr="00130238">
        <w:rPr>
          <w:rFonts w:ascii="Lotus Linotype" w:hAnsi="Lotus Linotype" w:cs="Traditional Arabic"/>
          <w:sz w:val="36"/>
          <w:szCs w:val="36"/>
          <w:rtl/>
          <w:lang w:bidi="ar-EG"/>
        </w:rPr>
        <w:t>أ</w:t>
      </w:r>
      <w:r w:rsidRPr="00130238">
        <w:rPr>
          <w:rFonts w:ascii="Lotus Linotype" w:hAnsi="Lotus Linotype" w:cs="Traditional Arabic"/>
          <w:sz w:val="36"/>
          <w:szCs w:val="36"/>
          <w:rtl/>
          <w:lang w:bidi="ar-EG"/>
        </w:rPr>
        <w:t>ن عليه من شمس الضحى</w:t>
      </w:r>
      <w:r w:rsidR="00506847" w:rsidRPr="00130238">
        <w:rPr>
          <w:rFonts w:ascii="Lotus Linotype" w:hAnsi="Lotus Linotype" w:cs="Traditional Arabic"/>
          <w:sz w:val="36"/>
          <w:szCs w:val="36"/>
          <w:rtl/>
          <w:lang w:bidi="ar-EG"/>
        </w:rPr>
        <w:t xml:space="preserve"> ***</w:t>
      </w:r>
      <w:r w:rsidRPr="00130238">
        <w:rPr>
          <w:rFonts w:ascii="Lotus Linotype" w:hAnsi="Lotus Linotype" w:cs="Traditional Arabic"/>
          <w:sz w:val="36"/>
          <w:szCs w:val="36"/>
          <w:rtl/>
          <w:lang w:bidi="ar-EG"/>
        </w:rPr>
        <w:t xml:space="preserve"> نورا</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ومن فلق الصباح عمودا </w:t>
      </w:r>
    </w:p>
    <w:p w:rsidR="00506847" w:rsidRPr="00130238" w:rsidRDefault="00506847"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مد الله في أجله وأبقاه طويلا</w:t>
      </w: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وأدامه على رباع المسلمين ظلا ظليلا</w:t>
      </w:r>
      <w:r w:rsidRPr="00130238">
        <w:rPr>
          <w:rFonts w:ascii="Lotus Linotype" w:hAnsi="Lotus Linotype" w:cs="Traditional Arabic"/>
          <w:sz w:val="36"/>
          <w:szCs w:val="36"/>
          <w:rtl/>
          <w:lang w:bidi="ar-EG"/>
        </w:rPr>
        <w:t>-</w:t>
      </w:r>
    </w:p>
    <w:p w:rsidR="00506847"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بأن أجمع الأحاديث النبوية</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والآثار الشريفة المروية</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المتضمنة لمناقب أهل البيت</w:t>
      </w:r>
      <w:r w:rsidR="00506847" w:rsidRPr="00130238">
        <w:rPr>
          <w:rStyle w:val="a5"/>
          <w:rFonts w:ascii="Lotus Linotype" w:hAnsi="Lotus Linotype" w:cs="Traditional Arabic"/>
          <w:sz w:val="36"/>
          <w:szCs w:val="36"/>
          <w:rtl/>
          <w:lang w:bidi="ar-EG"/>
        </w:rPr>
        <w:footnoteReference w:id="12"/>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التي يحيى بنشرها كل ضعيف قلب ومي</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ت</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تنبيها للغافلين</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وتذكرة للموقنين</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وتجديدا للإيمان في قلوب المؤمنين</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p w:rsidR="00D03145"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فبادرت إلى امتثاله</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لاعتقادي أن ذلك قربة لله ورسوله</w:t>
      </w:r>
      <w:r w:rsidR="00506847"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ووسيلة إلى النجاة من فزع يوم القيامة وشديد هوله</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واستخرجت من الأحاديث الصحيحة والحسان وما قاربها</w:t>
      </w:r>
      <w:r w:rsidR="00D03145" w:rsidRPr="00130238">
        <w:rPr>
          <w:rFonts w:ascii="Lotus Linotype" w:hAnsi="Lotus Linotype" w:cs="Traditional Arabic"/>
          <w:sz w:val="36"/>
          <w:szCs w:val="36"/>
          <w:rtl/>
          <w:lang w:bidi="ar-EG"/>
        </w:rPr>
        <w:t>:</w:t>
      </w:r>
    </w:p>
    <w:p w:rsidR="00CB52DF" w:rsidRPr="00130238" w:rsidRDefault="00D03145" w:rsidP="00130238">
      <w:pPr>
        <w:spacing w:after="0" w:line="240" w:lineRule="auto"/>
        <w:jc w:val="both"/>
        <w:rPr>
          <w:rFonts w:ascii="Lotus Linotype" w:hAnsi="Lotus Linotype" w:cs="Traditional Arabic"/>
          <w:b/>
          <w:bCs/>
          <w:sz w:val="36"/>
          <w:szCs w:val="36"/>
          <w:rtl/>
          <w:lang w:bidi="ar-EG"/>
        </w:rPr>
      </w:pPr>
      <w:r w:rsidRP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أربعين حديثا</w:t>
      </w:r>
      <w:r w:rsidRPr="00130238">
        <w:rPr>
          <w:rFonts w:ascii="Lotus Linotype" w:hAnsi="Lotus Linotype" w:cs="Traditional Arabic"/>
          <w:sz w:val="36"/>
          <w:szCs w:val="36"/>
          <w:rtl/>
          <w:lang w:bidi="ar-EG"/>
        </w:rPr>
        <w:t>))</w:t>
      </w:r>
      <w:r w:rsid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وسقيت بها رباع المسلمين من سحائب هذا البيت غيثا مغيثا</w:t>
      </w:r>
      <w:r w:rsidR="00130238">
        <w:rPr>
          <w:rFonts w:ascii="Lotus Linotype" w:hAnsi="Lotus Linotype" w:cs="Traditional Arabic"/>
          <w:sz w:val="36"/>
          <w:szCs w:val="36"/>
          <w:rtl/>
          <w:lang w:bidi="ar-EG"/>
        </w:rPr>
        <w:t>،</w:t>
      </w:r>
      <w:r w:rsidR="00CB52DF" w:rsidRPr="00130238">
        <w:rPr>
          <w:rFonts w:ascii="Lotus Linotype" w:hAnsi="Lotus Linotype" w:cs="Traditional Arabic"/>
          <w:sz w:val="36"/>
          <w:szCs w:val="36"/>
          <w:rtl/>
          <w:lang w:bidi="ar-EG"/>
        </w:rPr>
        <w:t xml:space="preserve"> وسميت هذه الأربعين </w:t>
      </w:r>
      <w:r w:rsidR="00CB52DF" w:rsidRPr="00130238">
        <w:rPr>
          <w:rFonts w:ascii="Lotus Linotype" w:hAnsi="Lotus Linotype" w:cs="Traditional Arabic"/>
          <w:b/>
          <w:bCs/>
          <w:sz w:val="36"/>
          <w:szCs w:val="36"/>
          <w:rtl/>
          <w:lang w:bidi="ar-EG"/>
        </w:rPr>
        <w:t>بـ:</w:t>
      </w:r>
    </w:p>
    <w:p w:rsidR="00CB52DF" w:rsidRPr="00130238" w:rsidRDefault="00D03145" w:rsidP="00130238">
      <w:pPr>
        <w:spacing w:after="0" w:line="240" w:lineRule="auto"/>
        <w:jc w:val="center"/>
        <w:rPr>
          <w:rFonts w:ascii="Lotus Linotype" w:hAnsi="Lotus Linotype" w:cs="Traditional Arabic"/>
          <w:sz w:val="36"/>
          <w:szCs w:val="36"/>
          <w:rtl/>
          <w:lang w:bidi="ar-EG"/>
        </w:rPr>
      </w:pPr>
      <w:r w:rsidRPr="00130238">
        <w:rPr>
          <w:rFonts w:ascii="Lotus Linotype" w:hAnsi="Lotus Linotype" w:cs="Traditional Arabic"/>
          <w:b/>
          <w:bCs/>
          <w:sz w:val="36"/>
          <w:szCs w:val="36"/>
          <w:rtl/>
          <w:lang w:bidi="ar-EG"/>
        </w:rPr>
        <w:t>((</w:t>
      </w:r>
      <w:r w:rsidR="00CB52DF" w:rsidRPr="00130238">
        <w:rPr>
          <w:rFonts w:ascii="Lotus Linotype" w:hAnsi="Lotus Linotype" w:cs="Traditional Arabic"/>
          <w:b/>
          <w:bCs/>
          <w:sz w:val="36"/>
          <w:szCs w:val="36"/>
          <w:rtl/>
          <w:lang w:bidi="ar-EG"/>
        </w:rPr>
        <w:t>الأساس في مناقب بني العباس</w:t>
      </w:r>
      <w:r w:rsidRPr="00130238">
        <w:rPr>
          <w:rFonts w:ascii="Lotus Linotype" w:hAnsi="Lotus Linotype" w:cs="Traditional Arabic"/>
          <w:sz w:val="36"/>
          <w:szCs w:val="36"/>
          <w:rtl/>
          <w:lang w:bidi="ar-EG"/>
        </w:rPr>
        <w:t>))</w:t>
      </w:r>
    </w:p>
    <w:p w:rsidR="00CB52DF" w:rsidRPr="00130238" w:rsidRDefault="00CB52DF" w:rsidP="00130238">
      <w:pPr>
        <w:spacing w:after="0" w:line="240" w:lineRule="auto"/>
        <w:jc w:val="center"/>
        <w:rPr>
          <w:rFonts w:ascii="Lotus Linotype" w:hAnsi="Lotus Linotype" w:cs="Traditional Arabic"/>
          <w:b/>
          <w:bCs/>
          <w:color w:val="FF0000"/>
          <w:sz w:val="36"/>
          <w:szCs w:val="36"/>
          <w:rtl/>
          <w:lang w:bidi="ar-EG"/>
        </w:rPr>
      </w:pPr>
      <w:r w:rsidRPr="00130238">
        <w:rPr>
          <w:rFonts w:ascii="Lotus Linotype" w:hAnsi="Lotus Linotype" w:cs="Traditional Arabic"/>
          <w:b/>
          <w:bCs/>
          <w:color w:val="FF0000"/>
          <w:sz w:val="36"/>
          <w:szCs w:val="36"/>
          <w:rtl/>
          <w:lang w:bidi="ar-EG"/>
        </w:rPr>
        <w:t>الحديث الأول</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عن زيد بن أرقم رضي الله عنه قال:</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قام رسول الله صلى الله عليه وسلم يوما خطبنا فحمد الله وأثنى عليه ووعظ وذكر، ثم قال: أما بعد أيها الناس إنما أنا بشر يوشك أن يأتي رسول ربي فأجيب</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وأنا تارك فيكم ثقلين</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أو</w:t>
      </w:r>
      <w:r w:rsidR="00D03145" w:rsidRPr="00130238">
        <w:rPr>
          <w:rFonts w:ascii="Lotus Linotype" w:hAnsi="Lotus Linotype" w:cs="Traditional Arabic"/>
          <w:sz w:val="36"/>
          <w:szCs w:val="36"/>
          <w:rtl/>
          <w:lang w:bidi="ar-EG"/>
        </w:rPr>
        <w:t xml:space="preserve">لهما كتاب الله فيه الهدى والنور، </w:t>
      </w:r>
      <w:r w:rsidRPr="00130238">
        <w:rPr>
          <w:rFonts w:ascii="Lotus Linotype" w:hAnsi="Lotus Linotype" w:cs="Traditional Arabic"/>
          <w:sz w:val="36"/>
          <w:szCs w:val="36"/>
          <w:rtl/>
          <w:lang w:bidi="ar-EG"/>
        </w:rPr>
        <w:t>فخذوا بكتاب الله واستمسكوا به</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فحث على كتاب الله ورغب فيه</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ثم قال</w:t>
      </w:r>
      <w:r w:rsidR="00D03145"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وأهل بيتي أذكركم الله في أهل بيتي</w:t>
      </w:r>
      <w:r w:rsid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فقيل لزيد بن أرقم: ومن أهل بيته؟، ألسن نسائه من أهل بيته؟.</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قال: نسائه من أهل بيته، ولكن أهل بيته من حرم الصدقة بعده.</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قيل: ومن هم؟</w:t>
      </w:r>
      <w:r w:rsidR="00D03145" w:rsidRPr="00130238">
        <w:rPr>
          <w:rFonts w:ascii="Lotus Linotype" w:hAnsi="Lotus Linotype" w:cs="Traditional Arabic"/>
          <w:sz w:val="36"/>
          <w:szCs w:val="36"/>
          <w:rtl/>
          <w:lang w:bidi="ar-EG"/>
        </w:rPr>
        <w:t>.</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 xml:space="preserve"> قال: هم آل علي، وآل عقيل، وآل جعفر، وآل العباس. </w:t>
      </w:r>
    </w:p>
    <w:p w:rsid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رواه مسلم في ((صحيحه))، والنسائي.</w:t>
      </w:r>
    </w:p>
    <w:p w:rsidR="00130238" w:rsidRDefault="00130238">
      <w:pPr>
        <w:bidi w:val="0"/>
        <w:rPr>
          <w:rFonts w:ascii="Lotus Linotype" w:hAnsi="Lotus Linotype" w:cs="Traditional Arabic"/>
          <w:sz w:val="36"/>
          <w:szCs w:val="36"/>
          <w:rtl/>
          <w:lang w:bidi="ar-EG"/>
        </w:rPr>
      </w:pPr>
      <w:r>
        <w:rPr>
          <w:rFonts w:ascii="Lotus Linotype" w:hAnsi="Lotus Linotype" w:cs="Traditional Arabic"/>
          <w:sz w:val="36"/>
          <w:szCs w:val="36"/>
          <w:rtl/>
          <w:lang w:bidi="ar-EG"/>
        </w:rPr>
        <w:br w:type="page"/>
      </w:r>
    </w:p>
    <w:p w:rsidR="00CB52DF" w:rsidRPr="00130238" w:rsidRDefault="00CB52DF" w:rsidP="00130238">
      <w:pPr>
        <w:bidi w:val="0"/>
        <w:spacing w:after="0" w:line="240" w:lineRule="auto"/>
        <w:jc w:val="center"/>
        <w:rPr>
          <w:rFonts w:ascii="Lotus Linotype" w:hAnsi="Lotus Linotype" w:cs="Traditional Arabic"/>
          <w:b/>
          <w:bCs/>
          <w:color w:val="FF0000"/>
          <w:sz w:val="36"/>
          <w:szCs w:val="36"/>
        </w:rPr>
      </w:pPr>
      <w:r w:rsidRPr="00130238">
        <w:rPr>
          <w:rFonts w:ascii="Lotus Linotype" w:hAnsi="Lotus Linotype" w:cs="Traditional Arabic"/>
          <w:b/>
          <w:bCs/>
          <w:color w:val="FF0000"/>
          <w:sz w:val="36"/>
          <w:szCs w:val="36"/>
          <w:rtl/>
          <w:lang w:bidi="ar-EG"/>
        </w:rPr>
        <w:lastRenderedPageBreak/>
        <w:t>الحديث الأربعون</w:t>
      </w:r>
    </w:p>
    <w:p w:rsidR="008B7211" w:rsidRPr="00130238" w:rsidRDefault="00CB52DF" w:rsidP="00130238">
      <w:pPr>
        <w:bidi w:val="0"/>
        <w:spacing w:after="0" w:line="240" w:lineRule="auto"/>
        <w:jc w:val="center"/>
        <w:rPr>
          <w:rFonts w:ascii="Lotus Linotype" w:hAnsi="Lotus Linotype" w:cs="Traditional Arabic"/>
          <w:sz w:val="36"/>
          <w:szCs w:val="36"/>
          <w:lang w:bidi="ar-EG"/>
        </w:rPr>
      </w:pPr>
      <w:r w:rsidRPr="00130238">
        <w:rPr>
          <w:rFonts w:ascii="Lotus Linotype" w:hAnsi="Lotus Linotype" w:cs="Traditional Arabic"/>
          <w:sz w:val="36"/>
          <w:szCs w:val="36"/>
          <w:rtl/>
          <w:lang w:bidi="ar-EG"/>
        </w:rPr>
        <w:t>عن أنس رضي الله عنه</w:t>
      </w:r>
      <w:r w:rsidR="008B7211" w:rsidRPr="00130238">
        <w:rPr>
          <w:rFonts w:ascii="Lotus Linotype" w:hAnsi="Lotus Linotype" w:cs="Traditional Arabic"/>
          <w:sz w:val="36"/>
          <w:szCs w:val="36"/>
          <w:rtl/>
          <w:lang w:bidi="ar-EG"/>
        </w:rPr>
        <w:t>:</w:t>
      </w:r>
    </w:p>
    <w:p w:rsidR="008B7211" w:rsidRPr="00130238" w:rsidRDefault="00CB52DF" w:rsidP="00130238">
      <w:pPr>
        <w:spacing w:after="0" w:line="240" w:lineRule="auto"/>
        <w:jc w:val="both"/>
        <w:rPr>
          <w:rFonts w:ascii="Lotus Linotype" w:hAnsi="Lotus Linotype" w:cs="Traditional Arabic"/>
          <w:sz w:val="36"/>
          <w:szCs w:val="36"/>
          <w:lang w:bidi="ar-EG"/>
        </w:rPr>
      </w:pPr>
      <w:r w:rsidRPr="00130238">
        <w:rPr>
          <w:rFonts w:ascii="Lotus Linotype" w:hAnsi="Lotus Linotype" w:cs="Traditional Arabic"/>
          <w:sz w:val="36"/>
          <w:szCs w:val="36"/>
          <w:rtl/>
          <w:lang w:bidi="ar-EG"/>
        </w:rPr>
        <w:t xml:space="preserve"> أن عمر بن الخطاب رضي الله عنه كان إذا قحطوا استسقى بالعباس رضي الله عنه</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فقال</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اللهم إنا كنا نتوسل إليك بنبينا صلى الله عليه وسلم فسقينا</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وإنا نتوسل إليك بعم نبينا فاسقنا</w:t>
      </w:r>
      <w:r w:rsidR="008B7211" w:rsidRPr="00130238">
        <w:rPr>
          <w:rFonts w:ascii="Lotus Linotype" w:hAnsi="Lotus Linotype" w:cs="Traditional Arabic"/>
          <w:sz w:val="36"/>
          <w:szCs w:val="36"/>
          <w:rtl/>
          <w:lang w:bidi="ar-EG"/>
        </w:rPr>
        <w:t>.</w:t>
      </w:r>
    </w:p>
    <w:p w:rsidR="00CB52DF" w:rsidRPr="00130238" w:rsidRDefault="00CB52D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lang w:bidi="ar-EG"/>
        </w:rPr>
        <w:t xml:space="preserve"> قال</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فيسقون</w:t>
      </w:r>
      <w:r w:rsidR="008B7211" w:rsidRPr="00130238">
        <w:rPr>
          <w:rFonts w:ascii="Lotus Linotype" w:hAnsi="Lotus Linotype" w:cs="Traditional Arabic"/>
          <w:sz w:val="36"/>
          <w:szCs w:val="36"/>
          <w:rtl/>
          <w:lang w:bidi="ar-EG"/>
        </w:rPr>
        <w:t>.</w:t>
      </w:r>
      <w:r w:rsidR="00130238">
        <w:rPr>
          <w:rFonts w:ascii="Lotus Linotype" w:hAnsi="Lotus Linotype" w:cs="Traditional Arabic"/>
          <w:sz w:val="36"/>
          <w:szCs w:val="36"/>
          <w:rtl/>
        </w:rPr>
        <w:t xml:space="preserve"> </w:t>
      </w:r>
      <w:r w:rsidRPr="00130238">
        <w:rPr>
          <w:rFonts w:ascii="Lotus Linotype" w:hAnsi="Lotus Linotype" w:cs="Traditional Arabic"/>
          <w:sz w:val="36"/>
          <w:szCs w:val="36"/>
          <w:rtl/>
          <w:lang w:bidi="ar-EG"/>
        </w:rPr>
        <w:t>رواه البخاري</w:t>
      </w:r>
    </w:p>
    <w:p w:rsidR="00CB52DF" w:rsidRPr="00130238" w:rsidRDefault="00CB52DF" w:rsidP="00130238">
      <w:pPr>
        <w:spacing w:after="0" w:line="240" w:lineRule="auto"/>
        <w:jc w:val="both"/>
        <w:rPr>
          <w:rFonts w:ascii="Lotus Linotype" w:hAnsi="Lotus Linotype" w:cs="Traditional Arabic"/>
          <w:color w:val="FF0000"/>
          <w:sz w:val="36"/>
          <w:szCs w:val="36"/>
          <w:lang w:bidi="ar-EG"/>
        </w:rPr>
      </w:pPr>
      <w:r w:rsidRPr="00130238">
        <w:rPr>
          <w:rFonts w:ascii="Lotus Linotype" w:hAnsi="Lotus Linotype" w:cs="Traditional Arabic"/>
          <w:color w:val="FF0000"/>
          <w:sz w:val="36"/>
          <w:szCs w:val="36"/>
          <w:rtl/>
          <w:lang w:bidi="ar-EG"/>
        </w:rPr>
        <w:t>***</w:t>
      </w:r>
    </w:p>
    <w:p w:rsidR="00CB52DF" w:rsidRPr="00130238" w:rsidRDefault="00CB52DF" w:rsidP="00130238">
      <w:pPr>
        <w:spacing w:after="0" w:line="240" w:lineRule="auto"/>
        <w:jc w:val="both"/>
        <w:rPr>
          <w:rFonts w:ascii="Lotus Linotype" w:hAnsi="Lotus Linotype" w:cs="Traditional Arabic"/>
          <w:sz w:val="36"/>
          <w:szCs w:val="36"/>
          <w:lang w:bidi="ar-EG"/>
        </w:rPr>
      </w:pPr>
      <w:r w:rsidRPr="00130238">
        <w:rPr>
          <w:rFonts w:ascii="Lotus Linotype" w:hAnsi="Lotus Linotype" w:cs="Traditional Arabic"/>
          <w:sz w:val="36"/>
          <w:szCs w:val="36"/>
          <w:rtl/>
          <w:lang w:bidi="ar-EG"/>
        </w:rPr>
        <w:t>وعن ابن عمر رضي الله عنهما قال</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استسقى عمر رضي الله عنه عام الرمادة بالعباس رضي الله عنه</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فقال</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اللهم هذا عم نبيك نتوجه إليك به فاسقنا</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فما برحوا حتى سقاهم الله</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فخطب عمر الناس</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فقال</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أيها الناس إن رسول الله صلى الله عليه وسلم كان يرى للعباس رضي الله عنه ما يرى الولد لوالده يعظمه ويفخمه ويبر قسمه</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فاقتدوا برسول الله صلى الله عليه وسلم في عمه</w:t>
      </w:r>
      <w:r w:rsidRPr="00130238">
        <w:rPr>
          <w:rStyle w:val="a5"/>
          <w:rFonts w:ascii="Lotus Linotype" w:hAnsi="Lotus Linotype" w:cs="Traditional Arabic"/>
          <w:sz w:val="36"/>
          <w:szCs w:val="36"/>
          <w:rtl/>
          <w:lang w:bidi="ar-EG"/>
        </w:rPr>
        <w:footnoteReference w:id="13"/>
      </w:r>
      <w:r w:rsidR="008B7211" w:rsidRPr="00130238">
        <w:rPr>
          <w:rFonts w:ascii="Lotus Linotype" w:hAnsi="Lotus Linotype" w:cs="Traditional Arabic"/>
          <w:sz w:val="36"/>
          <w:szCs w:val="36"/>
          <w:rtl/>
        </w:rPr>
        <w:t>،</w:t>
      </w:r>
      <w:r w:rsidRPr="00130238">
        <w:rPr>
          <w:rFonts w:ascii="Lotus Linotype" w:hAnsi="Lotus Linotype" w:cs="Traditional Arabic"/>
          <w:sz w:val="36"/>
          <w:szCs w:val="36"/>
          <w:rtl/>
          <w:lang w:bidi="ar-EG"/>
        </w:rPr>
        <w:t xml:space="preserve"> واتخذوه وسيلة إلى الله فيما نزل بكم</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p w:rsidR="00CB52DF" w:rsidRPr="00130238" w:rsidRDefault="00CB52DF" w:rsidP="00130238">
      <w:pPr>
        <w:spacing w:after="0" w:line="240" w:lineRule="auto"/>
        <w:jc w:val="both"/>
        <w:rPr>
          <w:rFonts w:ascii="Lotus Linotype" w:hAnsi="Lotus Linotype" w:cs="Traditional Arabic"/>
          <w:sz w:val="36"/>
          <w:szCs w:val="36"/>
          <w:lang w:bidi="ar-EG"/>
        </w:rPr>
      </w:pPr>
      <w:r w:rsidRPr="00130238">
        <w:rPr>
          <w:rFonts w:ascii="Lotus Linotype" w:hAnsi="Lotus Linotype" w:cs="Traditional Arabic"/>
          <w:sz w:val="36"/>
          <w:szCs w:val="36"/>
          <w:rtl/>
          <w:lang w:bidi="ar-EG"/>
        </w:rPr>
        <w:t xml:space="preserve">رواه الحاكم في </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المستدرك</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w:t>
      </w:r>
    </w:p>
    <w:p w:rsidR="00CB52DF" w:rsidRPr="00130238" w:rsidRDefault="00CB52DF" w:rsidP="00130238">
      <w:pPr>
        <w:spacing w:after="0" w:line="240" w:lineRule="auto"/>
        <w:jc w:val="both"/>
        <w:rPr>
          <w:rFonts w:ascii="Lotus Linotype" w:hAnsi="Lotus Linotype" w:cs="Traditional Arabic"/>
          <w:color w:val="FF0000"/>
          <w:sz w:val="36"/>
          <w:szCs w:val="36"/>
          <w:lang w:bidi="ar-EG"/>
        </w:rPr>
      </w:pPr>
      <w:r w:rsidRPr="00130238">
        <w:rPr>
          <w:rFonts w:ascii="Lotus Linotype" w:hAnsi="Lotus Linotype" w:cs="Traditional Arabic"/>
          <w:color w:val="FF0000"/>
          <w:sz w:val="36"/>
          <w:szCs w:val="36"/>
          <w:rtl/>
          <w:lang w:bidi="ar-EG"/>
        </w:rPr>
        <w:t>***</w:t>
      </w:r>
    </w:p>
    <w:p w:rsidR="00CB52DF" w:rsidRPr="00130238" w:rsidRDefault="00CB52DF"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وعن ابن عباس رضي الله عنهما قال</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نحن أهل البيت شجرة النبوة</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ومختلف الملائكة</w:t>
      </w:r>
      <w:r w:rsidR="008B7211" w:rsidRPr="00130238">
        <w:rPr>
          <w:rStyle w:val="a5"/>
          <w:rFonts w:ascii="Lotus Linotype" w:hAnsi="Lotus Linotype" w:cs="Traditional Arabic"/>
          <w:sz w:val="36"/>
          <w:szCs w:val="36"/>
          <w:rtl/>
          <w:lang w:bidi="ar-EG"/>
        </w:rPr>
        <w:footnoteReference w:id="14"/>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وأهل بيت الرسالة</w:t>
      </w:r>
      <w:r w:rsidR="008B7211" w:rsidRPr="00130238">
        <w:rPr>
          <w:rFonts w:ascii="Lotus Linotype" w:hAnsi="Lotus Linotype" w:cs="Traditional Arabic"/>
          <w:sz w:val="36"/>
          <w:szCs w:val="36"/>
          <w:rtl/>
          <w:lang w:bidi="ar-EG"/>
        </w:rPr>
        <w:t>،</w:t>
      </w:r>
      <w:r w:rsidRPr="00130238">
        <w:rPr>
          <w:rFonts w:ascii="Lotus Linotype" w:hAnsi="Lotus Linotype" w:cs="Traditional Arabic"/>
          <w:sz w:val="36"/>
          <w:szCs w:val="36"/>
          <w:rtl/>
          <w:lang w:bidi="ar-EG"/>
        </w:rPr>
        <w:t xml:space="preserve"> وأهل بيت الرحمة</w:t>
      </w:r>
      <w:r w:rsidR="008B7211" w:rsidRPr="00130238">
        <w:rPr>
          <w:rFonts w:ascii="Lotus Linotype" w:hAnsi="Lotus Linotype" w:cs="Traditional Arabic"/>
          <w:sz w:val="36"/>
          <w:szCs w:val="36"/>
          <w:rtl/>
          <w:lang w:bidi="ar-EG"/>
        </w:rPr>
        <w:t>، ومعدن العلم.</w:t>
      </w:r>
    </w:p>
    <w:p w:rsidR="00CB52DF" w:rsidRPr="00130238" w:rsidRDefault="00CB52D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lang w:bidi="ar-EG"/>
        </w:rPr>
        <w:t>رواه ابن عساكر</w:t>
      </w:r>
      <w:r w:rsidR="00130238">
        <w:rPr>
          <w:rFonts w:ascii="Lotus Linotype" w:hAnsi="Lotus Linotype" w:cs="Traditional Arabic"/>
          <w:sz w:val="36"/>
          <w:szCs w:val="36"/>
          <w:lang w:bidi="ar-EG"/>
        </w:rPr>
        <w:t>.</w:t>
      </w:r>
    </w:p>
    <w:p w:rsidR="00CB52DF" w:rsidRPr="00130238" w:rsidRDefault="00CB52DF" w:rsidP="00130238">
      <w:pPr>
        <w:bidi w:val="0"/>
        <w:spacing w:after="0" w:line="240" w:lineRule="auto"/>
        <w:jc w:val="right"/>
        <w:rPr>
          <w:rFonts w:ascii="Lotus Linotype" w:hAnsi="Lotus Linotype" w:cs="Traditional Arabic"/>
          <w:sz w:val="36"/>
          <w:szCs w:val="36"/>
        </w:rPr>
      </w:pPr>
      <w:r w:rsidRPr="00130238">
        <w:rPr>
          <w:rFonts w:ascii="Lotus Linotype" w:hAnsi="Lotus Linotype" w:cs="Traditional Arabic"/>
          <w:sz w:val="36"/>
          <w:szCs w:val="36"/>
          <w:rtl/>
          <w:lang w:bidi="ar-EG"/>
        </w:rPr>
        <w:t>وهذا آخر الأربعين.</w:t>
      </w:r>
      <w:r w:rsidR="00130238">
        <w:rPr>
          <w:rFonts w:ascii="Lotus Linotype" w:hAnsi="Lotus Linotype" w:cs="Traditional Arabic"/>
          <w:sz w:val="36"/>
          <w:szCs w:val="36"/>
          <w:rtl/>
          <w:lang w:bidi="ar-EG"/>
        </w:rPr>
        <w:t xml:space="preserve"> </w:t>
      </w:r>
      <w:r w:rsidRPr="00130238">
        <w:rPr>
          <w:rFonts w:ascii="Lotus Linotype" w:hAnsi="Lotus Linotype" w:cs="Traditional Arabic"/>
          <w:sz w:val="36"/>
          <w:szCs w:val="36"/>
          <w:rtl/>
          <w:lang w:bidi="ar-EG"/>
        </w:rPr>
        <w:t xml:space="preserve"> </w:t>
      </w:r>
    </w:p>
    <w:p w:rsidR="00CB52DF" w:rsidRPr="00130238" w:rsidRDefault="008B7211" w:rsidP="00130238">
      <w:pPr>
        <w:spacing w:after="0" w:line="240" w:lineRule="auto"/>
        <w:jc w:val="both"/>
        <w:rPr>
          <w:rFonts w:ascii="Lotus Linotype" w:hAnsi="Lotus Linotype" w:cs="Traditional Arabic"/>
          <w:sz w:val="36"/>
          <w:szCs w:val="36"/>
          <w:rtl/>
          <w:lang w:bidi="ar-EG"/>
        </w:rPr>
      </w:pPr>
      <w:r w:rsidRPr="00130238">
        <w:rPr>
          <w:rFonts w:ascii="Lotus Linotype" w:hAnsi="Lotus Linotype" w:cs="Traditional Arabic"/>
          <w:sz w:val="36"/>
          <w:szCs w:val="36"/>
          <w:rtl/>
          <w:lang w:bidi="ar-EG"/>
        </w:rPr>
        <w:t>***</w:t>
      </w:r>
    </w:p>
    <w:p w:rsidR="00454383" w:rsidRPr="00130238" w:rsidRDefault="00454383" w:rsidP="00130238">
      <w:pPr>
        <w:spacing w:after="0" w:line="240" w:lineRule="auto"/>
        <w:jc w:val="both"/>
        <w:rPr>
          <w:rFonts w:ascii="Lotus Linotype" w:hAnsi="Lotus Linotype" w:cs="Traditional Arabic"/>
          <w:sz w:val="36"/>
          <w:szCs w:val="36"/>
          <w:rtl/>
        </w:rPr>
      </w:pP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454383" w:rsidRPr="00130238" w:rsidRDefault="00454383" w:rsidP="00130238">
      <w:pPr>
        <w:spacing w:after="0" w:line="240" w:lineRule="auto"/>
        <w:jc w:val="both"/>
        <w:rPr>
          <w:rFonts w:ascii="Lotus Linotype" w:hAnsi="Lotus Linotype" w:cs="Traditional Arabic"/>
          <w:sz w:val="36"/>
          <w:szCs w:val="36"/>
          <w:rtl/>
        </w:rPr>
      </w:pPr>
    </w:p>
    <w:p w:rsidR="00454383" w:rsidRPr="00130238" w:rsidRDefault="00454383"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صورة غلاف المخطوط:</w:t>
      </w:r>
    </w:p>
    <w:p w:rsidR="00454383" w:rsidRPr="00130238" w:rsidRDefault="00454383"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tl/>
        </w:rPr>
        <w:drawing>
          <wp:inline distT="0" distB="0" distL="0" distR="0" wp14:anchorId="48239E29" wp14:editId="197753CD">
            <wp:extent cx="5274310" cy="3755771"/>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755771"/>
                    </a:xfrm>
                    <a:prstGeom prst="rect">
                      <a:avLst/>
                    </a:prstGeom>
                    <a:noFill/>
                    <a:ln>
                      <a:noFill/>
                    </a:ln>
                  </pic:spPr>
                </pic:pic>
              </a:graphicData>
            </a:graphic>
          </wp:inline>
        </w:drawing>
      </w:r>
    </w:p>
    <w:p w:rsidR="00CB52DF" w:rsidRPr="00130238" w:rsidRDefault="00CB52D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صورة أول المخطوط:</w:t>
      </w:r>
    </w:p>
    <w:p w:rsidR="00CB52DF" w:rsidRPr="00130238" w:rsidRDefault="00CB52DF"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tl/>
        </w:rPr>
        <w:drawing>
          <wp:inline distT="0" distB="0" distL="0" distR="0" wp14:anchorId="11D6AF33" wp14:editId="740BF531">
            <wp:extent cx="2367915" cy="4882515"/>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367915" cy="4882515"/>
                    </a:xfrm>
                    <a:prstGeom prst="rect">
                      <a:avLst/>
                    </a:prstGeom>
                    <a:noFill/>
                    <a:ln>
                      <a:noFill/>
                    </a:ln>
                  </pic:spPr>
                </pic:pic>
              </a:graphicData>
            </a:graphic>
          </wp:inline>
        </w:drawing>
      </w:r>
    </w:p>
    <w:p w:rsidR="00CB52DF" w:rsidRPr="00130238" w:rsidRDefault="00CB52D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نسخة أخرى:</w:t>
      </w:r>
    </w:p>
    <w:p w:rsidR="00CB52DF" w:rsidRPr="00130238" w:rsidRDefault="00CB52DF"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tl/>
        </w:rPr>
        <w:lastRenderedPageBreak/>
        <w:drawing>
          <wp:inline distT="0" distB="0" distL="0" distR="0" wp14:anchorId="09CA4573" wp14:editId="2FD70EF1">
            <wp:extent cx="3651885" cy="5890895"/>
            <wp:effectExtent l="0" t="0" r="5715"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1885" cy="5890895"/>
                    </a:xfrm>
                    <a:prstGeom prst="rect">
                      <a:avLst/>
                    </a:prstGeom>
                    <a:noFill/>
                    <a:ln>
                      <a:noFill/>
                    </a:ln>
                  </pic:spPr>
                </pic:pic>
              </a:graphicData>
            </a:graphic>
          </wp:inline>
        </w:drawing>
      </w:r>
    </w:p>
    <w:p w:rsidR="00CB52DF" w:rsidRPr="00130238" w:rsidRDefault="00CB52DF"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sz w:val="36"/>
          <w:szCs w:val="36"/>
          <w:rtl/>
        </w:rPr>
        <w:t>أولها:</w:t>
      </w:r>
    </w:p>
    <w:p w:rsidR="00CB52DF" w:rsidRPr="00130238" w:rsidRDefault="00CB52DF"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tl/>
        </w:rPr>
        <w:drawing>
          <wp:inline distT="0" distB="0" distL="0" distR="0" wp14:anchorId="6864F5EF" wp14:editId="043BCF7C">
            <wp:extent cx="1490410" cy="3614430"/>
            <wp:effectExtent l="4763" t="0" r="317" b="318"/>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489075" cy="3611193"/>
                    </a:xfrm>
                    <a:prstGeom prst="rect">
                      <a:avLst/>
                    </a:prstGeom>
                    <a:noFill/>
                    <a:ln>
                      <a:noFill/>
                    </a:ln>
                  </pic:spPr>
                </pic:pic>
              </a:graphicData>
            </a:graphic>
          </wp:inline>
        </w:drawing>
      </w:r>
    </w:p>
    <w:p w:rsidR="00130238" w:rsidRDefault="00130238">
      <w:pPr>
        <w:bidi w:val="0"/>
        <w:rPr>
          <w:rFonts w:ascii="Lotus Linotype" w:hAnsi="Lotus Linotype" w:cs="Traditional Arabic"/>
          <w:sz w:val="36"/>
          <w:szCs w:val="36"/>
          <w:rtl/>
        </w:rPr>
      </w:pPr>
      <w:r>
        <w:rPr>
          <w:rFonts w:ascii="Lotus Linotype" w:hAnsi="Lotus Linotype" w:cs="Traditional Arabic"/>
          <w:sz w:val="36"/>
          <w:szCs w:val="36"/>
          <w:rtl/>
        </w:rPr>
        <w:br w:type="page"/>
      </w:r>
    </w:p>
    <w:p w:rsidR="00B23021" w:rsidRPr="00130238" w:rsidRDefault="00B23021" w:rsidP="00130238">
      <w:pPr>
        <w:spacing w:after="0" w:line="240" w:lineRule="auto"/>
        <w:jc w:val="center"/>
        <w:rPr>
          <w:rFonts w:ascii="Lotus Linotype" w:hAnsi="Lotus Linotype" w:cs="Traditional Arabic"/>
          <w:b/>
          <w:bCs/>
          <w:sz w:val="36"/>
          <w:szCs w:val="36"/>
          <w:rtl/>
        </w:rPr>
      </w:pPr>
      <w:r w:rsidRPr="00130238">
        <w:rPr>
          <w:rFonts w:ascii="Lotus Linotype" w:hAnsi="Lotus Linotype" w:cs="Traditional Arabic" w:hint="cs"/>
          <w:b/>
          <w:bCs/>
          <w:sz w:val="36"/>
          <w:szCs w:val="36"/>
          <w:rtl/>
        </w:rPr>
        <w:lastRenderedPageBreak/>
        <w:t>6</w:t>
      </w:r>
    </w:p>
    <w:p w:rsidR="00B23021" w:rsidRPr="00130238" w:rsidRDefault="00B23021" w:rsidP="00130238">
      <w:pPr>
        <w:spacing w:after="0" w:line="240" w:lineRule="auto"/>
        <w:jc w:val="center"/>
        <w:rPr>
          <w:rFonts w:ascii="Lotus Linotype" w:hAnsi="Lotus Linotype" w:cs="Traditional Arabic"/>
          <w:b/>
          <w:bCs/>
          <w:sz w:val="36"/>
          <w:szCs w:val="36"/>
          <w:rtl/>
        </w:rPr>
      </w:pPr>
      <w:r w:rsidRPr="00130238">
        <w:rPr>
          <w:rFonts w:ascii="Lotus Linotype" w:hAnsi="Lotus Linotype" w:cs="Traditional Arabic" w:hint="cs"/>
          <w:b/>
          <w:bCs/>
          <w:sz w:val="36"/>
          <w:szCs w:val="36"/>
          <w:rtl/>
        </w:rPr>
        <w:t>ترتيب أربعين حديثا للعز ابن جماعة</w:t>
      </w:r>
      <w:r w:rsidRPr="00130238">
        <w:rPr>
          <w:rStyle w:val="a5"/>
          <w:rFonts w:ascii="Lotus Linotype" w:hAnsi="Lotus Linotype" w:cs="Traditional Arabic"/>
          <w:b/>
          <w:bCs/>
          <w:sz w:val="36"/>
          <w:szCs w:val="36"/>
          <w:rtl/>
        </w:rPr>
        <w:footnoteReference w:id="15"/>
      </w:r>
    </w:p>
    <w:p w:rsidR="00B23021" w:rsidRPr="00130238" w:rsidRDefault="00B2302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قال مطلعها:</w:t>
      </w:r>
    </w:p>
    <w:p w:rsidR="00B23021" w:rsidRPr="00130238" w:rsidRDefault="00B2302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بسم الله الرحمن الرحيم</w:t>
      </w:r>
    </w:p>
    <w:p w:rsidR="00B23021" w:rsidRPr="00130238" w:rsidRDefault="00B2302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يقول عبد الرحمن:</w:t>
      </w:r>
    </w:p>
    <w:p w:rsidR="00B23021" w:rsidRPr="00130238" w:rsidRDefault="00B2302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الله أحمد، وأصلي وأسلم على محمد، وآله وصحبه ذوي الرأي المسدد، هذا ترتيب أربعين حديثا ألفها الشيخ الإمام عز الدين ابن جماعة رحمه الله بإسناد واحد عن علي رضي الله عنه نافع إن شاء الله مع الكلام على متن الأحاديث وتخريجها إما عن علي أو غيره.</w:t>
      </w:r>
    </w:p>
    <w:p w:rsidR="00B23021" w:rsidRPr="00130238" w:rsidRDefault="00B2302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1-الأعمال بالنية.</w:t>
      </w:r>
    </w:p>
    <w:p w:rsidR="00B23021" w:rsidRPr="00130238" w:rsidRDefault="00B2302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40-اليمين الفاجرة تدع الديار بلاقع.</w:t>
      </w:r>
    </w:p>
    <w:p w:rsidR="00B23021" w:rsidRPr="00130238" w:rsidRDefault="00B23021"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آخر الكتاب ورتبه عبد الرحمن في لحظة من ليلة يسفر صباحها</w:t>
      </w:r>
      <w:r w:rsidR="008F0489" w:rsidRPr="00130238">
        <w:rPr>
          <w:rFonts w:ascii="Lotus Linotype" w:hAnsi="Lotus Linotype" w:cs="Traditional Arabic" w:hint="cs"/>
          <w:sz w:val="36"/>
          <w:szCs w:val="36"/>
          <w:rtl/>
        </w:rPr>
        <w:t xml:space="preserve"> عن يوم الأربعاء ثامن عشر ربيع الآخر سنة 864، وكتب في لحظة من يوم الثلاثاء 13 شوال سنة 881</w:t>
      </w:r>
      <w:r w:rsidR="00130238">
        <w:rPr>
          <w:rFonts w:ascii="Lotus Linotype" w:hAnsi="Lotus Linotype" w:cs="Traditional Arabic" w:hint="cs"/>
          <w:sz w:val="36"/>
          <w:szCs w:val="36"/>
          <w:rtl/>
        </w:rPr>
        <w:t>.</w:t>
      </w:r>
      <w:r w:rsidR="008F0489" w:rsidRPr="00130238">
        <w:rPr>
          <w:rFonts w:ascii="Lotus Linotype" w:hAnsi="Lotus Linotype" w:cs="Traditional Arabic" w:hint="cs"/>
          <w:sz w:val="36"/>
          <w:szCs w:val="36"/>
          <w:rtl/>
        </w:rPr>
        <w:t>..إلخ</w:t>
      </w:r>
    </w:p>
    <w:p w:rsidR="008F0489" w:rsidRPr="00130238" w:rsidRDefault="008F0489"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صورة المخطوط:</w:t>
      </w:r>
    </w:p>
    <w:p w:rsidR="008F0489" w:rsidRPr="00130238" w:rsidRDefault="008F0489"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noProof/>
          <w:sz w:val="36"/>
          <w:szCs w:val="36"/>
        </w:rPr>
        <w:drawing>
          <wp:inline distT="0" distB="0" distL="0" distR="0">
            <wp:extent cx="5275580" cy="1371600"/>
            <wp:effectExtent l="0" t="0" r="127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5580" cy="1371600"/>
                    </a:xfrm>
                    <a:prstGeom prst="rect">
                      <a:avLst/>
                    </a:prstGeom>
                    <a:noFill/>
                    <a:ln>
                      <a:noFill/>
                    </a:ln>
                  </pic:spPr>
                </pic:pic>
              </a:graphicData>
            </a:graphic>
          </wp:inline>
        </w:drawing>
      </w:r>
    </w:p>
    <w:p w:rsidR="008F0489" w:rsidRPr="00130238" w:rsidRDefault="008F0489" w:rsidP="00130238">
      <w:pPr>
        <w:spacing w:after="0" w:line="240" w:lineRule="auto"/>
        <w:jc w:val="center"/>
        <w:rPr>
          <w:rFonts w:ascii="Lotus Linotype" w:hAnsi="Lotus Linotype" w:cs="Traditional Arabic"/>
          <w:sz w:val="36"/>
          <w:szCs w:val="36"/>
          <w:rtl/>
        </w:rPr>
      </w:pPr>
      <w:r w:rsidRPr="00130238">
        <w:rPr>
          <w:rFonts w:ascii="Lotus Linotype" w:hAnsi="Lotus Linotype" w:cs="Traditional Arabic" w:hint="cs"/>
          <w:sz w:val="36"/>
          <w:szCs w:val="36"/>
          <w:rtl/>
        </w:rPr>
        <w:t>***</w:t>
      </w:r>
    </w:p>
    <w:p w:rsidR="008F0489" w:rsidRPr="00130238" w:rsidRDefault="008F0489"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هذا ما تيسر إيراده، وتحصل إعداده،</w:t>
      </w:r>
      <w:r w:rsidR="00130238">
        <w:rPr>
          <w:rFonts w:ascii="Lotus Linotype" w:hAnsi="Lotus Linotype" w:cs="Traditional Arabic" w:hint="cs"/>
          <w:sz w:val="36"/>
          <w:szCs w:val="36"/>
          <w:rtl/>
        </w:rPr>
        <w:t xml:space="preserve"> </w:t>
      </w:r>
      <w:r w:rsidRPr="00130238">
        <w:rPr>
          <w:rFonts w:ascii="Lotus Linotype" w:hAnsi="Lotus Linotype" w:cs="Traditional Arabic" w:hint="cs"/>
          <w:sz w:val="36"/>
          <w:szCs w:val="36"/>
          <w:rtl/>
        </w:rPr>
        <w:t>والحمد لله رب العالمين، والصلاة والسلام على نبينا محمد، وعلى آله وصحبه أجمعين، والتابعين لهم بإحسان إلى يوم الدين، وأستغفر الله لي ولوالدي ولمشايخي وللمسلمين، آمين.</w:t>
      </w:r>
    </w:p>
    <w:p w:rsidR="0070264E" w:rsidRPr="00130238" w:rsidRDefault="0070264E"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w:t>
      </w:r>
    </w:p>
    <w:p w:rsidR="0070264E" w:rsidRPr="00130238" w:rsidRDefault="0070264E"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 xml:space="preserve">وكان الختام ببيت أخي الحبيب محمد الشافعي </w:t>
      </w:r>
      <w:r w:rsidRPr="00130238">
        <w:rPr>
          <w:rFonts w:ascii="Times New Roman" w:hAnsi="Times New Roman" w:cs="Traditional Arabic" w:hint="cs"/>
          <w:sz w:val="36"/>
          <w:szCs w:val="36"/>
          <w:rtl/>
        </w:rPr>
        <w:t>–</w:t>
      </w:r>
      <w:r w:rsidRPr="00130238">
        <w:rPr>
          <w:rFonts w:ascii="Lotus Linotype" w:hAnsi="Lotus Linotype" w:cs="Traditional Arabic" w:hint="cs"/>
          <w:sz w:val="36"/>
          <w:szCs w:val="36"/>
          <w:rtl/>
        </w:rPr>
        <w:t>وفقه الله- على ضفاف وادي العقيق، بالمدينة النبوية،</w:t>
      </w:r>
    </w:p>
    <w:p w:rsidR="0070264E" w:rsidRPr="00130238" w:rsidRDefault="0070264E" w:rsidP="00130238">
      <w:pPr>
        <w:spacing w:after="0" w:line="240" w:lineRule="auto"/>
        <w:jc w:val="both"/>
        <w:rPr>
          <w:rFonts w:ascii="Lotus Linotype" w:hAnsi="Lotus Linotype" w:cs="Traditional Arabic"/>
          <w:sz w:val="36"/>
          <w:szCs w:val="36"/>
          <w:rtl/>
        </w:rPr>
      </w:pPr>
      <w:r w:rsidRPr="00130238">
        <w:rPr>
          <w:rFonts w:ascii="Lotus Linotype" w:hAnsi="Lotus Linotype" w:cs="Traditional Arabic" w:hint="cs"/>
          <w:sz w:val="36"/>
          <w:szCs w:val="36"/>
          <w:rtl/>
        </w:rPr>
        <w:t>6-3-1440 هـ</w:t>
      </w:r>
      <w:bookmarkStart w:id="0" w:name="_GoBack"/>
      <w:bookmarkEnd w:id="0"/>
    </w:p>
    <w:sectPr w:rsidR="0070264E" w:rsidRPr="00130238" w:rsidSect="00130238">
      <w:footerReference w:type="default" r:id="rId27"/>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AB3" w:rsidRDefault="008E2AB3" w:rsidP="00254A77">
      <w:pPr>
        <w:spacing w:after="0" w:line="240" w:lineRule="auto"/>
      </w:pPr>
      <w:r>
        <w:separator/>
      </w:r>
    </w:p>
  </w:endnote>
  <w:endnote w:type="continuationSeparator" w:id="0">
    <w:p w:rsidR="008E2AB3" w:rsidRDefault="008E2AB3" w:rsidP="0025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A00002EF" w:usb1="4000207B"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CD23A4" w:rsidRPr="00854D38" w:rsidRDefault="00CD23A4" w:rsidP="00CD23A4">
        <w:pPr>
          <w:pStyle w:val="a9"/>
          <w:tabs>
            <w:tab w:val="clear" w:pos="8306"/>
          </w:tabs>
          <w:ind w:right="-851"/>
          <w:rPr>
            <w:rtl/>
          </w:rPr>
        </w:pPr>
        <w:r>
          <w:rPr>
            <w:noProof/>
            <w:rtl/>
          </w:rPr>
          <mc:AlternateContent>
            <mc:Choice Requires="wpg">
              <w:drawing>
                <wp:anchor distT="0" distB="0" distL="114300" distR="114300" simplePos="0" relativeHeight="251659264" behindDoc="0" locked="0" layoutInCell="1" allowOverlap="1" wp14:anchorId="2ABC72D9" wp14:editId="1A8EBC76">
                  <wp:simplePos x="0" y="0"/>
                  <wp:positionH relativeFrom="leftMargin">
                    <wp:posOffset>861060</wp:posOffset>
                  </wp:positionH>
                  <wp:positionV relativeFrom="bottomMargin">
                    <wp:posOffset>128187</wp:posOffset>
                  </wp:positionV>
                  <wp:extent cx="515620" cy="440745"/>
                  <wp:effectExtent l="57150" t="57150" r="55880" b="5461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19"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0"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21"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D23A4" w:rsidRPr="00A74C62" w:rsidRDefault="00CD23A4" w:rsidP="00CD23A4">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EF0B7B" w:rsidRPr="00EF0B7B">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C72D9" id="مجموعة 4" o:spid="_x0000_s1026"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lDcEA&#10;AADbAAAADwAAAGRycy9kb3ducmV2LnhtbERPTWsCMRC9F/wPYYTealYPxa5GKQVpTwW1PfQ2bqab&#10;pclk2Yzr1l9vBMHbPN7nLNdD8KqnLjWRDUwnBSjiKtqGawNf+83THFQSZIs+Mhn4pwTr1ehhiaWN&#10;J95Sv5Na5RBOJRpwIm2pdaocBUyT2BJn7jd2ASXDrta2w1MOD17PiuJZB2w4Nzhs6c1R9bc7BgP2&#10;M+6pP0p9OM/ft/7n7N1Mvo15HA+vC1BCg9zFN/eHzfNf4PpLPkCv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YpQ3BAAAA2wAAAA8AAAAAAAAAAAAAAAAAmAIAAGRycy9kb3du&#10;cmV2LnhtbFBLBQYAAAAABAAEAPUAAACGAw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TrcEA&#10;AADbAAAADwAAAGRycy9kb3ducmV2LnhtbERPy4rCMBTdC/5DuANuRFNdaOkYRQVF3IiPjbtLc/uY&#10;aW5qE7X+vVkILg/nPVu0phIPalxpWcFoGIEgTq0uOVdwOW8GMQjnkTVWlknBixws5t3ODBNtn3yk&#10;x8nnIoSwS1BB4X2dSOnSggy6oa2JA5fZxqAPsMmlbvAZwk0lx1E0kQZLDg0F1rQuKP0/3Y2C1WG5&#10;rTdyH+e3LDtP/+7X/iG+KtX7aZe/IDy1/iv+uHdawTisD1/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uE63BAAAA2wAAAA8AAAAAAAAAAAAAAAAAmAIAAGRycy9kb3du&#10;cmV2LnhtbFBLBQYAAAAABAAEAPUAAACG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QfMQA&#10;AADbAAAADwAAAGRycy9kb3ducmV2LnhtbESPQWuDQBSE74X8h+UFequrHkoxWUMipG2gUKoh54f7&#10;ohL3rXG3xvz7bqHQ4zAz3zDrzWx6MdHoOssKkigGQVxb3XGj4Fjtn15AOI+ssbdMCu7kYJMvHtaY&#10;aXvjL5pK34gAYZehgtb7IZPS1S0ZdJEdiIN3tqNBH+TYSD3iLcBNL9M4fpYGOw4LLQ5UtFRfym+j&#10;wByn4jN5xeuhP598dXjb2fvHrNTjct6uQHia/X/4r/2uFaQJ/H4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4kHzEAAAA2wAAAA8AAAAAAAAAAAAAAAAAmAIAAGRycy9k&#10;b3ducmV2LnhtbFBLBQYAAAAABAAEAPUAAACJAwAAAAA=&#10;" fillcolor="white [3201]" strokecolor="#9bbb59 [3206]" strokeweight="2pt">
                    <v:textbox>
                      <w:txbxContent>
                        <w:p w:rsidR="00CD23A4" w:rsidRPr="00A74C62" w:rsidRDefault="00CD23A4" w:rsidP="00CD23A4">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EF0B7B" w:rsidRPr="00EF0B7B">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70E0B53C" wp14:editId="7795ABBD">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23" name="صورة 2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43EA760F" wp14:editId="14BFF5CB">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2" name="مربع ن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D23A4" w:rsidRDefault="00CD23A4" w:rsidP="00CD23A4">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EA760F" id="_x0000_t202" coordsize="21600,21600" o:spt="202" path="m,l,21600r21600,l21600,xe">
                  <v:stroke joinstyle="miter"/>
                  <v:path gradientshapeok="t" o:connecttype="rect"/>
                </v:shapetype>
                <v:shape id="مربع نص 22"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8ugIAAF4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" filled="f" strokecolor="white [3212]">
                  <v:textbox>
                    <w:txbxContent>
                      <w:p w:rsidR="00CD23A4" w:rsidRDefault="00CD23A4" w:rsidP="00CD23A4">
                        <w:hyperlink r:id="rId3" w:history="1">
                          <w:r w:rsidRPr="00C01086">
                            <w:rPr>
                              <w:rStyle w:val="Hyperlink"/>
                              <w:sz w:val="26"/>
                              <w:szCs w:val="26"/>
                            </w:rPr>
                            <w:t>www.alukah.net</w:t>
                          </w:r>
                        </w:hyperlink>
                      </w:p>
                    </w:txbxContent>
                  </v:textbox>
                  <w10:wrap type="tight"/>
                </v:shape>
              </w:pict>
            </mc:Fallback>
          </mc:AlternateContent>
        </w:r>
      </w:p>
    </w:sdtContent>
  </w:sdt>
  <w:p w:rsidR="00CD23A4" w:rsidRDefault="00CD23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AB3" w:rsidRDefault="008E2AB3" w:rsidP="00254A77">
      <w:pPr>
        <w:spacing w:after="0" w:line="240" w:lineRule="auto"/>
      </w:pPr>
      <w:r>
        <w:separator/>
      </w:r>
    </w:p>
  </w:footnote>
  <w:footnote w:type="continuationSeparator" w:id="0">
    <w:p w:rsidR="008E2AB3" w:rsidRDefault="008E2AB3" w:rsidP="00254A77">
      <w:pPr>
        <w:spacing w:after="0" w:line="240" w:lineRule="auto"/>
      </w:pPr>
      <w:r>
        <w:continuationSeparator/>
      </w:r>
    </w:p>
  </w:footnote>
  <w:footnote w:id="1">
    <w:p w:rsidR="00A97048" w:rsidRPr="00F06C28" w:rsidRDefault="00A97048">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رواه الستة والإمام مالك في الموطأ رواية محمد بن الحسن الشيباني، وللعلامة السيوطي كتاب حافل في شرحه، سماه: منتهى الآمال، وكذا لشيخه الكافيجي، وللمرحومي، ولجماعة.</w:t>
      </w:r>
    </w:p>
  </w:footnote>
  <w:footnote w:id="2">
    <w:p w:rsidR="00A97048" w:rsidRPr="00F06C28" w:rsidRDefault="00A97048">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نشرتها على الألوكة، ولله الحمد.</w:t>
      </w:r>
    </w:p>
  </w:footnote>
  <w:footnote w:id="3">
    <w:p w:rsidR="00A97048" w:rsidRPr="00F06C28" w:rsidRDefault="00A97048" w:rsidP="00BB10D0">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Pr>
        <w:t xml:space="preserve"> </w:t>
      </w:r>
      <w:r w:rsidRPr="00F06C28">
        <w:rPr>
          <w:rFonts w:ascii="Traditional Arabic" w:hAnsi="Traditional Arabic" w:cs="Traditional Arabic"/>
          <w:sz w:val="28"/>
          <w:szCs w:val="28"/>
          <w:rtl/>
        </w:rPr>
        <w:t>منها عدة نسخ خطية، ولم تنشر بعد، يسر الله ذلك.</w:t>
      </w:r>
    </w:p>
  </w:footnote>
  <w:footnote w:id="4">
    <w:p w:rsidR="00A97048" w:rsidRPr="00F06C28" w:rsidRDefault="00A97048">
      <w:pPr>
        <w:pStyle w:val="a4"/>
        <w:rPr>
          <w:rFonts w:ascii="Traditional Arabic" w:hAnsi="Traditional Arabic" w:cs="Traditional Arabic"/>
          <w:sz w:val="28"/>
          <w:szCs w:val="28"/>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من ليست في المخطوط.</w:t>
      </w:r>
    </w:p>
  </w:footnote>
  <w:footnote w:id="5">
    <w:p w:rsidR="00A97048" w:rsidRPr="00F06C28" w:rsidRDefault="00A97048">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في المخطوط: ابن.</w:t>
      </w:r>
    </w:p>
  </w:footnote>
  <w:footnote w:id="6">
    <w:p w:rsidR="00A97048" w:rsidRPr="00F06C28" w:rsidRDefault="00A97048">
      <w:pPr>
        <w:pStyle w:val="a4"/>
        <w:rPr>
          <w:rFonts w:ascii="Traditional Arabic" w:hAnsi="Traditional Arabic" w:cs="Traditional Arabic"/>
          <w:sz w:val="28"/>
          <w:szCs w:val="28"/>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في المخطوط: سمع.</w:t>
      </w:r>
    </w:p>
  </w:footnote>
  <w:footnote w:id="7">
    <w:p w:rsidR="00A97048" w:rsidRPr="00F06C28" w:rsidRDefault="00A97048">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في المخطوط: أبواب.</w:t>
      </w:r>
    </w:p>
  </w:footnote>
  <w:footnote w:id="8">
    <w:p w:rsidR="00A97048" w:rsidRPr="00F06C28" w:rsidRDefault="00A97048">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ولا أعلم عنه شيئا، وهو من أماني العلامة السيوطي ووعوده العلمية، ولي فيها مقال يسر الله نشره.</w:t>
      </w:r>
    </w:p>
  </w:footnote>
  <w:footnote w:id="9">
    <w:p w:rsidR="00A97048" w:rsidRPr="00F06C28" w:rsidRDefault="00A97048" w:rsidP="00CB52DF">
      <w:pPr>
        <w:pStyle w:val="a4"/>
        <w:rPr>
          <w:rFonts w:ascii="Traditional Arabic" w:hAnsi="Traditional Arabic" w:cs="Traditional Arabic"/>
          <w:sz w:val="28"/>
          <w:szCs w:val="28"/>
          <w:lang w:bidi="ar-EG"/>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w:t>
      </w:r>
      <w:r w:rsidRPr="00F06C28">
        <w:rPr>
          <w:rFonts w:ascii="Traditional Arabic" w:hAnsi="Traditional Arabic" w:cs="Traditional Arabic"/>
          <w:sz w:val="28"/>
          <w:szCs w:val="28"/>
          <w:rtl/>
          <w:lang w:bidi="ar-EG"/>
        </w:rPr>
        <w:t xml:space="preserve">وحمل </w:t>
      </w:r>
    </w:p>
  </w:footnote>
  <w:footnote w:id="10">
    <w:p w:rsidR="00A97048" w:rsidRPr="00F06C28" w:rsidRDefault="00A97048" w:rsidP="00CB52DF">
      <w:pPr>
        <w:pStyle w:val="a4"/>
        <w:rPr>
          <w:rFonts w:ascii="Traditional Arabic" w:hAnsi="Traditional Arabic" w:cs="Traditional Arabic"/>
          <w:sz w:val="28"/>
          <w:szCs w:val="28"/>
          <w:lang w:bidi="ar-EG"/>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w:t>
      </w:r>
      <w:r w:rsidRPr="00F06C28">
        <w:rPr>
          <w:rFonts w:ascii="Traditional Arabic" w:hAnsi="Traditional Arabic" w:cs="Traditional Arabic"/>
          <w:sz w:val="28"/>
          <w:szCs w:val="28"/>
          <w:rtl/>
          <w:lang w:bidi="ar-EG"/>
        </w:rPr>
        <w:t xml:space="preserve">وارث المقام الشريف </w:t>
      </w:r>
    </w:p>
  </w:footnote>
  <w:footnote w:id="11">
    <w:p w:rsidR="00A97048" w:rsidRPr="00F06C28" w:rsidRDefault="00A97048">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وللإمام السيوطي رسالة سماها: القول الفصيح في تعيين الذبيح.</w:t>
      </w:r>
    </w:p>
  </w:footnote>
  <w:footnote w:id="12">
    <w:p w:rsidR="00A97048" w:rsidRPr="00F06C28" w:rsidRDefault="00A97048">
      <w:pPr>
        <w:pStyle w:val="a4"/>
        <w:rPr>
          <w:rFonts w:ascii="Traditional Arabic" w:hAnsi="Traditional Arabic" w:cs="Traditional Arabic"/>
          <w:sz w:val="28"/>
          <w:szCs w:val="28"/>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وللعلامة السيوطي جزء سماه: إتحاف الميت بفضائل أهل البيت.</w:t>
      </w:r>
    </w:p>
  </w:footnote>
  <w:footnote w:id="13">
    <w:p w:rsidR="00A97048" w:rsidRPr="00F06C28" w:rsidRDefault="00A97048" w:rsidP="00CB52DF">
      <w:pPr>
        <w:pStyle w:val="a4"/>
        <w:rPr>
          <w:rFonts w:ascii="Traditional Arabic" w:hAnsi="Traditional Arabic" w:cs="Traditional Arabic"/>
          <w:sz w:val="28"/>
          <w:szCs w:val="28"/>
          <w:rtl/>
          <w:lang w:bidi="ar-EG"/>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w:t>
      </w:r>
      <w:r w:rsidRPr="00F06C28">
        <w:rPr>
          <w:rFonts w:ascii="Traditional Arabic" w:hAnsi="Traditional Arabic" w:cs="Traditional Arabic"/>
          <w:sz w:val="28"/>
          <w:szCs w:val="28"/>
          <w:rtl/>
          <w:lang w:bidi="ar-EG"/>
        </w:rPr>
        <w:t xml:space="preserve">تراجع المخطوط ... العباس </w:t>
      </w:r>
    </w:p>
  </w:footnote>
  <w:footnote w:id="14">
    <w:p w:rsidR="00A97048" w:rsidRPr="00F06C28" w:rsidRDefault="00A97048">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أي: تختلف إليهم وتزورهم.</w:t>
      </w:r>
    </w:p>
  </w:footnote>
  <w:footnote w:id="15">
    <w:p w:rsidR="00B23021" w:rsidRPr="00F06C28" w:rsidRDefault="00B23021">
      <w:pPr>
        <w:pStyle w:val="a4"/>
        <w:rPr>
          <w:rFonts w:ascii="Traditional Arabic" w:hAnsi="Traditional Arabic" w:cs="Traditional Arabic"/>
          <w:sz w:val="28"/>
          <w:szCs w:val="28"/>
          <w:rtl/>
        </w:rPr>
      </w:pPr>
      <w:r w:rsidRPr="00F06C28">
        <w:rPr>
          <w:rStyle w:val="a5"/>
          <w:rFonts w:ascii="Traditional Arabic" w:hAnsi="Traditional Arabic" w:cs="Traditional Arabic"/>
          <w:sz w:val="28"/>
          <w:szCs w:val="28"/>
        </w:rPr>
        <w:footnoteRef/>
      </w:r>
      <w:r w:rsidRPr="00F06C28">
        <w:rPr>
          <w:rFonts w:ascii="Traditional Arabic" w:hAnsi="Traditional Arabic" w:cs="Traditional Arabic"/>
          <w:sz w:val="28"/>
          <w:szCs w:val="28"/>
          <w:rtl/>
        </w:rPr>
        <w:t xml:space="preserve"> ومعلوم أن الترتيب من طرائق التصنيف ومقاصد التأليف.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981A4B"/>
    <w:multiLevelType w:val="hybridMultilevel"/>
    <w:tmpl w:val="46885DA8"/>
    <w:lvl w:ilvl="0" w:tplc="7E4C8E74">
      <w:start w:val="1"/>
      <w:numFmt w:val="decimal"/>
      <w:lvlText w:val="%1-"/>
      <w:lvlJc w:val="left"/>
      <w:pPr>
        <w:ind w:left="720" w:hanging="360"/>
      </w:pPr>
      <w:rPr>
        <w:rFonts w:ascii="Lotus Linotype" w:eastAsiaTheme="minorHAnsi" w:hAnsi="Lotus Linotype"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ABC"/>
    <w:rsid w:val="00065C46"/>
    <w:rsid w:val="00130238"/>
    <w:rsid w:val="00172F0F"/>
    <w:rsid w:val="00254A77"/>
    <w:rsid w:val="003E27B2"/>
    <w:rsid w:val="00454383"/>
    <w:rsid w:val="00506847"/>
    <w:rsid w:val="005461C0"/>
    <w:rsid w:val="00563EA5"/>
    <w:rsid w:val="005B5C7D"/>
    <w:rsid w:val="0070264E"/>
    <w:rsid w:val="007612DF"/>
    <w:rsid w:val="007A1C26"/>
    <w:rsid w:val="008806F6"/>
    <w:rsid w:val="008B6EF7"/>
    <w:rsid w:val="008B7211"/>
    <w:rsid w:val="008E2AB3"/>
    <w:rsid w:val="008F0489"/>
    <w:rsid w:val="00913ABC"/>
    <w:rsid w:val="009A2771"/>
    <w:rsid w:val="009A7EB8"/>
    <w:rsid w:val="009B512A"/>
    <w:rsid w:val="00A5565E"/>
    <w:rsid w:val="00A97048"/>
    <w:rsid w:val="00AC563E"/>
    <w:rsid w:val="00B23021"/>
    <w:rsid w:val="00BB10D0"/>
    <w:rsid w:val="00BD020A"/>
    <w:rsid w:val="00BD4AFA"/>
    <w:rsid w:val="00CB52DF"/>
    <w:rsid w:val="00CD23A4"/>
    <w:rsid w:val="00D03145"/>
    <w:rsid w:val="00D82408"/>
    <w:rsid w:val="00E84B0A"/>
    <w:rsid w:val="00EF0B7B"/>
    <w:rsid w:val="00F06C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515A95-DB5B-6B4C-9D48-C0563A2F3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72F0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72F0F"/>
    <w:rPr>
      <w:rFonts w:ascii="Tahoma" w:hAnsi="Tahoma" w:cs="Tahoma"/>
      <w:sz w:val="16"/>
      <w:szCs w:val="16"/>
    </w:rPr>
  </w:style>
  <w:style w:type="paragraph" w:styleId="a4">
    <w:name w:val="footnote text"/>
    <w:basedOn w:val="a"/>
    <w:link w:val="Char0"/>
    <w:uiPriority w:val="99"/>
    <w:semiHidden/>
    <w:unhideWhenUsed/>
    <w:rsid w:val="00254A77"/>
    <w:pPr>
      <w:spacing w:after="0" w:line="240" w:lineRule="auto"/>
    </w:pPr>
    <w:rPr>
      <w:sz w:val="20"/>
      <w:szCs w:val="20"/>
    </w:rPr>
  </w:style>
  <w:style w:type="character" w:customStyle="1" w:styleId="Char0">
    <w:name w:val="نص حاشية سفلية Char"/>
    <w:basedOn w:val="a0"/>
    <w:link w:val="a4"/>
    <w:uiPriority w:val="99"/>
    <w:semiHidden/>
    <w:rsid w:val="00254A77"/>
    <w:rPr>
      <w:sz w:val="20"/>
      <w:szCs w:val="20"/>
    </w:rPr>
  </w:style>
  <w:style w:type="character" w:styleId="a5">
    <w:name w:val="footnote reference"/>
    <w:basedOn w:val="a0"/>
    <w:uiPriority w:val="99"/>
    <w:semiHidden/>
    <w:unhideWhenUsed/>
    <w:rsid w:val="00254A77"/>
    <w:rPr>
      <w:vertAlign w:val="superscript"/>
    </w:rPr>
  </w:style>
  <w:style w:type="paragraph" w:styleId="a6">
    <w:name w:val="List Paragraph"/>
    <w:basedOn w:val="a"/>
    <w:uiPriority w:val="34"/>
    <w:qFormat/>
    <w:rsid w:val="009A2771"/>
    <w:pPr>
      <w:ind w:left="720"/>
      <w:contextualSpacing/>
    </w:pPr>
  </w:style>
  <w:style w:type="table" w:styleId="a7">
    <w:name w:val="Table Grid"/>
    <w:basedOn w:val="a1"/>
    <w:uiPriority w:val="59"/>
    <w:rsid w:val="00CB52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header"/>
    <w:basedOn w:val="a"/>
    <w:link w:val="Char1"/>
    <w:uiPriority w:val="99"/>
    <w:unhideWhenUsed/>
    <w:rsid w:val="00130238"/>
    <w:pPr>
      <w:tabs>
        <w:tab w:val="center" w:pos="4153"/>
        <w:tab w:val="right" w:pos="8306"/>
      </w:tabs>
      <w:spacing w:after="0" w:line="240" w:lineRule="auto"/>
    </w:pPr>
  </w:style>
  <w:style w:type="character" w:customStyle="1" w:styleId="Char1">
    <w:name w:val="رأس الصفحة Char"/>
    <w:basedOn w:val="a0"/>
    <w:link w:val="a8"/>
    <w:uiPriority w:val="99"/>
    <w:rsid w:val="00130238"/>
  </w:style>
  <w:style w:type="paragraph" w:styleId="a9">
    <w:name w:val="footer"/>
    <w:basedOn w:val="a"/>
    <w:link w:val="Char2"/>
    <w:uiPriority w:val="99"/>
    <w:unhideWhenUsed/>
    <w:rsid w:val="00130238"/>
    <w:pPr>
      <w:tabs>
        <w:tab w:val="center" w:pos="4153"/>
        <w:tab w:val="right" w:pos="8306"/>
      </w:tabs>
      <w:spacing w:after="0" w:line="240" w:lineRule="auto"/>
    </w:pPr>
  </w:style>
  <w:style w:type="character" w:customStyle="1" w:styleId="Char2">
    <w:name w:val="تذييل الصفحة Char"/>
    <w:basedOn w:val="a0"/>
    <w:link w:val="a9"/>
    <w:uiPriority w:val="99"/>
    <w:rsid w:val="00130238"/>
  </w:style>
  <w:style w:type="character" w:styleId="Hyperlink">
    <w:name w:val="Hyperlink"/>
    <w:uiPriority w:val="99"/>
    <w:rsid w:val="00CD23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1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1FA23-5CDF-4D88-B7AA-4E206B70D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Pages>
  <Words>1775</Words>
  <Characters>10123</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Walid Kotb</cp:lastModifiedBy>
  <cp:revision>7</cp:revision>
  <dcterms:created xsi:type="dcterms:W3CDTF">2018-12-04T13:37:00Z</dcterms:created>
  <dcterms:modified xsi:type="dcterms:W3CDTF">2018-12-22T08:04:00Z</dcterms:modified>
</cp:coreProperties>
</file>