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F38" w:rsidRDefault="00027F38">
      <w:pPr>
        <w:bidi w:val="0"/>
        <w:spacing w:after="200" w:line="276" w:lineRule="auto"/>
        <w:rPr>
          <w:rFonts w:cs="Traditional Arabic"/>
          <w:b/>
          <w:bCs/>
          <w:color w:val="000000"/>
          <w:sz w:val="40"/>
          <w:szCs w:val="40"/>
          <w:lang w:bidi="ar-EG"/>
        </w:rPr>
      </w:pPr>
      <w:r>
        <w:rPr>
          <w:rFonts w:cs="Traditional Arabic"/>
          <w:b/>
          <w:bCs/>
          <w:noProof/>
          <w:color w:val="000000"/>
          <w:sz w:val="40"/>
          <w:szCs w:val="40"/>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-887105</wp:posOffset>
            </wp:positionV>
            <wp:extent cx="7533005" cy="10645253"/>
            <wp:effectExtent l="0" t="0" r="0" b="3810"/>
            <wp:wrapNone/>
            <wp:docPr id="7" name="صورة 7" descr="C:\Users\h-mohamed\Desktop\hالمنه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hالمنهج.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1295" cy="106569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b/>
          <w:bCs/>
          <w:color w:val="000000"/>
          <w:sz w:val="40"/>
          <w:szCs w:val="40"/>
          <w:lang w:bidi="ar-EG"/>
        </w:rPr>
        <w:br w:type="page"/>
      </w:r>
    </w:p>
    <w:p w:rsidR="00027F38" w:rsidRDefault="00027F38">
      <w:pPr>
        <w:bidi w:val="0"/>
        <w:spacing w:after="200" w:line="276" w:lineRule="auto"/>
        <w:rPr>
          <w:rFonts w:cs="Traditional Arabic"/>
          <w:b/>
          <w:bCs/>
          <w:color w:val="000000"/>
          <w:sz w:val="40"/>
          <w:szCs w:val="40"/>
          <w:lang w:bidi="ar-EG"/>
        </w:rPr>
      </w:pPr>
      <w:r>
        <w:rPr>
          <w:rFonts w:cs="Traditional Arabic"/>
          <w:noProof/>
          <w:sz w:val="36"/>
          <w:szCs w:val="36"/>
        </w:rPr>
        <w:lastRenderedPageBreak/>
        <w:drawing>
          <wp:anchor distT="0" distB="0" distL="114300" distR="114300" simplePos="0" relativeHeight="251659264" behindDoc="1" locked="0" layoutInCell="1" allowOverlap="1" wp14:anchorId="76AC628C" wp14:editId="4E4D9476">
            <wp:simplePos x="0" y="0"/>
            <wp:positionH relativeFrom="column">
              <wp:posOffset>0</wp:posOffset>
            </wp:positionH>
            <wp:positionV relativeFrom="paragraph">
              <wp:posOffset>464185</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b/>
          <w:bCs/>
          <w:color w:val="000000"/>
          <w:sz w:val="40"/>
          <w:szCs w:val="40"/>
          <w:lang w:bidi="ar-EG"/>
        </w:rPr>
        <w:br w:type="page"/>
      </w:r>
    </w:p>
    <w:p w:rsidR="00EE2D73" w:rsidRDefault="00EE2D73" w:rsidP="00EE2D73">
      <w:pPr>
        <w:widowControl w:val="0"/>
        <w:tabs>
          <w:tab w:val="left" w:pos="1830"/>
        </w:tabs>
        <w:autoSpaceDE w:val="0"/>
        <w:autoSpaceDN w:val="0"/>
        <w:bidi w:val="0"/>
        <w:adjustRightInd w:val="0"/>
        <w:jc w:val="center"/>
        <w:rPr>
          <w:rFonts w:cs="Traditional Arabic"/>
          <w:b/>
          <w:bCs/>
          <w:color w:val="000000"/>
          <w:sz w:val="40"/>
          <w:szCs w:val="40"/>
          <w:lang w:bidi="ar-EG"/>
        </w:rPr>
      </w:pPr>
    </w:p>
    <w:p w:rsidR="00027F38" w:rsidRPr="00810A6F" w:rsidRDefault="00027F38" w:rsidP="00027F38">
      <w:pPr>
        <w:widowControl w:val="0"/>
        <w:tabs>
          <w:tab w:val="left" w:pos="1830"/>
        </w:tabs>
        <w:autoSpaceDE w:val="0"/>
        <w:autoSpaceDN w:val="0"/>
        <w:bidi w:val="0"/>
        <w:adjustRightInd w:val="0"/>
        <w:jc w:val="center"/>
        <w:rPr>
          <w:rFonts w:cs="Traditional Arabic"/>
          <w:b/>
          <w:bCs/>
          <w:color w:val="000000"/>
          <w:sz w:val="40"/>
          <w:szCs w:val="40"/>
          <w:lang w:bidi="ar-EG"/>
        </w:rPr>
      </w:pPr>
    </w:p>
    <w:p w:rsidR="00EE2D73" w:rsidRDefault="00EE2D73" w:rsidP="00EE2D73">
      <w:pPr>
        <w:widowControl w:val="0"/>
        <w:tabs>
          <w:tab w:val="left" w:pos="1830"/>
        </w:tabs>
        <w:autoSpaceDE w:val="0"/>
        <w:autoSpaceDN w:val="0"/>
        <w:bidi w:val="0"/>
        <w:adjustRightInd w:val="0"/>
        <w:jc w:val="center"/>
        <w:rPr>
          <w:rFonts w:ascii="Arabic Typesetting" w:hAnsi="Arabic Typesetting" w:cs="Arabic Typesetting"/>
          <w:b/>
          <w:bCs/>
          <w:color w:val="000000"/>
          <w:sz w:val="194"/>
          <w:szCs w:val="194"/>
          <w:lang w:bidi="ar-EG"/>
        </w:rPr>
      </w:pPr>
      <w:r w:rsidRPr="00810A6F">
        <w:rPr>
          <w:rFonts w:ascii="Arabic Typesetting" w:hAnsi="Arabic Typesetting" w:cs="Arabic Typesetting"/>
          <w:b/>
          <w:bCs/>
          <w:color w:val="000000"/>
          <w:sz w:val="194"/>
          <w:szCs w:val="194"/>
          <w:rtl/>
          <w:lang w:bidi="ar-EG"/>
        </w:rPr>
        <w:t xml:space="preserve">المنهج الإسلامي </w:t>
      </w:r>
    </w:p>
    <w:p w:rsidR="00EE2D73" w:rsidRPr="00810A6F" w:rsidRDefault="00FB6231" w:rsidP="00EE2D73">
      <w:pPr>
        <w:widowControl w:val="0"/>
        <w:tabs>
          <w:tab w:val="left" w:pos="1830"/>
        </w:tabs>
        <w:autoSpaceDE w:val="0"/>
        <w:autoSpaceDN w:val="0"/>
        <w:bidi w:val="0"/>
        <w:adjustRightInd w:val="0"/>
        <w:jc w:val="center"/>
        <w:rPr>
          <w:rFonts w:ascii="Arabic Typesetting" w:hAnsi="Arabic Typesetting" w:cs="Arabic Typesetting"/>
          <w:b/>
          <w:bCs/>
          <w:color w:val="000000"/>
          <w:sz w:val="72"/>
          <w:szCs w:val="72"/>
          <w:rtl/>
          <w:lang w:bidi="ar-EG"/>
        </w:rPr>
      </w:pPr>
      <w:r>
        <w:rPr>
          <w:rFonts w:ascii="Arabic Typesetting" w:hAnsi="Arabic Typesetting" w:cs="Arabic Typesetting"/>
          <w:b/>
          <w:bCs/>
          <w:color w:val="000000"/>
          <w:sz w:val="144"/>
          <w:szCs w:val="144"/>
          <w:rtl/>
          <w:lang w:bidi="ar-EG"/>
        </w:rPr>
        <w:t>ف</w:t>
      </w:r>
      <w:r>
        <w:rPr>
          <w:rFonts w:ascii="Arabic Typesetting" w:hAnsi="Arabic Typesetting" w:cs="Arabic Typesetting" w:hint="cs"/>
          <w:b/>
          <w:bCs/>
          <w:color w:val="000000"/>
          <w:sz w:val="144"/>
          <w:szCs w:val="144"/>
          <w:rtl/>
          <w:lang w:bidi="ar-EG"/>
        </w:rPr>
        <w:t>ي</w:t>
      </w:r>
      <w:r w:rsidR="00EE2D73" w:rsidRPr="00810A6F">
        <w:rPr>
          <w:rFonts w:ascii="Arabic Typesetting" w:hAnsi="Arabic Typesetting" w:cs="Arabic Typesetting"/>
          <w:b/>
          <w:bCs/>
          <w:color w:val="000000"/>
          <w:sz w:val="144"/>
          <w:szCs w:val="144"/>
          <w:rtl/>
          <w:lang w:bidi="ar-EG"/>
        </w:rPr>
        <w:t xml:space="preserve"> تنمية المهارات البشرية</w:t>
      </w:r>
    </w:p>
    <w:p w:rsidR="00EE2D73" w:rsidRDefault="00EE2D73" w:rsidP="00EE2D73">
      <w:pPr>
        <w:widowControl w:val="0"/>
        <w:tabs>
          <w:tab w:val="left" w:pos="1830"/>
        </w:tabs>
        <w:autoSpaceDE w:val="0"/>
        <w:autoSpaceDN w:val="0"/>
        <w:bidi w:val="0"/>
        <w:adjustRightInd w:val="0"/>
        <w:jc w:val="center"/>
        <w:rPr>
          <w:rFonts w:cs="Traditional Arabic"/>
          <w:b/>
          <w:bCs/>
          <w:color w:val="000000"/>
          <w:sz w:val="72"/>
          <w:szCs w:val="72"/>
          <w:rtl/>
          <w:lang w:bidi="ar-EG"/>
        </w:rPr>
      </w:pPr>
    </w:p>
    <w:p w:rsidR="00EE2D73" w:rsidRDefault="00EE2D73" w:rsidP="00EE2D73">
      <w:pPr>
        <w:widowControl w:val="0"/>
        <w:tabs>
          <w:tab w:val="left" w:pos="1830"/>
        </w:tabs>
        <w:autoSpaceDE w:val="0"/>
        <w:autoSpaceDN w:val="0"/>
        <w:bidi w:val="0"/>
        <w:adjustRightInd w:val="0"/>
        <w:jc w:val="center"/>
        <w:rPr>
          <w:rFonts w:cs="Traditional Arabic"/>
          <w:b/>
          <w:bCs/>
          <w:color w:val="000000"/>
          <w:sz w:val="72"/>
          <w:szCs w:val="72"/>
          <w:rtl/>
          <w:lang w:bidi="ar-EG"/>
        </w:rPr>
      </w:pPr>
    </w:p>
    <w:p w:rsidR="00EE2D73" w:rsidRDefault="00EE2D73" w:rsidP="00EE2D73">
      <w:pPr>
        <w:widowControl w:val="0"/>
        <w:tabs>
          <w:tab w:val="left" w:pos="1830"/>
        </w:tabs>
        <w:autoSpaceDE w:val="0"/>
        <w:autoSpaceDN w:val="0"/>
        <w:bidi w:val="0"/>
        <w:adjustRightInd w:val="0"/>
        <w:jc w:val="center"/>
        <w:rPr>
          <w:rFonts w:cs="Traditional Arabic"/>
          <w:b/>
          <w:bCs/>
          <w:color w:val="000000"/>
          <w:sz w:val="72"/>
          <w:szCs w:val="72"/>
          <w:rtl/>
          <w:lang w:bidi="ar-EG"/>
        </w:rPr>
      </w:pPr>
    </w:p>
    <w:p w:rsidR="00EE2D73" w:rsidRDefault="00EE2D73" w:rsidP="00EE2D73">
      <w:pPr>
        <w:widowControl w:val="0"/>
        <w:tabs>
          <w:tab w:val="left" w:pos="1830"/>
        </w:tabs>
        <w:autoSpaceDE w:val="0"/>
        <w:autoSpaceDN w:val="0"/>
        <w:bidi w:val="0"/>
        <w:adjustRightInd w:val="0"/>
        <w:jc w:val="center"/>
        <w:rPr>
          <w:rFonts w:cs="Traditional Arabic"/>
          <w:b/>
          <w:bCs/>
          <w:color w:val="000000"/>
          <w:sz w:val="72"/>
          <w:szCs w:val="72"/>
          <w:rtl/>
          <w:lang w:bidi="ar-EG"/>
        </w:rPr>
      </w:pPr>
    </w:p>
    <w:p w:rsidR="00EE2D73" w:rsidRPr="00810A6F" w:rsidRDefault="00EE2D73" w:rsidP="00EE2D73">
      <w:pPr>
        <w:widowControl w:val="0"/>
        <w:tabs>
          <w:tab w:val="left" w:pos="1830"/>
        </w:tabs>
        <w:autoSpaceDE w:val="0"/>
        <w:autoSpaceDN w:val="0"/>
        <w:bidi w:val="0"/>
        <w:adjustRightInd w:val="0"/>
        <w:jc w:val="center"/>
        <w:rPr>
          <w:rFonts w:cs="Traditional Arabic"/>
          <w:b/>
          <w:bCs/>
          <w:color w:val="000000"/>
          <w:sz w:val="72"/>
          <w:szCs w:val="72"/>
          <w:rtl/>
          <w:lang w:bidi="ar-EG"/>
        </w:rPr>
      </w:pPr>
      <w:r w:rsidRPr="00810A6F">
        <w:rPr>
          <w:rFonts w:cs="Traditional Arabic"/>
          <w:b/>
          <w:bCs/>
          <w:color w:val="000000"/>
          <w:sz w:val="72"/>
          <w:szCs w:val="72"/>
          <w:rtl/>
          <w:lang w:bidi="ar-EG"/>
        </w:rPr>
        <w:t>تأليف</w:t>
      </w:r>
      <w:r>
        <w:rPr>
          <w:rFonts w:cs="Traditional Arabic" w:hint="cs"/>
          <w:b/>
          <w:bCs/>
          <w:color w:val="000000"/>
          <w:sz w:val="72"/>
          <w:szCs w:val="72"/>
          <w:rtl/>
          <w:lang w:bidi="ar-EG"/>
        </w:rPr>
        <w:t xml:space="preserve"> /</w:t>
      </w:r>
      <w:r w:rsidRPr="00810A6F">
        <w:rPr>
          <w:rFonts w:cs="Traditional Arabic"/>
          <w:b/>
          <w:bCs/>
          <w:color w:val="000000"/>
          <w:sz w:val="72"/>
          <w:szCs w:val="72"/>
          <w:rtl/>
          <w:lang w:bidi="ar-EG"/>
        </w:rPr>
        <w:t xml:space="preserve"> محمد محمود حبيب</w:t>
      </w:r>
    </w:p>
    <w:p w:rsidR="00EE2D73" w:rsidRDefault="00EE2D73" w:rsidP="00EE2D73">
      <w:pPr>
        <w:widowControl w:val="0"/>
        <w:tabs>
          <w:tab w:val="left" w:pos="1830"/>
        </w:tabs>
        <w:autoSpaceDE w:val="0"/>
        <w:autoSpaceDN w:val="0"/>
        <w:bidi w:val="0"/>
        <w:adjustRightInd w:val="0"/>
        <w:jc w:val="center"/>
        <w:rPr>
          <w:rFonts w:cs="Traditional Arabic"/>
          <w:b/>
          <w:bCs/>
          <w:color w:val="000000"/>
          <w:sz w:val="52"/>
          <w:szCs w:val="52"/>
          <w:rtl/>
          <w:lang w:bidi="ar-EG"/>
        </w:rPr>
      </w:pPr>
      <w:r w:rsidRPr="00810A6F">
        <w:rPr>
          <w:rFonts w:cs="Traditional Arabic"/>
          <w:b/>
          <w:bCs/>
          <w:color w:val="000000"/>
          <w:sz w:val="52"/>
          <w:szCs w:val="52"/>
          <w:rtl/>
          <w:lang w:bidi="ar-EG"/>
        </w:rPr>
        <w:t>مدرب التنمية البشرية المعتمد والباحث الشرعي</w:t>
      </w:r>
    </w:p>
    <w:p w:rsidR="00EE2D73" w:rsidRPr="00EE2D73" w:rsidRDefault="00EE2D73" w:rsidP="00EE2D73">
      <w:pPr>
        <w:widowControl w:val="0"/>
        <w:tabs>
          <w:tab w:val="left" w:pos="1830"/>
        </w:tabs>
        <w:autoSpaceDE w:val="0"/>
        <w:autoSpaceDN w:val="0"/>
        <w:bidi w:val="0"/>
        <w:adjustRightInd w:val="0"/>
        <w:jc w:val="center"/>
        <w:rPr>
          <w:rFonts w:cs="Traditional Arabic"/>
          <w:b/>
          <w:bCs/>
          <w:color w:val="000000"/>
          <w:sz w:val="40"/>
          <w:szCs w:val="40"/>
          <w:rtl/>
          <w:lang w:bidi="ar-EG"/>
        </w:rPr>
      </w:pPr>
      <w:r w:rsidRPr="00EE2D73">
        <w:rPr>
          <w:rFonts w:cs="Traditional Arabic" w:hint="cs"/>
          <w:b/>
          <w:bCs/>
          <w:color w:val="000000"/>
          <w:sz w:val="40"/>
          <w:szCs w:val="40"/>
          <w:rtl/>
          <w:lang w:bidi="ar-EG"/>
        </w:rPr>
        <w:t>الكتاب معتمد من مجمع البحوث الإسلامية بتاريخ 10/ 3/2016م</w:t>
      </w:r>
    </w:p>
    <w:p w:rsidR="00EE2D73" w:rsidRDefault="00EE2D73" w:rsidP="00EE2D73">
      <w:pPr>
        <w:widowControl w:val="0"/>
        <w:tabs>
          <w:tab w:val="left" w:pos="1830"/>
        </w:tabs>
        <w:autoSpaceDE w:val="0"/>
        <w:autoSpaceDN w:val="0"/>
        <w:bidi w:val="0"/>
        <w:adjustRightInd w:val="0"/>
        <w:jc w:val="center"/>
        <w:rPr>
          <w:rFonts w:cs="Traditional Arabic"/>
          <w:b/>
          <w:bCs/>
          <w:color w:val="000000"/>
          <w:sz w:val="40"/>
          <w:szCs w:val="40"/>
          <w:rtl/>
          <w:lang w:bidi="ar-EG"/>
        </w:rPr>
      </w:pPr>
    </w:p>
    <w:p w:rsidR="00EE2D73" w:rsidRDefault="00EE2D73" w:rsidP="00EE2D73">
      <w:pPr>
        <w:widowControl w:val="0"/>
        <w:tabs>
          <w:tab w:val="left" w:pos="1830"/>
        </w:tabs>
        <w:autoSpaceDE w:val="0"/>
        <w:autoSpaceDN w:val="0"/>
        <w:bidi w:val="0"/>
        <w:adjustRightInd w:val="0"/>
        <w:jc w:val="center"/>
        <w:rPr>
          <w:rFonts w:cs="Traditional Arabic"/>
          <w:b/>
          <w:bCs/>
          <w:color w:val="000000"/>
          <w:sz w:val="40"/>
          <w:szCs w:val="40"/>
          <w:rtl/>
          <w:lang w:bidi="ar-EG"/>
        </w:rPr>
      </w:pPr>
    </w:p>
    <w:p w:rsidR="00EE2D73" w:rsidRDefault="00EE2D73" w:rsidP="00EE2D73">
      <w:pPr>
        <w:widowControl w:val="0"/>
        <w:tabs>
          <w:tab w:val="left" w:pos="1830"/>
        </w:tabs>
        <w:autoSpaceDE w:val="0"/>
        <w:autoSpaceDN w:val="0"/>
        <w:bidi w:val="0"/>
        <w:adjustRightInd w:val="0"/>
        <w:jc w:val="center"/>
        <w:rPr>
          <w:rFonts w:cs="Traditional Arabic"/>
          <w:b/>
          <w:bCs/>
          <w:color w:val="000000"/>
          <w:sz w:val="40"/>
          <w:szCs w:val="40"/>
          <w:rtl/>
          <w:lang w:bidi="ar-EG"/>
        </w:rPr>
      </w:pPr>
    </w:p>
    <w:p w:rsidR="00EE2D73" w:rsidRDefault="00EE2D73" w:rsidP="00EE2D73">
      <w:pPr>
        <w:widowControl w:val="0"/>
        <w:tabs>
          <w:tab w:val="left" w:pos="1830"/>
        </w:tabs>
        <w:autoSpaceDE w:val="0"/>
        <w:autoSpaceDN w:val="0"/>
        <w:bidi w:val="0"/>
        <w:adjustRightInd w:val="0"/>
        <w:jc w:val="center"/>
        <w:rPr>
          <w:rFonts w:cs="Traditional Arabic"/>
          <w:b/>
          <w:bCs/>
          <w:color w:val="000000"/>
          <w:sz w:val="40"/>
          <w:szCs w:val="40"/>
          <w:rtl/>
          <w:lang w:bidi="ar-EG"/>
        </w:rPr>
      </w:pPr>
    </w:p>
    <w:p w:rsidR="00EE2D73" w:rsidRDefault="00EE2D73" w:rsidP="00EE2D73">
      <w:pPr>
        <w:widowControl w:val="0"/>
        <w:tabs>
          <w:tab w:val="left" w:pos="1830"/>
        </w:tabs>
        <w:autoSpaceDE w:val="0"/>
        <w:autoSpaceDN w:val="0"/>
        <w:bidi w:val="0"/>
        <w:adjustRightInd w:val="0"/>
        <w:jc w:val="center"/>
        <w:rPr>
          <w:rFonts w:cs="Traditional Arabic"/>
          <w:b/>
          <w:bCs/>
          <w:color w:val="000000"/>
          <w:sz w:val="40"/>
          <w:szCs w:val="40"/>
          <w:rtl/>
          <w:lang w:bidi="ar-EG"/>
        </w:rPr>
      </w:pPr>
    </w:p>
    <w:p w:rsidR="00EE2D73" w:rsidRDefault="00EE2D73" w:rsidP="00EE2D73">
      <w:pPr>
        <w:widowControl w:val="0"/>
        <w:tabs>
          <w:tab w:val="left" w:pos="1830"/>
        </w:tabs>
        <w:autoSpaceDE w:val="0"/>
        <w:autoSpaceDN w:val="0"/>
        <w:bidi w:val="0"/>
        <w:adjustRightInd w:val="0"/>
        <w:jc w:val="center"/>
        <w:rPr>
          <w:rFonts w:cs="Traditional Arabic"/>
          <w:b/>
          <w:bCs/>
          <w:color w:val="000000"/>
          <w:sz w:val="40"/>
          <w:szCs w:val="40"/>
          <w:lang w:bidi="ar-EG"/>
        </w:rPr>
      </w:pPr>
      <w:r w:rsidRPr="00810A6F">
        <w:rPr>
          <w:rFonts w:cs="Traditional Arabic" w:hint="cs"/>
          <w:b/>
          <w:bCs/>
          <w:color w:val="000000"/>
          <w:sz w:val="40"/>
          <w:szCs w:val="40"/>
          <w:rtl/>
          <w:lang w:bidi="ar-EG"/>
        </w:rPr>
        <w:t xml:space="preserve"> </w:t>
      </w:r>
      <w:r>
        <w:rPr>
          <w:rFonts w:cs="Traditional Arabic" w:hint="cs"/>
          <w:b/>
          <w:bCs/>
          <w:color w:val="000000"/>
          <w:sz w:val="40"/>
          <w:szCs w:val="40"/>
          <w:rtl/>
          <w:lang w:bidi="ar-EG"/>
        </w:rPr>
        <w:t>الطبعة الأولي</w:t>
      </w:r>
    </w:p>
    <w:p w:rsidR="00EE2D73" w:rsidRDefault="00EE2D73" w:rsidP="00EE2D73">
      <w:pPr>
        <w:widowControl w:val="0"/>
        <w:tabs>
          <w:tab w:val="left" w:pos="1830"/>
        </w:tabs>
        <w:autoSpaceDE w:val="0"/>
        <w:autoSpaceDN w:val="0"/>
        <w:bidi w:val="0"/>
        <w:adjustRightInd w:val="0"/>
        <w:rPr>
          <w:rFonts w:cs="Traditional Arabic"/>
          <w:b/>
          <w:bCs/>
          <w:color w:val="000000"/>
          <w:sz w:val="40"/>
          <w:szCs w:val="40"/>
          <w:rtl/>
          <w:lang w:bidi="ar-EG"/>
        </w:rPr>
      </w:pPr>
    </w:p>
    <w:p w:rsidR="00EE2D73" w:rsidRPr="00A313B2" w:rsidRDefault="00EE2D73" w:rsidP="00EE2D73">
      <w:pPr>
        <w:widowControl w:val="0"/>
        <w:tabs>
          <w:tab w:val="left" w:pos="1830"/>
        </w:tabs>
        <w:autoSpaceDE w:val="0"/>
        <w:autoSpaceDN w:val="0"/>
        <w:bidi w:val="0"/>
        <w:adjustRightInd w:val="0"/>
        <w:rPr>
          <w:rFonts w:cs="Traditional Arabic"/>
          <w:b/>
          <w:bCs/>
          <w:color w:val="000000"/>
          <w:sz w:val="40"/>
          <w:szCs w:val="40"/>
          <w:rtl/>
          <w:lang w:bidi="ar-EG"/>
        </w:rPr>
      </w:pPr>
    </w:p>
    <w:p w:rsidR="00EE2D73" w:rsidRPr="00A313B2" w:rsidRDefault="00EE2D73" w:rsidP="00EE2D73">
      <w:pPr>
        <w:widowControl w:val="0"/>
        <w:tabs>
          <w:tab w:val="left" w:pos="1830"/>
        </w:tabs>
        <w:autoSpaceDE w:val="0"/>
        <w:autoSpaceDN w:val="0"/>
        <w:bidi w:val="0"/>
        <w:adjustRightInd w:val="0"/>
        <w:jc w:val="center"/>
        <w:rPr>
          <w:rFonts w:cs="Traditional Arabic"/>
          <w:b/>
          <w:bCs/>
          <w:color w:val="000000"/>
          <w:sz w:val="40"/>
          <w:szCs w:val="40"/>
          <w:rtl/>
          <w:lang w:bidi="ar-EG"/>
        </w:rPr>
      </w:pPr>
      <w:r w:rsidRPr="00A313B2">
        <w:rPr>
          <w:rFonts w:cs="Traditional Arabic"/>
          <w:b/>
          <w:bCs/>
          <w:color w:val="000000"/>
          <w:sz w:val="40"/>
          <w:szCs w:val="40"/>
          <w:rtl/>
          <w:lang w:bidi="ar-EG"/>
        </w:rPr>
        <w:t>143</w:t>
      </w:r>
      <w:r>
        <w:rPr>
          <w:rFonts w:cs="Traditional Arabic" w:hint="cs"/>
          <w:b/>
          <w:bCs/>
          <w:color w:val="000000"/>
          <w:sz w:val="40"/>
          <w:szCs w:val="40"/>
          <w:rtl/>
          <w:lang w:bidi="ar-EG"/>
        </w:rPr>
        <w:t>7</w:t>
      </w:r>
      <w:r w:rsidRPr="00A313B2">
        <w:rPr>
          <w:rFonts w:cs="Traditional Arabic"/>
          <w:b/>
          <w:bCs/>
          <w:color w:val="000000"/>
          <w:sz w:val="40"/>
          <w:szCs w:val="40"/>
          <w:rtl/>
          <w:lang w:bidi="ar-EG"/>
        </w:rPr>
        <w:t xml:space="preserve"> هـ - 201</w:t>
      </w:r>
      <w:r>
        <w:rPr>
          <w:rFonts w:cs="Traditional Arabic" w:hint="cs"/>
          <w:b/>
          <w:bCs/>
          <w:color w:val="000000"/>
          <w:sz w:val="40"/>
          <w:szCs w:val="40"/>
          <w:rtl/>
          <w:lang w:bidi="ar-EG"/>
        </w:rPr>
        <w:t>6</w:t>
      </w:r>
      <w:r w:rsidRPr="00A313B2">
        <w:rPr>
          <w:rFonts w:cs="Traditional Arabic"/>
          <w:b/>
          <w:bCs/>
          <w:color w:val="000000"/>
          <w:sz w:val="40"/>
          <w:szCs w:val="40"/>
          <w:rtl/>
          <w:lang w:bidi="ar-EG"/>
        </w:rPr>
        <w:t xml:space="preserve"> م</w:t>
      </w:r>
    </w:p>
    <w:p w:rsidR="00EE2D73" w:rsidRPr="00A313B2" w:rsidRDefault="00EE2D73" w:rsidP="00EE2D73">
      <w:pPr>
        <w:widowControl w:val="0"/>
        <w:tabs>
          <w:tab w:val="left" w:pos="1830"/>
        </w:tabs>
        <w:autoSpaceDE w:val="0"/>
        <w:autoSpaceDN w:val="0"/>
        <w:bidi w:val="0"/>
        <w:adjustRightInd w:val="0"/>
        <w:jc w:val="center"/>
        <w:rPr>
          <w:rFonts w:ascii="Calibri" w:eastAsia="Arial Unicode MS" w:hAnsi="Calibri" w:cs="Traditional Arabic"/>
          <w:b/>
          <w:bCs/>
          <w:color w:val="000000"/>
          <w:sz w:val="40"/>
          <w:szCs w:val="40"/>
          <w:lang w:bidi="ar-EG"/>
        </w:rPr>
      </w:pPr>
    </w:p>
    <w:p w:rsidR="00EE2D73" w:rsidRPr="00A313B2" w:rsidRDefault="00EE2D73" w:rsidP="00EE2D73">
      <w:pPr>
        <w:widowControl w:val="0"/>
        <w:tabs>
          <w:tab w:val="left" w:pos="1830"/>
        </w:tabs>
        <w:autoSpaceDE w:val="0"/>
        <w:autoSpaceDN w:val="0"/>
        <w:bidi w:val="0"/>
        <w:adjustRightInd w:val="0"/>
        <w:jc w:val="center"/>
        <w:rPr>
          <w:rFonts w:ascii="Calibri" w:eastAsia="Arial Unicode MS" w:hAnsi="Calibri" w:cs="Traditional Arabic"/>
          <w:b/>
          <w:bCs/>
          <w:color w:val="000000"/>
          <w:sz w:val="40"/>
          <w:szCs w:val="40"/>
          <w:lang w:bidi="ar-EG"/>
        </w:rPr>
      </w:pPr>
    </w:p>
    <w:p w:rsidR="00EE2D73" w:rsidRPr="00A313B2" w:rsidRDefault="00EE2D73" w:rsidP="00EE2D73">
      <w:pPr>
        <w:widowControl w:val="0"/>
        <w:tabs>
          <w:tab w:val="left" w:pos="1830"/>
        </w:tabs>
        <w:autoSpaceDE w:val="0"/>
        <w:autoSpaceDN w:val="0"/>
        <w:bidi w:val="0"/>
        <w:adjustRightInd w:val="0"/>
        <w:jc w:val="center"/>
        <w:rPr>
          <w:rFonts w:ascii="Calibri" w:eastAsia="Arial Unicode MS" w:hAnsi="Calibri" w:cs="Traditional Arabic"/>
          <w:b/>
          <w:bCs/>
          <w:color w:val="000000"/>
          <w:sz w:val="40"/>
          <w:szCs w:val="40"/>
          <w:lang w:bidi="ar-EG"/>
        </w:rPr>
      </w:pPr>
    </w:p>
    <w:p w:rsidR="00EE2D73" w:rsidRPr="00A313B2" w:rsidRDefault="00EE2D73" w:rsidP="00EE2D73">
      <w:pPr>
        <w:widowControl w:val="0"/>
        <w:tabs>
          <w:tab w:val="left" w:pos="1830"/>
        </w:tabs>
        <w:autoSpaceDE w:val="0"/>
        <w:autoSpaceDN w:val="0"/>
        <w:bidi w:val="0"/>
        <w:adjustRightInd w:val="0"/>
        <w:jc w:val="center"/>
        <w:rPr>
          <w:rFonts w:ascii="Calibri" w:eastAsia="Arial Unicode MS" w:hAnsi="Calibri" w:cs="Traditional Arabic"/>
          <w:b/>
          <w:bCs/>
          <w:color w:val="000000"/>
          <w:sz w:val="40"/>
          <w:szCs w:val="40"/>
          <w:lang w:bidi="ar-EG"/>
        </w:rPr>
      </w:pPr>
    </w:p>
    <w:p w:rsidR="00EE2D73" w:rsidRPr="00A313B2" w:rsidRDefault="00EE2D73" w:rsidP="00EE2D73">
      <w:pPr>
        <w:widowControl w:val="0"/>
        <w:tabs>
          <w:tab w:val="left" w:pos="1830"/>
        </w:tabs>
        <w:autoSpaceDE w:val="0"/>
        <w:autoSpaceDN w:val="0"/>
        <w:bidi w:val="0"/>
        <w:adjustRightInd w:val="0"/>
        <w:jc w:val="center"/>
        <w:rPr>
          <w:rFonts w:cs="Traditional Arabic"/>
          <w:b/>
          <w:bCs/>
          <w:color w:val="000000"/>
          <w:sz w:val="40"/>
          <w:szCs w:val="40"/>
          <w:rtl/>
          <w:lang w:bidi="ar-EG"/>
        </w:rPr>
      </w:pPr>
    </w:p>
    <w:p w:rsidR="00EE2D73" w:rsidRPr="00A313B2" w:rsidRDefault="00EE2D73" w:rsidP="00EE2D73">
      <w:pPr>
        <w:widowControl w:val="0"/>
        <w:tabs>
          <w:tab w:val="left" w:pos="1830"/>
        </w:tabs>
        <w:autoSpaceDE w:val="0"/>
        <w:autoSpaceDN w:val="0"/>
        <w:bidi w:val="0"/>
        <w:adjustRightInd w:val="0"/>
        <w:jc w:val="center"/>
        <w:rPr>
          <w:rFonts w:cs="Traditional Arabic"/>
          <w:b/>
          <w:bCs/>
          <w:color w:val="000000"/>
          <w:sz w:val="40"/>
          <w:szCs w:val="40"/>
          <w:rtl/>
          <w:lang w:bidi="ar-EG"/>
        </w:rPr>
      </w:pPr>
      <w:r w:rsidRPr="00A313B2">
        <w:rPr>
          <w:rFonts w:cs="Traditional Arabic"/>
          <w:b/>
          <w:bCs/>
          <w:color w:val="000000"/>
          <w:sz w:val="40"/>
          <w:szCs w:val="40"/>
          <w:rtl/>
          <w:lang w:bidi="ar-EG"/>
        </w:rPr>
        <w:t>رقم الإيداع بدار الكتب</w:t>
      </w:r>
    </w:p>
    <w:p w:rsidR="00EE2D73" w:rsidRPr="00A313B2" w:rsidRDefault="00EE2D73" w:rsidP="00EE2D73">
      <w:pPr>
        <w:widowControl w:val="0"/>
        <w:tabs>
          <w:tab w:val="left" w:pos="1830"/>
        </w:tabs>
        <w:autoSpaceDE w:val="0"/>
        <w:autoSpaceDN w:val="0"/>
        <w:bidi w:val="0"/>
        <w:adjustRightInd w:val="0"/>
        <w:jc w:val="center"/>
        <w:rPr>
          <w:rFonts w:cs="Traditional Arabic"/>
          <w:b/>
          <w:bCs/>
          <w:color w:val="000000"/>
          <w:sz w:val="40"/>
          <w:szCs w:val="40"/>
          <w:rtl/>
          <w:lang w:bidi="ar-EG"/>
        </w:rPr>
      </w:pPr>
      <w:r>
        <w:rPr>
          <w:rFonts w:cs="Traditional Arabic" w:hint="cs"/>
          <w:b/>
          <w:bCs/>
          <w:color w:val="000000"/>
          <w:sz w:val="40"/>
          <w:szCs w:val="40"/>
          <w:rtl/>
          <w:lang w:bidi="ar-EG"/>
        </w:rPr>
        <w:t>9046</w:t>
      </w:r>
      <w:r w:rsidRPr="00A313B2">
        <w:rPr>
          <w:rFonts w:cs="Traditional Arabic"/>
          <w:b/>
          <w:bCs/>
          <w:color w:val="000000"/>
          <w:sz w:val="40"/>
          <w:szCs w:val="40"/>
          <w:rtl/>
          <w:lang w:bidi="ar-EG"/>
        </w:rPr>
        <w:t>\20</w:t>
      </w:r>
      <w:r>
        <w:rPr>
          <w:rFonts w:cs="Traditional Arabic" w:hint="cs"/>
          <w:b/>
          <w:bCs/>
          <w:color w:val="000000"/>
          <w:sz w:val="40"/>
          <w:szCs w:val="40"/>
          <w:rtl/>
          <w:lang w:bidi="ar-EG"/>
        </w:rPr>
        <w:t>16</w:t>
      </w:r>
    </w:p>
    <w:p w:rsidR="00EE2D73" w:rsidRPr="00A313B2" w:rsidRDefault="00EE2D73" w:rsidP="00EE2D73">
      <w:pPr>
        <w:widowControl w:val="0"/>
        <w:tabs>
          <w:tab w:val="left" w:pos="1830"/>
        </w:tabs>
        <w:autoSpaceDE w:val="0"/>
        <w:autoSpaceDN w:val="0"/>
        <w:bidi w:val="0"/>
        <w:adjustRightInd w:val="0"/>
        <w:jc w:val="center"/>
        <w:rPr>
          <w:rFonts w:cs="Traditional Arabic"/>
          <w:b/>
          <w:bCs/>
          <w:color w:val="000000"/>
          <w:sz w:val="40"/>
          <w:szCs w:val="40"/>
          <w:rtl/>
          <w:lang w:bidi="ar-EG"/>
        </w:rPr>
      </w:pPr>
    </w:p>
    <w:p w:rsidR="00EE2D73" w:rsidRPr="00A313B2" w:rsidRDefault="00EE2D73" w:rsidP="00EE2D73">
      <w:pPr>
        <w:widowControl w:val="0"/>
        <w:tabs>
          <w:tab w:val="left" w:pos="1830"/>
        </w:tabs>
        <w:autoSpaceDE w:val="0"/>
        <w:autoSpaceDN w:val="0"/>
        <w:bidi w:val="0"/>
        <w:adjustRightInd w:val="0"/>
        <w:jc w:val="center"/>
        <w:rPr>
          <w:rFonts w:ascii="Calibri" w:eastAsia="Arial Unicode MS" w:hAnsi="Calibri" w:cs="Traditional Arabic"/>
          <w:b/>
          <w:bCs/>
          <w:color w:val="000000"/>
          <w:sz w:val="40"/>
          <w:szCs w:val="40"/>
          <w:lang w:bidi="ar-EG"/>
        </w:rPr>
      </w:pPr>
    </w:p>
    <w:p w:rsidR="00EE2D73" w:rsidRPr="00A313B2" w:rsidRDefault="00EE2D73" w:rsidP="00EE2D73">
      <w:pPr>
        <w:widowControl w:val="0"/>
        <w:tabs>
          <w:tab w:val="left" w:pos="1830"/>
        </w:tabs>
        <w:autoSpaceDE w:val="0"/>
        <w:autoSpaceDN w:val="0"/>
        <w:bidi w:val="0"/>
        <w:adjustRightInd w:val="0"/>
        <w:jc w:val="center"/>
        <w:rPr>
          <w:rFonts w:ascii="Calibri" w:eastAsia="Arial Unicode MS" w:hAnsi="Calibri" w:cs="Traditional Arabic"/>
          <w:b/>
          <w:bCs/>
          <w:color w:val="000000"/>
          <w:sz w:val="40"/>
          <w:szCs w:val="40"/>
          <w:lang w:bidi="ar-EG"/>
        </w:rPr>
      </w:pPr>
    </w:p>
    <w:p w:rsidR="00EE2D73" w:rsidRPr="00A313B2" w:rsidRDefault="00EE2D73" w:rsidP="00EE2D73">
      <w:pPr>
        <w:widowControl w:val="0"/>
        <w:tabs>
          <w:tab w:val="left" w:pos="1830"/>
        </w:tabs>
        <w:autoSpaceDE w:val="0"/>
        <w:autoSpaceDN w:val="0"/>
        <w:bidi w:val="0"/>
        <w:adjustRightInd w:val="0"/>
        <w:jc w:val="center"/>
        <w:rPr>
          <w:rFonts w:ascii="Calibri" w:eastAsia="Arial Unicode MS" w:hAnsi="Calibri" w:cs="Traditional Arabic"/>
          <w:b/>
          <w:bCs/>
          <w:color w:val="000000"/>
          <w:sz w:val="40"/>
          <w:szCs w:val="40"/>
          <w:lang w:bidi="ar-EG"/>
        </w:rPr>
      </w:pPr>
    </w:p>
    <w:p w:rsidR="00EE2D73" w:rsidRPr="00A313B2" w:rsidRDefault="00EE2D73" w:rsidP="00EE2D73">
      <w:pPr>
        <w:widowControl w:val="0"/>
        <w:tabs>
          <w:tab w:val="left" w:pos="1830"/>
        </w:tabs>
        <w:autoSpaceDE w:val="0"/>
        <w:autoSpaceDN w:val="0"/>
        <w:bidi w:val="0"/>
        <w:adjustRightInd w:val="0"/>
        <w:jc w:val="center"/>
        <w:rPr>
          <w:rFonts w:ascii="Calibri" w:eastAsia="Arial Unicode MS" w:hAnsi="Calibri" w:cs="Traditional Arabic"/>
          <w:b/>
          <w:bCs/>
          <w:color w:val="000000"/>
          <w:sz w:val="40"/>
          <w:szCs w:val="40"/>
          <w:lang w:bidi="ar-EG"/>
        </w:rPr>
      </w:pPr>
    </w:p>
    <w:p w:rsidR="00CC0196" w:rsidRDefault="00EE2D73" w:rsidP="00CC0196">
      <w:pPr>
        <w:widowControl w:val="0"/>
        <w:tabs>
          <w:tab w:val="left" w:pos="1830"/>
        </w:tabs>
        <w:autoSpaceDE w:val="0"/>
        <w:autoSpaceDN w:val="0"/>
        <w:bidi w:val="0"/>
        <w:adjustRightInd w:val="0"/>
        <w:jc w:val="center"/>
        <w:rPr>
          <w:rFonts w:cs="Traditional Arabic"/>
          <w:b/>
          <w:bCs/>
          <w:color w:val="000000"/>
          <w:sz w:val="44"/>
          <w:szCs w:val="44"/>
          <w:rtl/>
          <w:lang w:bidi="ar-EG"/>
        </w:rPr>
      </w:pPr>
      <w:r w:rsidRPr="00A313B2">
        <w:rPr>
          <w:rFonts w:cs="Traditional Arabic"/>
          <w:b/>
          <w:bCs/>
          <w:color w:val="000000"/>
          <w:sz w:val="44"/>
          <w:szCs w:val="44"/>
          <w:rtl/>
          <w:lang w:bidi="ar-EG"/>
        </w:rPr>
        <w:t xml:space="preserve">تمت الطباعة والنشر بمعرفة دار المجدد بالإسكندرية، </w:t>
      </w:r>
    </w:p>
    <w:p w:rsidR="00EE2D73" w:rsidRPr="00A313B2" w:rsidRDefault="00EE2D73" w:rsidP="00CC0196">
      <w:pPr>
        <w:widowControl w:val="0"/>
        <w:tabs>
          <w:tab w:val="left" w:pos="1830"/>
        </w:tabs>
        <w:autoSpaceDE w:val="0"/>
        <w:autoSpaceDN w:val="0"/>
        <w:bidi w:val="0"/>
        <w:adjustRightInd w:val="0"/>
        <w:jc w:val="center"/>
        <w:rPr>
          <w:rFonts w:cs="Traditional Arabic"/>
          <w:b/>
          <w:bCs/>
          <w:color w:val="000000"/>
          <w:sz w:val="40"/>
          <w:szCs w:val="40"/>
          <w:lang w:bidi="ar-EG"/>
        </w:rPr>
      </w:pPr>
      <w:r w:rsidRPr="00A313B2">
        <w:rPr>
          <w:rFonts w:cs="Traditional Arabic"/>
          <w:b/>
          <w:bCs/>
          <w:color w:val="000000"/>
          <w:sz w:val="44"/>
          <w:szCs w:val="44"/>
          <w:rtl/>
          <w:lang w:bidi="ar-EG"/>
        </w:rPr>
        <w:t>وجميع الحقوق محفوظة للمؤلف</w:t>
      </w:r>
      <w:r>
        <w:rPr>
          <w:rFonts w:cs="Traditional Arabic" w:hint="cs"/>
          <w:b/>
          <w:bCs/>
          <w:color w:val="000000"/>
          <w:sz w:val="44"/>
          <w:szCs w:val="44"/>
          <w:rtl/>
          <w:lang w:bidi="ar-EG"/>
        </w:rPr>
        <w:t xml:space="preserve"> </w:t>
      </w:r>
    </w:p>
    <w:p w:rsidR="00EE2D73" w:rsidRPr="000F00BF" w:rsidRDefault="00EE2D73" w:rsidP="00EE2D73"/>
    <w:p w:rsidR="00EE2D73" w:rsidRDefault="00EE2D73" w:rsidP="00C05BFB">
      <w:pPr>
        <w:pStyle w:val="a8"/>
        <w:jc w:val="center"/>
        <w:rPr>
          <w:rFonts w:ascii="Segoe UI" w:hAnsi="Segoe UI" w:cs="Segoe UI"/>
          <w:b/>
          <w:bCs/>
          <w:color w:val="000000" w:themeColor="text1"/>
          <w:sz w:val="44"/>
          <w:szCs w:val="44"/>
          <w:rtl/>
          <w:lang w:bidi="ar-EG"/>
        </w:rPr>
      </w:pPr>
    </w:p>
    <w:p w:rsidR="00EE2D73" w:rsidRDefault="00EE2D73" w:rsidP="00C05BFB">
      <w:pPr>
        <w:pStyle w:val="a8"/>
        <w:jc w:val="center"/>
        <w:rPr>
          <w:rFonts w:ascii="Segoe UI" w:hAnsi="Segoe UI" w:cs="Segoe UI"/>
          <w:b/>
          <w:bCs/>
          <w:color w:val="000000" w:themeColor="text1"/>
          <w:sz w:val="44"/>
          <w:szCs w:val="44"/>
          <w:rtl/>
          <w:lang w:bidi="ar-EG"/>
        </w:rPr>
      </w:pPr>
    </w:p>
    <w:p w:rsidR="00EE2D73" w:rsidRDefault="00EE2D73" w:rsidP="00C05BFB">
      <w:pPr>
        <w:pStyle w:val="a8"/>
        <w:jc w:val="center"/>
        <w:rPr>
          <w:rFonts w:ascii="Segoe UI" w:hAnsi="Segoe UI" w:cs="Segoe UI"/>
          <w:b/>
          <w:bCs/>
          <w:color w:val="000000" w:themeColor="text1"/>
          <w:sz w:val="44"/>
          <w:szCs w:val="44"/>
          <w:rtl/>
          <w:lang w:bidi="ar-EG"/>
        </w:rPr>
      </w:pPr>
    </w:p>
    <w:p w:rsidR="00EE2D73" w:rsidRDefault="00EE2D73" w:rsidP="00EE2D73">
      <w:pPr>
        <w:pStyle w:val="a8"/>
        <w:rPr>
          <w:rFonts w:ascii="Segoe UI" w:hAnsi="Segoe UI" w:cs="Segoe UI" w:hint="cs"/>
          <w:b/>
          <w:bCs/>
          <w:color w:val="000000" w:themeColor="text1"/>
          <w:sz w:val="44"/>
          <w:szCs w:val="44"/>
          <w:rtl/>
          <w:lang w:bidi="ar-EG"/>
        </w:rPr>
      </w:pPr>
    </w:p>
    <w:p w:rsidR="00687CD5" w:rsidRPr="00C05BFB" w:rsidRDefault="00687CD5" w:rsidP="00C05BFB">
      <w:pPr>
        <w:pStyle w:val="a8"/>
        <w:jc w:val="center"/>
        <w:rPr>
          <w:rFonts w:ascii="Segoe UI" w:hAnsi="Segoe UI" w:cs="Segoe UI"/>
          <w:b/>
          <w:bCs/>
          <w:color w:val="000000" w:themeColor="text1"/>
          <w:sz w:val="44"/>
          <w:szCs w:val="44"/>
          <w:lang w:bidi="ar-EG"/>
        </w:rPr>
      </w:pPr>
      <w:r w:rsidRPr="00C05BFB">
        <w:rPr>
          <w:rFonts w:ascii="Segoe UI" w:hAnsi="Segoe UI" w:cs="Segoe UI"/>
          <w:b/>
          <w:bCs/>
          <w:color w:val="000000" w:themeColor="text1"/>
          <w:sz w:val="44"/>
          <w:szCs w:val="44"/>
          <w:rtl/>
          <w:lang w:bidi="ar-EG"/>
        </w:rPr>
        <w:t>مقدمة</w:t>
      </w:r>
    </w:p>
    <w:p w:rsidR="00687CD5" w:rsidRPr="00C05BFB" w:rsidRDefault="00687CD5" w:rsidP="00C05BFB">
      <w:pPr>
        <w:widowControl w:val="0"/>
        <w:autoSpaceDE w:val="0"/>
        <w:autoSpaceDN w:val="0"/>
        <w:bidi w:val="0"/>
        <w:adjustRightInd w:val="0"/>
        <w:jc w:val="center"/>
        <w:rPr>
          <w:rFonts w:cs="Traditional Arabic"/>
          <w:b/>
          <w:bCs/>
          <w:color w:val="000000" w:themeColor="text1"/>
          <w:sz w:val="44"/>
          <w:szCs w:val="44"/>
          <w:lang w:bidi="ar-EG"/>
        </w:rPr>
      </w:pPr>
      <w:r w:rsidRPr="00C05BFB">
        <w:rPr>
          <w:rFonts w:cs="Traditional Arabic"/>
          <w:b/>
          <w:bCs/>
          <w:color w:val="000000" w:themeColor="text1"/>
          <w:sz w:val="44"/>
          <w:szCs w:val="44"/>
          <w:rtl/>
          <w:lang w:bidi="ar-EG"/>
        </w:rPr>
        <w:t>بسم الله الرحمن الرحيم، وبه نستعين.</w:t>
      </w:r>
    </w:p>
    <w:p w:rsidR="00687CD5" w:rsidRPr="00C05BFB" w:rsidRDefault="00687CD5" w:rsidP="00C05BFB">
      <w:pPr>
        <w:widowControl w:val="0"/>
        <w:autoSpaceDE w:val="0"/>
        <w:autoSpaceDN w:val="0"/>
        <w:bidi w:val="0"/>
        <w:adjustRightInd w:val="0"/>
        <w:jc w:val="center"/>
        <w:rPr>
          <w:rFonts w:cs="Traditional Arabic"/>
          <w:b/>
          <w:bCs/>
          <w:color w:val="000000" w:themeColor="text1"/>
          <w:sz w:val="44"/>
          <w:szCs w:val="44"/>
          <w:lang w:bidi="ar-EG"/>
        </w:rPr>
      </w:pPr>
      <w:r w:rsidRPr="00C05BFB">
        <w:rPr>
          <w:rFonts w:cs="Traditional Arabic"/>
          <w:b/>
          <w:bCs/>
          <w:color w:val="000000" w:themeColor="text1"/>
          <w:sz w:val="44"/>
          <w:szCs w:val="44"/>
          <w:rtl/>
          <w:lang w:bidi="ar-EG"/>
        </w:rPr>
        <w:t>أما بعد</w:t>
      </w:r>
    </w:p>
    <w:p w:rsidR="00687CD5" w:rsidRPr="00C05BFB" w:rsidRDefault="00687CD5" w:rsidP="0091361D">
      <w:pPr>
        <w:jc w:val="both"/>
        <w:rPr>
          <w:rFonts w:cs="Traditional Arabic"/>
          <w:b/>
          <w:bCs/>
          <w:color w:val="000000" w:themeColor="text1"/>
          <w:sz w:val="44"/>
          <w:szCs w:val="44"/>
          <w:rtl/>
          <w:lang w:bidi="ar-EG"/>
        </w:rPr>
      </w:pPr>
      <w:r w:rsidRPr="00C05BFB">
        <w:rPr>
          <w:rFonts w:ascii="Traditional Arabic" w:cs="Traditional Arabic" w:hint="cs"/>
          <w:b/>
          <w:bCs/>
          <w:color w:val="000000" w:themeColor="text1"/>
          <w:sz w:val="44"/>
          <w:szCs w:val="44"/>
          <w:rtl/>
          <w:lang w:bidi="ar-EG"/>
        </w:rPr>
        <w:t xml:space="preserve">إن </w:t>
      </w:r>
      <w:r w:rsidRPr="00C05BFB">
        <w:rPr>
          <w:rFonts w:ascii="Traditional Arabic" w:cs="Traditional Arabic"/>
          <w:b/>
          <w:bCs/>
          <w:color w:val="000000" w:themeColor="text1"/>
          <w:sz w:val="44"/>
          <w:szCs w:val="44"/>
          <w:rtl/>
          <w:lang w:bidi="ar-EG"/>
        </w:rPr>
        <w:t>تزكية نفوس العباد</w:t>
      </w:r>
      <w:r w:rsidRPr="00C05BFB">
        <w:rPr>
          <w:rFonts w:ascii="Traditional Arabic" w:cs="Traditional Arabic" w:hint="cs"/>
          <w:b/>
          <w:bCs/>
          <w:color w:val="000000" w:themeColor="text1"/>
          <w:sz w:val="44"/>
          <w:szCs w:val="44"/>
          <w:rtl/>
          <w:lang w:bidi="ar-EG"/>
        </w:rPr>
        <w:t xml:space="preserve"> </w:t>
      </w:r>
      <w:r w:rsidRPr="00C05BFB">
        <w:rPr>
          <w:rFonts w:ascii="Traditional Arabic" w:cs="Traditional Arabic"/>
          <w:b/>
          <w:bCs/>
          <w:color w:val="000000" w:themeColor="text1"/>
          <w:sz w:val="44"/>
          <w:szCs w:val="44"/>
          <w:rtl/>
          <w:lang w:bidi="ar-EG"/>
        </w:rPr>
        <w:t>من المَهمات التي بُعث بها النبي الكريم (صلى الله عليه وسلم)</w:t>
      </w:r>
      <w:r w:rsidR="00C71161" w:rsidRPr="00C05BFB">
        <w:rPr>
          <w:rFonts w:ascii="Traditional Arabic" w:cs="Traditional Arabic" w:hint="cs"/>
          <w:b/>
          <w:bCs/>
          <w:color w:val="000000" w:themeColor="text1"/>
          <w:sz w:val="44"/>
          <w:szCs w:val="44"/>
          <w:rtl/>
          <w:lang w:bidi="ar-EG"/>
        </w:rPr>
        <w:t>،</w:t>
      </w:r>
      <w:r w:rsidRPr="00C05BFB">
        <w:rPr>
          <w:rFonts w:ascii="Traditional Arabic" w:cs="Traditional Arabic"/>
          <w:b/>
          <w:bCs/>
          <w:color w:val="000000" w:themeColor="text1"/>
          <w:sz w:val="44"/>
          <w:szCs w:val="44"/>
          <w:rtl/>
          <w:lang w:bidi="ar-EG"/>
        </w:rPr>
        <w:t xml:space="preserve"> </w:t>
      </w:r>
      <w:r w:rsidRPr="00C05BFB">
        <w:rPr>
          <w:rFonts w:cs="Traditional Arabic"/>
          <w:b/>
          <w:bCs/>
          <w:color w:val="000000" w:themeColor="text1"/>
          <w:sz w:val="44"/>
          <w:szCs w:val="44"/>
          <w:rtl/>
          <w:lang w:bidi="ar-EG"/>
        </w:rPr>
        <w:t xml:space="preserve">ولم تقتصر هذه المَهمة على الأنبياء والمرسلين، بل ورثها الأئمة والدعاة وغيرهم من محبي الخير والناس، </w:t>
      </w:r>
      <w:r w:rsidRPr="00C05BFB">
        <w:rPr>
          <w:rFonts w:cs="Traditional Arabic" w:hint="cs"/>
          <w:b/>
          <w:bCs/>
          <w:color w:val="000000" w:themeColor="text1"/>
          <w:sz w:val="44"/>
          <w:szCs w:val="44"/>
          <w:rtl/>
          <w:lang w:bidi="ar-EG"/>
        </w:rPr>
        <w:t>ورغبة منى</w:t>
      </w:r>
      <w:r w:rsidR="00027F38">
        <w:rPr>
          <w:rFonts w:cs="Traditional Arabic" w:hint="cs"/>
          <w:b/>
          <w:bCs/>
          <w:color w:val="000000" w:themeColor="text1"/>
          <w:sz w:val="44"/>
          <w:szCs w:val="44"/>
          <w:rtl/>
          <w:lang w:bidi="ar-EG"/>
        </w:rPr>
        <w:t xml:space="preserve"> في </w:t>
      </w:r>
      <w:r w:rsidRPr="00C05BFB">
        <w:rPr>
          <w:rFonts w:cs="Traditional Arabic" w:hint="cs"/>
          <w:b/>
          <w:bCs/>
          <w:color w:val="000000" w:themeColor="text1"/>
          <w:sz w:val="44"/>
          <w:szCs w:val="44"/>
          <w:rtl/>
          <w:lang w:bidi="ar-EG"/>
        </w:rPr>
        <w:t>بيان فضل هذا الأمر أقد</w:t>
      </w:r>
      <w:r w:rsidR="00C71161" w:rsidRPr="00C05BFB">
        <w:rPr>
          <w:rFonts w:cs="Traditional Arabic" w:hint="cs"/>
          <w:b/>
          <w:bCs/>
          <w:color w:val="000000" w:themeColor="text1"/>
          <w:sz w:val="44"/>
          <w:szCs w:val="44"/>
          <w:rtl/>
          <w:lang w:bidi="ar-EG"/>
        </w:rPr>
        <w:t>ّ</w:t>
      </w:r>
      <w:r w:rsidRPr="00C05BFB">
        <w:rPr>
          <w:rFonts w:cs="Traditional Arabic" w:hint="cs"/>
          <w:b/>
          <w:bCs/>
          <w:color w:val="000000" w:themeColor="text1"/>
          <w:sz w:val="44"/>
          <w:szCs w:val="44"/>
          <w:rtl/>
          <w:lang w:bidi="ar-EG"/>
        </w:rPr>
        <w:t xml:space="preserve">م هذا الكتاب " </w:t>
      </w:r>
      <w:r w:rsidRPr="00C05BFB">
        <w:rPr>
          <w:rFonts w:cs="Traditional Arabic"/>
          <w:b/>
          <w:bCs/>
          <w:color w:val="000000" w:themeColor="text1"/>
          <w:sz w:val="44"/>
          <w:szCs w:val="44"/>
          <w:rtl/>
          <w:lang w:bidi="ar-EG"/>
        </w:rPr>
        <w:t>المنهج الإسلامي</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تنمية المهارات البشرية</w:t>
      </w:r>
      <w:r w:rsidRPr="00C05BFB">
        <w:rPr>
          <w:rFonts w:cs="Traditional Arabic" w:hint="cs"/>
          <w:b/>
          <w:bCs/>
          <w:color w:val="000000" w:themeColor="text1"/>
          <w:sz w:val="44"/>
          <w:szCs w:val="44"/>
          <w:rtl/>
          <w:lang w:bidi="ar-EG"/>
        </w:rPr>
        <w:t xml:space="preserve"> " </w:t>
      </w:r>
      <w:r w:rsidRPr="00C05BFB">
        <w:rPr>
          <w:rFonts w:cs="Traditional Arabic"/>
          <w:b/>
          <w:bCs/>
          <w:color w:val="000000" w:themeColor="text1"/>
          <w:sz w:val="44"/>
          <w:szCs w:val="44"/>
          <w:rtl/>
          <w:lang w:bidi="ar-EG"/>
        </w:rPr>
        <w:t>وهو محاولة لتقديم فكرة وجود ارتباط بين الشريعة و</w:t>
      </w:r>
      <w:r w:rsidRPr="00C05BFB">
        <w:rPr>
          <w:rFonts w:cs="Traditional Arabic" w:hint="cs"/>
          <w:b/>
          <w:bCs/>
          <w:color w:val="000000" w:themeColor="text1"/>
          <w:sz w:val="44"/>
          <w:szCs w:val="44"/>
          <w:rtl/>
          <w:lang w:bidi="ar-EG"/>
        </w:rPr>
        <w:t xml:space="preserve">بين </w:t>
      </w:r>
      <w:r w:rsidRPr="00C05BFB">
        <w:rPr>
          <w:rFonts w:cs="Traditional Arabic"/>
          <w:b/>
          <w:bCs/>
          <w:color w:val="000000" w:themeColor="text1"/>
          <w:sz w:val="44"/>
          <w:szCs w:val="44"/>
          <w:rtl/>
          <w:lang w:bidi="ar-EG"/>
        </w:rPr>
        <w:t xml:space="preserve">علوم التنمية البشرية </w:t>
      </w:r>
      <w:r w:rsidRPr="00C05BFB">
        <w:rPr>
          <w:rFonts w:cs="Traditional Arabic" w:hint="cs"/>
          <w:b/>
          <w:bCs/>
          <w:color w:val="000000" w:themeColor="text1"/>
          <w:sz w:val="44"/>
          <w:szCs w:val="44"/>
          <w:rtl/>
          <w:lang w:bidi="ar-EG"/>
        </w:rPr>
        <w:t>النافعة والمفيدة والموافقة للشرع</w:t>
      </w:r>
      <w:r w:rsidR="00C71161" w:rsidRPr="00C05BFB">
        <w:rPr>
          <w:rFonts w:cs="Traditional Arabic" w:hint="cs"/>
          <w:b/>
          <w:bCs/>
          <w:color w:val="000000" w:themeColor="text1"/>
          <w:sz w:val="44"/>
          <w:szCs w:val="44"/>
          <w:rtl/>
          <w:lang w:bidi="ar-EG"/>
        </w:rPr>
        <w:t>،</w:t>
      </w:r>
      <w:r w:rsidRPr="00C05BFB">
        <w:rPr>
          <w:rFonts w:cs="Traditional Arabic" w:hint="cs"/>
          <w:b/>
          <w:bCs/>
          <w:color w:val="000000" w:themeColor="text1"/>
          <w:sz w:val="44"/>
          <w:szCs w:val="44"/>
          <w:rtl/>
          <w:lang w:bidi="ar-EG"/>
        </w:rPr>
        <w:t xml:space="preserve"> مع بيان </w:t>
      </w:r>
      <w:r w:rsidR="00C71161" w:rsidRPr="00C05BFB">
        <w:rPr>
          <w:rFonts w:cs="Traditional Arabic" w:hint="cs"/>
          <w:b/>
          <w:bCs/>
          <w:color w:val="000000" w:themeColor="text1"/>
          <w:sz w:val="44"/>
          <w:szCs w:val="44"/>
          <w:rtl/>
          <w:lang w:bidi="ar-EG"/>
        </w:rPr>
        <w:t>الحكم الشرعي ل</w:t>
      </w:r>
      <w:r w:rsidRPr="00C05BFB">
        <w:rPr>
          <w:rFonts w:cs="Traditional Arabic" w:hint="cs"/>
          <w:b/>
          <w:bCs/>
          <w:color w:val="000000" w:themeColor="text1"/>
          <w:sz w:val="44"/>
          <w:szCs w:val="44"/>
          <w:rtl/>
          <w:lang w:bidi="ar-EG"/>
        </w:rPr>
        <w:t>لموضوعات المثيرة للجدل والتى تحتوي على مخالفات تمس العقيدة كالتنويم بالإيحاء</w:t>
      </w:r>
      <w:r w:rsidR="00C71161" w:rsidRPr="00C05BFB">
        <w:rPr>
          <w:rFonts w:cs="Traditional Arabic" w:hint="cs"/>
          <w:b/>
          <w:bCs/>
          <w:color w:val="000000" w:themeColor="text1"/>
          <w:sz w:val="44"/>
          <w:szCs w:val="44"/>
          <w:rtl/>
          <w:lang w:bidi="ar-EG"/>
        </w:rPr>
        <w:t>،</w:t>
      </w:r>
      <w:r w:rsidRPr="00C05BFB">
        <w:rPr>
          <w:rFonts w:cs="Traditional Arabic" w:hint="cs"/>
          <w:b/>
          <w:bCs/>
          <w:color w:val="000000" w:themeColor="text1"/>
          <w:sz w:val="44"/>
          <w:szCs w:val="44"/>
          <w:rtl/>
          <w:lang w:bidi="ar-EG"/>
        </w:rPr>
        <w:t xml:space="preserve"> والبرمجة اللغوية العصبية</w:t>
      </w:r>
      <w:r w:rsidR="00C71161" w:rsidRPr="00C05BFB">
        <w:rPr>
          <w:rFonts w:cs="Traditional Arabic" w:hint="cs"/>
          <w:b/>
          <w:bCs/>
          <w:color w:val="000000" w:themeColor="text1"/>
          <w:sz w:val="44"/>
          <w:szCs w:val="44"/>
          <w:rtl/>
          <w:lang w:bidi="ar-EG"/>
        </w:rPr>
        <w:t>،</w:t>
      </w:r>
      <w:r w:rsidRPr="00C05BFB">
        <w:rPr>
          <w:rFonts w:cs="Traditional Arabic" w:hint="cs"/>
          <w:b/>
          <w:bCs/>
          <w:color w:val="000000" w:themeColor="text1"/>
          <w:sz w:val="44"/>
          <w:szCs w:val="44"/>
          <w:rtl/>
          <w:lang w:bidi="ar-EG"/>
        </w:rPr>
        <w:t xml:space="preserve"> والعلاج بالطاقة</w:t>
      </w:r>
      <w:r w:rsidR="00C71161" w:rsidRPr="00C05BFB">
        <w:rPr>
          <w:rFonts w:cs="Traditional Arabic" w:hint="cs"/>
          <w:b/>
          <w:bCs/>
          <w:color w:val="000000" w:themeColor="text1"/>
          <w:sz w:val="44"/>
          <w:szCs w:val="44"/>
          <w:rtl/>
          <w:lang w:bidi="ar-EG"/>
        </w:rPr>
        <w:t>،</w:t>
      </w:r>
      <w:r w:rsidRPr="00C05BFB">
        <w:rPr>
          <w:rFonts w:cs="Traditional Arabic" w:hint="cs"/>
          <w:b/>
          <w:bCs/>
          <w:color w:val="000000" w:themeColor="text1"/>
          <w:sz w:val="44"/>
          <w:szCs w:val="44"/>
          <w:rtl/>
          <w:lang w:bidi="ar-EG"/>
        </w:rPr>
        <w:t xml:space="preserve"> وقانون الجذب</w:t>
      </w:r>
      <w:r w:rsidRPr="00C05BFB">
        <w:rPr>
          <w:rFonts w:cs="Traditional Arabic"/>
          <w:b/>
          <w:bCs/>
          <w:color w:val="000000" w:themeColor="text1"/>
          <w:sz w:val="44"/>
          <w:szCs w:val="44"/>
          <w:rtl/>
          <w:lang w:bidi="ar-EG"/>
        </w:rPr>
        <w:t>.</w:t>
      </w:r>
    </w:p>
    <w:p w:rsidR="00687CD5" w:rsidRPr="00C05BFB" w:rsidRDefault="00687CD5" w:rsidP="0004115A">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وأحب أن أوضح أن هذا العمل لا يقوم على مجرد الاستشهاد بأمثلة على أمور فرعية، بل الجهد الأساسي</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 xml:space="preserve">ذلك هو إثبات وجود ارتباط بين المبادئ الأساسية لفنون التنمية البشرية </w:t>
      </w:r>
      <w:r w:rsidR="00351374">
        <w:rPr>
          <w:rFonts w:cs="Traditional Arabic" w:hint="cs"/>
          <w:b/>
          <w:bCs/>
          <w:color w:val="000000" w:themeColor="text1"/>
          <w:sz w:val="44"/>
          <w:szCs w:val="44"/>
          <w:rtl/>
          <w:lang w:bidi="ar-EG"/>
        </w:rPr>
        <w:t xml:space="preserve">(غير المثيرة للجدل ) </w:t>
      </w:r>
      <w:r w:rsidRPr="00C05BFB">
        <w:rPr>
          <w:rFonts w:cs="Traditional Arabic"/>
          <w:b/>
          <w:bCs/>
          <w:color w:val="000000" w:themeColor="text1"/>
          <w:sz w:val="44"/>
          <w:szCs w:val="44"/>
          <w:rtl/>
          <w:lang w:bidi="ar-EG"/>
        </w:rPr>
        <w:t>وبين الشريعة الإسلامية، دون ليّ لأعناق النصوص، فإن تحقق ذلك فمن الله وحده وهو القادر على ذلك، وإن لم يتحقق ذلك فلم أقصد إلا الخير.</w:t>
      </w:r>
    </w:p>
    <w:p w:rsidR="00687CD5" w:rsidRPr="0004115A" w:rsidRDefault="00687CD5" w:rsidP="0004115A">
      <w:pPr>
        <w:jc w:val="right"/>
        <w:rPr>
          <w:rFonts w:cs="Traditional Arabic"/>
          <w:b/>
          <w:bCs/>
          <w:color w:val="000000" w:themeColor="text1"/>
          <w:sz w:val="28"/>
          <w:szCs w:val="28"/>
          <w:rtl/>
          <w:lang w:bidi="ar-EG"/>
        </w:rPr>
      </w:pPr>
      <w:r w:rsidRPr="0004115A">
        <w:rPr>
          <w:rFonts w:cs="Traditional Arabic"/>
          <w:b/>
          <w:bCs/>
          <w:color w:val="000000" w:themeColor="text1"/>
          <w:sz w:val="28"/>
          <w:szCs w:val="28"/>
          <w:rtl/>
          <w:lang w:bidi="ar-EG"/>
        </w:rPr>
        <w:t>المؤلِّف</w:t>
      </w:r>
    </w:p>
    <w:p w:rsidR="00C71161" w:rsidRPr="0004115A" w:rsidRDefault="00800084" w:rsidP="0004115A">
      <w:pPr>
        <w:autoSpaceDE w:val="0"/>
        <w:autoSpaceDN w:val="0"/>
        <w:adjustRightInd w:val="0"/>
        <w:jc w:val="right"/>
        <w:rPr>
          <w:rFonts w:cs="Traditional Arabic"/>
          <w:b/>
          <w:bCs/>
          <w:color w:val="000000" w:themeColor="text1"/>
          <w:sz w:val="28"/>
          <w:szCs w:val="28"/>
          <w:rtl/>
          <w:lang w:bidi="ar-EG"/>
        </w:rPr>
      </w:pPr>
      <w:r w:rsidRPr="0004115A">
        <w:rPr>
          <w:rFonts w:cs="Traditional Arabic" w:hint="cs"/>
          <w:b/>
          <w:bCs/>
          <w:color w:val="000000" w:themeColor="text1"/>
          <w:sz w:val="28"/>
          <w:szCs w:val="28"/>
          <w:rtl/>
          <w:lang w:bidi="ar-EG"/>
        </w:rPr>
        <w:t>محمد محمود حبيب</w:t>
      </w:r>
    </w:p>
    <w:p w:rsidR="00800084" w:rsidRPr="0004115A" w:rsidRDefault="00800084" w:rsidP="00CC0196">
      <w:pPr>
        <w:autoSpaceDE w:val="0"/>
        <w:autoSpaceDN w:val="0"/>
        <w:adjustRightInd w:val="0"/>
        <w:jc w:val="right"/>
        <w:rPr>
          <w:rFonts w:cs="Traditional Arabic"/>
          <w:b/>
          <w:bCs/>
          <w:color w:val="000000" w:themeColor="text1"/>
          <w:sz w:val="28"/>
          <w:szCs w:val="28"/>
          <w:rtl/>
          <w:lang w:bidi="ar-EG"/>
        </w:rPr>
      </w:pPr>
      <w:r w:rsidRPr="0004115A">
        <w:rPr>
          <w:rFonts w:cs="Traditional Arabic" w:hint="cs"/>
          <w:b/>
          <w:bCs/>
          <w:color w:val="000000" w:themeColor="text1"/>
          <w:sz w:val="28"/>
          <w:szCs w:val="28"/>
          <w:rtl/>
          <w:lang w:bidi="ar-EG"/>
        </w:rPr>
        <w:t>الأسكندرية</w:t>
      </w:r>
      <w:r w:rsidR="00027F38">
        <w:rPr>
          <w:rFonts w:cs="Traditional Arabic" w:hint="cs"/>
          <w:b/>
          <w:bCs/>
          <w:color w:val="000000" w:themeColor="text1"/>
          <w:sz w:val="28"/>
          <w:szCs w:val="28"/>
          <w:rtl/>
          <w:lang w:bidi="ar-EG"/>
        </w:rPr>
        <w:t xml:space="preserve"> في </w:t>
      </w:r>
      <w:r w:rsidR="0004115A" w:rsidRPr="0004115A">
        <w:rPr>
          <w:rFonts w:cs="Traditional Arabic" w:hint="cs"/>
          <w:b/>
          <w:bCs/>
          <w:color w:val="000000" w:themeColor="text1"/>
          <w:sz w:val="28"/>
          <w:szCs w:val="28"/>
          <w:rtl/>
          <w:lang w:bidi="ar-EG"/>
        </w:rPr>
        <w:t xml:space="preserve">5 </w:t>
      </w:r>
      <w:r w:rsidR="00CC0196">
        <w:rPr>
          <w:rFonts w:cs="Traditional Arabic" w:hint="cs"/>
          <w:b/>
          <w:bCs/>
          <w:color w:val="000000" w:themeColor="text1"/>
          <w:sz w:val="28"/>
          <w:szCs w:val="28"/>
          <w:rtl/>
          <w:lang w:bidi="ar-EG"/>
        </w:rPr>
        <w:t xml:space="preserve">يناير </w:t>
      </w:r>
      <w:r w:rsidR="0004115A" w:rsidRPr="0004115A">
        <w:rPr>
          <w:rFonts w:cs="Traditional Arabic" w:hint="cs"/>
          <w:b/>
          <w:bCs/>
          <w:color w:val="000000" w:themeColor="text1"/>
          <w:sz w:val="28"/>
          <w:szCs w:val="28"/>
          <w:rtl/>
          <w:lang w:bidi="ar-EG"/>
        </w:rPr>
        <w:t>201</w:t>
      </w:r>
      <w:r w:rsidR="00CC0196">
        <w:rPr>
          <w:rFonts w:cs="Traditional Arabic" w:hint="cs"/>
          <w:b/>
          <w:bCs/>
          <w:color w:val="000000" w:themeColor="text1"/>
          <w:sz w:val="28"/>
          <w:szCs w:val="28"/>
          <w:rtl/>
          <w:lang w:bidi="ar-EG"/>
        </w:rPr>
        <w:t>6</w:t>
      </w:r>
      <w:r w:rsidR="0004115A" w:rsidRPr="0004115A">
        <w:rPr>
          <w:rFonts w:cs="Traditional Arabic" w:hint="cs"/>
          <w:b/>
          <w:bCs/>
          <w:color w:val="000000" w:themeColor="text1"/>
          <w:sz w:val="28"/>
          <w:szCs w:val="28"/>
          <w:rtl/>
          <w:lang w:bidi="ar-EG"/>
        </w:rPr>
        <w:t xml:space="preserve"> م</w:t>
      </w:r>
    </w:p>
    <w:p w:rsidR="0004115A" w:rsidRPr="0004115A" w:rsidRDefault="0004115A" w:rsidP="00CC0196">
      <w:pPr>
        <w:autoSpaceDE w:val="0"/>
        <w:autoSpaceDN w:val="0"/>
        <w:adjustRightInd w:val="0"/>
        <w:jc w:val="right"/>
        <w:rPr>
          <w:rFonts w:cs="Traditional Arabic"/>
          <w:b/>
          <w:bCs/>
          <w:color w:val="000000" w:themeColor="text1"/>
          <w:sz w:val="28"/>
          <w:szCs w:val="28"/>
          <w:lang w:bidi="ar-EG"/>
        </w:rPr>
      </w:pPr>
      <w:r w:rsidRPr="0004115A">
        <w:rPr>
          <w:rFonts w:cs="Traditional Arabic" w:hint="cs"/>
          <w:b/>
          <w:bCs/>
          <w:color w:val="000000" w:themeColor="text1"/>
          <w:sz w:val="28"/>
          <w:szCs w:val="28"/>
          <w:rtl/>
          <w:lang w:bidi="ar-EG"/>
        </w:rPr>
        <w:t xml:space="preserve">الموافق </w:t>
      </w:r>
      <w:r w:rsidR="00CC0196">
        <w:rPr>
          <w:rFonts w:cs="Traditional Arabic" w:hint="cs"/>
          <w:b/>
          <w:bCs/>
          <w:color w:val="000000" w:themeColor="text1"/>
          <w:sz w:val="28"/>
          <w:szCs w:val="28"/>
          <w:rtl/>
          <w:lang w:bidi="ar-EG"/>
        </w:rPr>
        <w:t>25 ربيع الأول</w:t>
      </w:r>
      <w:r w:rsidRPr="0004115A">
        <w:rPr>
          <w:rFonts w:cs="Traditional Arabic" w:hint="cs"/>
          <w:b/>
          <w:bCs/>
          <w:color w:val="000000" w:themeColor="text1"/>
          <w:sz w:val="28"/>
          <w:szCs w:val="28"/>
          <w:rtl/>
          <w:lang w:bidi="ar-EG"/>
        </w:rPr>
        <w:t xml:space="preserve"> 1437 هـــ</w:t>
      </w:r>
    </w:p>
    <w:p w:rsidR="00687CD5" w:rsidRPr="00800084" w:rsidRDefault="00687CD5" w:rsidP="00C05BFB">
      <w:pPr>
        <w:autoSpaceDE w:val="0"/>
        <w:autoSpaceDN w:val="0"/>
        <w:adjustRightInd w:val="0"/>
        <w:jc w:val="center"/>
        <w:rPr>
          <w:rFonts w:ascii="Calibri" w:eastAsia="Arial Unicode MS" w:hAnsi="Calibri" w:cs="Traditional Arabic"/>
          <w:b/>
          <w:bCs/>
          <w:color w:val="000000" w:themeColor="text1"/>
          <w:sz w:val="52"/>
          <w:szCs w:val="52"/>
          <w:rtl/>
          <w:lang w:bidi="ar-EG"/>
        </w:rPr>
      </w:pPr>
      <w:r w:rsidRPr="00800084">
        <w:rPr>
          <w:rFonts w:ascii="Calibri" w:eastAsia="Arial Unicode MS" w:hAnsi="Calibri" w:cs="Traditional Arabic"/>
          <w:b/>
          <w:bCs/>
          <w:color w:val="000000" w:themeColor="text1"/>
          <w:sz w:val="52"/>
          <w:szCs w:val="52"/>
          <w:u w:val="single"/>
          <w:rtl/>
          <w:lang w:bidi="ar-EG"/>
        </w:rPr>
        <w:lastRenderedPageBreak/>
        <w:t>الفصل الأول:</w:t>
      </w:r>
    </w:p>
    <w:p w:rsidR="00C71161" w:rsidRPr="00C05BFB" w:rsidRDefault="00C71161" w:rsidP="00C05BFB">
      <w:pPr>
        <w:autoSpaceDE w:val="0"/>
        <w:autoSpaceDN w:val="0"/>
        <w:adjustRightInd w:val="0"/>
        <w:jc w:val="center"/>
        <w:rPr>
          <w:rFonts w:ascii="Calibri" w:eastAsia="Arial Unicode MS" w:hAnsi="Calibri" w:cs="Traditional Arabic"/>
          <w:b/>
          <w:bCs/>
          <w:color w:val="000000" w:themeColor="text1"/>
          <w:sz w:val="44"/>
          <w:szCs w:val="44"/>
          <w:u w:val="single"/>
          <w:rtl/>
          <w:lang w:bidi="ar-EG"/>
        </w:rPr>
      </w:pPr>
      <w:r w:rsidRPr="00C05BFB">
        <w:rPr>
          <w:rFonts w:ascii="Calibri" w:eastAsia="Arial Unicode MS" w:hAnsi="Calibri" w:cs="Traditional Arabic" w:hint="cs"/>
          <w:b/>
          <w:bCs/>
          <w:color w:val="000000" w:themeColor="text1"/>
          <w:sz w:val="44"/>
          <w:szCs w:val="44"/>
          <w:u w:val="single"/>
          <w:rtl/>
          <w:lang w:bidi="ar-EG"/>
        </w:rPr>
        <w:t>تمهيد</w:t>
      </w:r>
    </w:p>
    <w:p w:rsidR="00C71161" w:rsidRPr="00C05BFB" w:rsidRDefault="00C71161"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u w:val="single"/>
          <w:rtl/>
          <w:lang w:bidi="ar-EG"/>
        </w:rPr>
        <w:t>التنمية البشرية:</w:t>
      </w:r>
      <w:r w:rsidRPr="00C05BFB">
        <w:rPr>
          <w:rFonts w:ascii="Traditional Arabic" w:eastAsia="Calibri" w:hAnsi="Calibri" w:cs="Traditional Arabic" w:hint="cs"/>
          <w:b/>
          <w:bCs/>
          <w:color w:val="000000" w:themeColor="text1"/>
          <w:sz w:val="44"/>
          <w:szCs w:val="44"/>
          <w:rtl/>
          <w:lang w:bidi="ar-EG"/>
        </w:rPr>
        <w:t xml:space="preserve"> </w:t>
      </w:r>
      <w:r w:rsidRPr="00C05BFB">
        <w:rPr>
          <w:rFonts w:ascii="Traditional Arabic" w:eastAsia="Calibri" w:hAnsi="Calibri" w:cs="Traditional Arabic"/>
          <w:b/>
          <w:bCs/>
          <w:color w:val="000000" w:themeColor="text1"/>
          <w:sz w:val="44"/>
          <w:szCs w:val="44"/>
          <w:rtl/>
          <w:lang w:bidi="ar-EG"/>
        </w:rPr>
        <w:t>هي عملية توسيع القدرات التعليمية والخبرات للشعوب والمستهدف بهذا هو أن يصل الإنسان بمجهوده ومجهود ذويه إلى مستوى مرتفع من الإنتاج والدخل، وبحياة طويلة وصحية بجانب تنمية القدرات الإنسانية من خلال توفير فرص ملائمة للتعليم وزيادة الخبرات.</w:t>
      </w:r>
      <w:r w:rsidRPr="00C05BFB">
        <w:rPr>
          <w:rFonts w:ascii="Traditional Arabic" w:eastAsia="Calibri" w:hAnsi="Calibri" w:cs="Traditional Arabic"/>
          <w:b/>
          <w:bCs/>
          <w:color w:val="000000" w:themeColor="text1"/>
          <w:sz w:val="44"/>
          <w:szCs w:val="44"/>
          <w:vertAlign w:val="superscript"/>
          <w:rtl/>
          <w:lang w:bidi="ar-EG"/>
        </w:rPr>
        <w:t>(1)</w:t>
      </w:r>
    </w:p>
    <w:p w:rsidR="00C71161" w:rsidRPr="00C05BFB" w:rsidRDefault="00C71161"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قلت: ويجب التأكيد على أن هذه القدرات وغيرها ضرو</w:t>
      </w:r>
      <w:r w:rsidR="00CC0196">
        <w:rPr>
          <w:rFonts w:ascii="Traditional Arabic" w:eastAsia="Calibri" w:hAnsi="Calibri" w:cs="Traditional Arabic" w:hint="cs"/>
          <w:b/>
          <w:bCs/>
          <w:color w:val="000000" w:themeColor="text1"/>
          <w:sz w:val="44"/>
          <w:szCs w:val="44"/>
          <w:rtl/>
          <w:lang w:bidi="ar-EG"/>
        </w:rPr>
        <w:t>ر</w:t>
      </w:r>
      <w:r w:rsidRPr="00C05BFB">
        <w:rPr>
          <w:rFonts w:ascii="Traditional Arabic" w:eastAsia="Calibri" w:hAnsi="Calibri" w:cs="Traditional Arabic"/>
          <w:b/>
          <w:bCs/>
          <w:color w:val="000000" w:themeColor="text1"/>
          <w:sz w:val="44"/>
          <w:szCs w:val="44"/>
          <w:rtl/>
          <w:lang w:bidi="ar-EG"/>
        </w:rPr>
        <w:t>ية لتطوير مهارات الإنسان وأداءه في مختلف مجالات الحياة، ومساعدته على فهم الآخرين بصورة أفضل، وعلى ك</w:t>
      </w:r>
      <w:r w:rsidR="00CC0196">
        <w:rPr>
          <w:rFonts w:ascii="Traditional Arabic" w:eastAsia="Calibri" w:hAnsi="Calibri" w:cs="Traditional Arabic"/>
          <w:b/>
          <w:bCs/>
          <w:color w:val="000000" w:themeColor="text1"/>
          <w:sz w:val="44"/>
          <w:szCs w:val="44"/>
          <w:rtl/>
          <w:lang w:bidi="ar-EG"/>
        </w:rPr>
        <w:t>يفية التعامل معهم والتأثير فيهم</w:t>
      </w:r>
      <w:r w:rsidR="00CC0196">
        <w:rPr>
          <w:rFonts w:ascii="Traditional Arabic" w:eastAsia="Calibri" w:hAnsi="Calibri" w:cs="Traditional Arabic" w:hint="cs"/>
          <w:b/>
          <w:bCs/>
          <w:color w:val="000000" w:themeColor="text1"/>
          <w:sz w:val="44"/>
          <w:szCs w:val="44"/>
          <w:rtl/>
          <w:lang w:bidi="ar-EG"/>
        </w:rPr>
        <w:t xml:space="preserve">، </w:t>
      </w:r>
      <w:r w:rsidRPr="00C05BFB">
        <w:rPr>
          <w:rFonts w:ascii="Traditional Arabic" w:eastAsia="Calibri" w:hAnsi="Calibri" w:cs="Traditional Arabic"/>
          <w:b/>
          <w:bCs/>
          <w:color w:val="000000" w:themeColor="text1"/>
          <w:sz w:val="44"/>
          <w:szCs w:val="44"/>
          <w:rtl/>
          <w:lang w:bidi="ar-EG"/>
        </w:rPr>
        <w:t>وعلى علاج الخوف والوهم، وغيرها من الأمور</w:t>
      </w:r>
      <w:r w:rsidR="00027F38">
        <w:rPr>
          <w:rFonts w:ascii="Traditional Arabic" w:eastAsia="Calibri" w:hAnsi="Calibri" w:cs="Traditional Arabic"/>
          <w:b/>
          <w:bCs/>
          <w:color w:val="000000" w:themeColor="text1"/>
          <w:sz w:val="44"/>
          <w:szCs w:val="44"/>
          <w:rtl/>
          <w:lang w:bidi="ar-EG"/>
        </w:rPr>
        <w:t xml:space="preserve"> التي </w:t>
      </w:r>
      <w:r w:rsidRPr="00C05BFB">
        <w:rPr>
          <w:rFonts w:ascii="Traditional Arabic" w:eastAsia="Calibri" w:hAnsi="Calibri" w:cs="Traditional Arabic"/>
          <w:b/>
          <w:bCs/>
          <w:color w:val="000000" w:themeColor="text1"/>
          <w:sz w:val="44"/>
          <w:szCs w:val="44"/>
          <w:rtl/>
          <w:lang w:bidi="ar-EG"/>
        </w:rPr>
        <w:t>تعيق إقبال الفرد على طاعة الله، فمن يتصور أن اللجوء إلى الله والدين هو الحل والناجى من كل المآثم، فما الحل مع من لا يستطيع أن يُقبل على الله؟ يمنعه الماضى والوساوس وعدم ثقته بنفسه</w:t>
      </w:r>
      <w:r w:rsidRPr="00C05BFB">
        <w:rPr>
          <w:rFonts w:ascii="Traditional Arabic" w:eastAsia="Calibri" w:hAnsi="Calibri" w:cs="Traditional Arabic" w:hint="cs"/>
          <w:b/>
          <w:bCs/>
          <w:color w:val="000000" w:themeColor="text1"/>
          <w:sz w:val="44"/>
          <w:szCs w:val="44"/>
          <w:rtl/>
          <w:lang w:bidi="ar-EG"/>
        </w:rPr>
        <w:t xml:space="preserve">، </w:t>
      </w:r>
      <w:r w:rsidRPr="00C05BFB">
        <w:rPr>
          <w:rFonts w:ascii="Traditional Arabic" w:eastAsia="Calibri" w:hAnsi="Calibri" w:cs="Traditional Arabic"/>
          <w:b/>
          <w:bCs/>
          <w:color w:val="000000" w:themeColor="text1"/>
          <w:sz w:val="44"/>
          <w:szCs w:val="44"/>
          <w:rtl/>
          <w:lang w:bidi="ar-EG"/>
        </w:rPr>
        <w:t>فيمكنه التسلح بتنمية مهاراته ليقيل على الله.</w:t>
      </w:r>
    </w:p>
    <w:p w:rsidR="00C71161" w:rsidRPr="00C05BFB" w:rsidRDefault="00C71161"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w:t>
      </w:r>
      <w:r w:rsidR="0091361D" w:rsidRPr="00C05BFB">
        <w:rPr>
          <w:rFonts w:ascii="Traditional Arabic" w:eastAsia="Calibri" w:hAnsi="Calibri" w:cs="Traditional Arabic" w:hint="cs"/>
          <w:b/>
          <w:bCs/>
          <w:color w:val="000000" w:themeColor="text1"/>
          <w:sz w:val="44"/>
          <w:szCs w:val="44"/>
          <w:rtl/>
          <w:lang w:bidi="ar-EG"/>
        </w:rPr>
        <w:t>تنمية هذه</w:t>
      </w:r>
      <w:r w:rsidRPr="00C05BFB">
        <w:rPr>
          <w:rFonts w:ascii="Traditional Arabic" w:eastAsia="Calibri" w:hAnsi="Calibri" w:cs="Traditional Arabic"/>
          <w:b/>
          <w:bCs/>
          <w:color w:val="000000" w:themeColor="text1"/>
          <w:sz w:val="44"/>
          <w:szCs w:val="44"/>
          <w:rtl/>
          <w:lang w:bidi="ar-EG"/>
        </w:rPr>
        <w:t xml:space="preserve"> القدرات لا تُحرّم</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الأصل ولكن لها ضوابط يجب الالتزام بها، لإمكان الاستفادة منها</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تنمية المهارات الإنسانية.</w:t>
      </w:r>
      <w:r w:rsidRPr="00C05BFB">
        <w:rPr>
          <w:rFonts w:ascii="Traditional Arabic" w:eastAsia="Calibri" w:hAnsi="Calibri" w:cs="Traditional Arabic"/>
          <w:b/>
          <w:bCs/>
          <w:color w:val="000000" w:themeColor="text1"/>
          <w:sz w:val="44"/>
          <w:szCs w:val="44"/>
          <w:rtl/>
          <w:lang w:bidi="ar-EG"/>
        </w:rPr>
        <w:tab/>
      </w:r>
    </w:p>
    <w:p w:rsidR="0091361D" w:rsidRPr="00C05BFB" w:rsidRDefault="0091361D" w:rsidP="0091361D">
      <w:pPr>
        <w:autoSpaceDE w:val="0"/>
        <w:autoSpaceDN w:val="0"/>
        <w:adjustRightInd w:val="0"/>
        <w:jc w:val="both"/>
        <w:rPr>
          <w:rFonts w:ascii="Traditional Arabic" w:eastAsia="Calibri" w:hAnsi="Calibri" w:cs="Traditional Arabic"/>
          <w:b/>
          <w:bCs/>
          <w:color w:val="000000" w:themeColor="text1"/>
          <w:sz w:val="18"/>
          <w:szCs w:val="18"/>
          <w:rtl/>
          <w:lang w:bidi="ar-EG"/>
        </w:rPr>
      </w:pPr>
      <w:r w:rsidRPr="00C05BFB">
        <w:rPr>
          <w:rFonts w:ascii="Traditional Arabic" w:eastAsia="Calibri" w:hAnsi="Calibri" w:cs="Traditional Arabic"/>
          <w:b/>
          <w:bCs/>
          <w:color w:val="000000" w:themeColor="text1"/>
          <w:sz w:val="18"/>
          <w:szCs w:val="18"/>
          <w:rtl/>
          <w:lang w:bidi="ar-EG"/>
        </w:rPr>
        <w:t>____________________________________________________________</w:t>
      </w:r>
    </w:p>
    <w:p w:rsidR="0091361D" w:rsidRPr="00C05BFB" w:rsidRDefault="0091361D" w:rsidP="0091361D">
      <w:pPr>
        <w:pStyle w:val="a9"/>
        <w:numPr>
          <w:ilvl w:val="0"/>
          <w:numId w:val="29"/>
        </w:num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28"/>
          <w:szCs w:val="28"/>
          <w:rtl/>
          <w:lang w:bidi="ar-EG"/>
        </w:rPr>
        <w:t>صدر تقرير للأمم المتحدة في عام  1994 أكد فيه أن التنمية البشرية هي نموذج هام من نماذج التنمية والتي من خلالها يمكن لجميع الأشخاص من توسيع نطاق قدراتهم البشرية إلى أقصى حد ممكن وتوظيفها أفضل توظيف في جميع الميادين.</w:t>
      </w:r>
    </w:p>
    <w:p w:rsidR="00C71161" w:rsidRPr="00C05BFB" w:rsidRDefault="00C71161"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lastRenderedPageBreak/>
        <w:t>وأما عن دعوة الشرع إلى ضرورة ووجوب إصلاح النفس والعقل والمهارات المكتسبة والفطرية فكثيرة منها قوله عز وجل</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سورة الشمس ( الآيات من 7 – 10 )</w:t>
      </w:r>
    </w:p>
    <w:p w:rsidR="00C71161" w:rsidRPr="00C05BFB" w:rsidRDefault="00C71161" w:rsidP="0091361D">
      <w:pPr>
        <w:autoSpaceDE w:val="0"/>
        <w:autoSpaceDN w:val="0"/>
        <w:adjustRightInd w:val="0"/>
        <w:jc w:val="both"/>
        <w:rPr>
          <w:rFonts w:ascii="Arabic Typesetting" w:eastAsia="Calibri" w:hAnsi="Arabic Typesetting" w:cs="Arabic Typesetting"/>
          <w:color w:val="000000" w:themeColor="text1"/>
          <w:sz w:val="72"/>
          <w:szCs w:val="72"/>
          <w:rtl/>
          <w:lang w:bidi="ar-EG"/>
        </w:rPr>
      </w:pPr>
      <w:r w:rsidRPr="00C05BFB">
        <w:rPr>
          <w:rFonts w:ascii="Arabic Typesetting" w:eastAsia="Calibri" w:hAnsi="Arabic Typesetting" w:cs="Arabic Typesetting"/>
          <w:color w:val="000000" w:themeColor="text1"/>
          <w:sz w:val="96"/>
          <w:szCs w:val="96"/>
          <w:rtl/>
          <w:lang w:bidi="ar-EG"/>
        </w:rPr>
        <w:t>﴿</w:t>
      </w:r>
      <w:r w:rsidRPr="00C05BFB">
        <w:rPr>
          <w:rFonts w:ascii="Arabic Typesetting" w:eastAsia="Calibri" w:hAnsi="Arabic Typesetting" w:cs="Arabic Typesetting"/>
          <w:color w:val="000000" w:themeColor="text1"/>
          <w:sz w:val="72"/>
          <w:szCs w:val="72"/>
          <w:rtl/>
          <w:lang w:bidi="ar-EG"/>
        </w:rPr>
        <w:t xml:space="preserve"> وَنَفْسٍ وَماسَوَّاها (7) فَأَلْهَمَها فُجُورَها وَتَقْواها (8) قَدْ أَفْلَحَ مَنْ زَكَّاها (9)</w:t>
      </w:r>
      <w:r w:rsidR="0091361D" w:rsidRPr="00C05BFB">
        <w:rPr>
          <w:rFonts w:ascii="Arabic Typesetting" w:eastAsia="Calibri" w:hAnsi="Arabic Typesetting" w:cs="Arabic Typesetting"/>
          <w:color w:val="000000" w:themeColor="text1"/>
          <w:sz w:val="72"/>
          <w:szCs w:val="72"/>
          <w:rtl/>
          <w:lang w:bidi="ar-EG"/>
        </w:rPr>
        <w:t xml:space="preserve"> وَقَدْ خابَ مَنْ دَسَّاها (10)</w:t>
      </w:r>
      <w:r w:rsidRPr="00C05BFB">
        <w:rPr>
          <w:rFonts w:ascii="Arabic Typesetting" w:eastAsia="Calibri" w:hAnsi="Arabic Typesetting" w:cs="Arabic Typesetting"/>
          <w:color w:val="000000" w:themeColor="text1"/>
          <w:sz w:val="96"/>
          <w:szCs w:val="96"/>
          <w:rtl/>
          <w:lang w:bidi="ar-EG"/>
        </w:rPr>
        <w:t xml:space="preserve">﴾ </w:t>
      </w:r>
      <w:r w:rsidRPr="00C05BFB">
        <w:rPr>
          <w:rFonts w:ascii="Arabic Typesetting" w:eastAsia="Calibri" w:hAnsi="Arabic Typesetting" w:cs="Arabic Typesetting"/>
          <w:color w:val="000000" w:themeColor="text1"/>
          <w:sz w:val="72"/>
          <w:szCs w:val="72"/>
          <w:rtl/>
          <w:lang w:bidi="ar-EG"/>
        </w:rPr>
        <w:t xml:space="preserve"> </w:t>
      </w:r>
    </w:p>
    <w:p w:rsidR="00C71161" w:rsidRPr="00C05BFB" w:rsidRDefault="00C71161"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ويعتقد كثير من الناس أن  الطب القديم كله  مُحرّم إلا ما ذكره الشرع فقط كالحجامة والرقية والعسل وهذا قصور وتغافل، ومعلوم أن أصل الرقية ليست مستحدثه</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الإسلام بل هى علاج قديم، وهناك نصوص تحرّم الرقية بوجه عام وهناك نصوص تفصّل، وهناك نصوص تبيح، والحد الفاصل أن الرقية لها ضوابط ومعايير منها ما لم يكن فيها كلام شرك، وليس المعيار أن تكون من القرآن!</w:t>
      </w:r>
    </w:p>
    <w:p w:rsidR="00C71161" w:rsidRPr="00C05BFB" w:rsidRDefault="00C71161"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ويقول  الإمام الباجي الأندلسي (المتوفى: 474هـ)</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كتابه المنتقى شرح الموطإ (7/258)</w:t>
      </w:r>
    </w:p>
    <w:p w:rsidR="00C71161" w:rsidRPr="00C05BFB" w:rsidRDefault="00C71161"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 xml:space="preserve">" وَقَدْ رُوِيَ «أَنَّ النَّبِيَّ - صَلَّى اللَّهُ عَلَيْهِ وَسَلَّمَ - نَهَى عَنْ الرُّقَى حِينَ قَدِمَ الْمَدِينَةَ فَلُدِغَ رَجُلٌ مِنْ أَصْحَابِهِ فَقَالُوا: يَا رَسُولَ اللَّهِ قَدْ كَانَ آلُ حَزْمٍ يَرْقَوْنَ مِنْ الْحُمَّةِ فَلَمَّا نَهَيْتَ عَنْ الرُّقَى تَرَكُوهَا فَقَالَ رَسُولُ اللَّهِ - صَلَّى اللَّهُ عَلَيْهِ وَسَلَّمَ - اُدْعُوا إلَيَّ عُمَارَةَ فَقَالَ: اعْرِضْ عَلَيَّ رُقْيَتَكَ فَعَرَضَهَا عَلَيْهِ فَلَمْ يَرَ بِهَا بَأْسًا وَأَذِنَ لَهُمْ فِيهَا» فَيَحْتَمِلُ أَنْ تَكُونَ </w:t>
      </w:r>
      <w:r w:rsidRPr="00C05BFB">
        <w:rPr>
          <w:rFonts w:ascii="Traditional Arabic" w:eastAsia="Calibri" w:hAnsi="Calibri" w:cs="Traditional Arabic"/>
          <w:b/>
          <w:bCs/>
          <w:color w:val="000000" w:themeColor="text1"/>
          <w:sz w:val="44"/>
          <w:szCs w:val="44"/>
          <w:rtl/>
          <w:lang w:bidi="ar-EG"/>
        </w:rPr>
        <w:lastRenderedPageBreak/>
        <w:t>مَمْنُوعَةً، ثُمَّ نُسِخَ الْمَنْعُ بِالْإِبَاحَةِ وَيَحْتَمِلُ أَنْ يَكُونَ إنَّمَا مُنِعَ مِنْهَا مَا كَانَ فِيهِ شَيْءٌ مِنْ أَقْوَالِ أَهْلِ الْكُفْرِ، وَاَللَّهُ أَعْلَمُ وَأَحْكَمُ ".</w:t>
      </w:r>
    </w:p>
    <w:p w:rsidR="00C71161" w:rsidRPr="00C05BFB" w:rsidRDefault="00C71161"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قلت: وأخرج الإمام مسلم</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صحيحه برقم (2199) عَنْ جَابِرٍ، قَالَ: كَانَ لِي خَالٌ يَرْقِي مِنَ الْعَقْرَبِ، فَنَهَى رَسُولُ اللهِ صَلَّى اللهُ عَلَيْهِ وَسَلَّمَ عَنِ الرُّقَى، قَالَ: فَأَتَاهُ، فَقَالَ: يَا رَسُولَ اللهِ إِنَّكَ نَهَيْتَ عَنِ الرُّقَى، وَأَنَا أَرْقِي مِنَ الْعَقْرَبِ، فَقَالَ: «مَنِ اسْتَطَاعَ مِنْكُمْ أَنْ يَنْفَعَ أَخَاهُ فَلْيَفْعَلْ».</w:t>
      </w:r>
    </w:p>
    <w:p w:rsidR="00C71161" w:rsidRPr="00C05BFB" w:rsidRDefault="00C71161"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وبرقم (2200) عَنْ عَوْفِ بْنِ مَالِكٍ الْأَشْجَعِيِّ، قَالَ: كُنَّا نَرْقِي فِي الْجَاهِلِيَّةِ فَقُلْنَا يَا رَسُولَ اللهِ كَيْفَ تَرَى فِي ذَلِكَ فَقَالَ: «اعْرِضُوا عَلَيَّ رُقَاكُمْ، لَا بَأْسَ بِالرُّقَى مَا لَمْ يَكُنْ فِيهِ شِرْكٌ»</w:t>
      </w:r>
    </w:p>
    <w:p w:rsidR="00C71161" w:rsidRDefault="00C71161"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وهذه النصوص تبيّن بجلاء أن علاج الرقية علاج قديم وليس شرطاً أن تكون بالقرآن، بل المعيار ألا يكون فيها ألفاظ شركية، وألا يعتقد أن الشفاء</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هذا الشئ دون الاعتقاد</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قدرة الله على الشفاء، ويقاس على ذلك كل علاج قديم أو حديث.</w:t>
      </w:r>
    </w:p>
    <w:p w:rsidR="00C05BFB" w:rsidRDefault="00C05BFB" w:rsidP="00800084">
      <w:pPr>
        <w:autoSpaceDE w:val="0"/>
        <w:autoSpaceDN w:val="0"/>
        <w:adjustRightInd w:val="0"/>
        <w:jc w:val="both"/>
        <w:rPr>
          <w:rFonts w:ascii="Traditional Arabic" w:eastAsia="Calibri" w:hAnsi="Calibri" w:cs="Traditional Arabic"/>
          <w:b/>
          <w:bCs/>
          <w:color w:val="000000" w:themeColor="text1"/>
          <w:sz w:val="44"/>
          <w:szCs w:val="44"/>
          <w:rtl/>
          <w:lang w:bidi="ar-EG"/>
        </w:rPr>
      </w:pPr>
      <w:r>
        <w:rPr>
          <w:rFonts w:ascii="Traditional Arabic" w:eastAsia="Calibri" w:hAnsi="Calibri" w:cs="Traditional Arabic" w:hint="cs"/>
          <w:b/>
          <w:bCs/>
          <w:color w:val="000000" w:themeColor="text1"/>
          <w:sz w:val="44"/>
          <w:szCs w:val="44"/>
          <w:rtl/>
          <w:lang w:bidi="ar-EG"/>
        </w:rPr>
        <w:t>وسوف نعرض</w:t>
      </w:r>
      <w:r w:rsidR="00027F38">
        <w:rPr>
          <w:rFonts w:ascii="Traditional Arabic" w:eastAsia="Calibri" w:hAnsi="Calibri" w:cs="Traditional Arabic" w:hint="cs"/>
          <w:b/>
          <w:bCs/>
          <w:color w:val="000000" w:themeColor="text1"/>
          <w:sz w:val="44"/>
          <w:szCs w:val="44"/>
          <w:rtl/>
          <w:lang w:bidi="ar-EG"/>
        </w:rPr>
        <w:t xml:space="preserve"> في </w:t>
      </w:r>
      <w:r>
        <w:rPr>
          <w:rFonts w:ascii="Traditional Arabic" w:eastAsia="Calibri" w:hAnsi="Calibri" w:cs="Traditional Arabic" w:hint="cs"/>
          <w:b/>
          <w:bCs/>
          <w:color w:val="000000" w:themeColor="text1"/>
          <w:sz w:val="44"/>
          <w:szCs w:val="44"/>
          <w:rtl/>
          <w:lang w:bidi="ar-EG"/>
        </w:rPr>
        <w:t>الفصل الثاني فنون ومبادئ تنمية المهارات غير المثيرة للجدل كالفراسة والقيادة والتفكير الإيجابي وغيرها.</w:t>
      </w:r>
    </w:p>
    <w:p w:rsidR="00C05BFB" w:rsidRPr="00C05BFB" w:rsidRDefault="00C05BFB"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Pr>
          <w:rFonts w:ascii="Traditional Arabic" w:eastAsia="Calibri" w:hAnsi="Calibri" w:cs="Traditional Arabic" w:hint="cs"/>
          <w:b/>
          <w:bCs/>
          <w:color w:val="000000" w:themeColor="text1"/>
          <w:sz w:val="44"/>
          <w:szCs w:val="44"/>
          <w:rtl/>
          <w:lang w:bidi="ar-EG"/>
        </w:rPr>
        <w:t>وأما المبادئ المثيرة للجدل كقانون الجذب</w:t>
      </w:r>
      <w:r w:rsidR="00800084">
        <w:rPr>
          <w:rFonts w:ascii="Traditional Arabic" w:eastAsia="Calibri" w:hAnsi="Calibri" w:cs="Traditional Arabic" w:hint="cs"/>
          <w:b/>
          <w:bCs/>
          <w:color w:val="000000" w:themeColor="text1"/>
          <w:sz w:val="44"/>
          <w:szCs w:val="44"/>
          <w:rtl/>
          <w:lang w:bidi="ar-EG"/>
        </w:rPr>
        <w:t>،</w:t>
      </w:r>
      <w:r>
        <w:rPr>
          <w:rFonts w:ascii="Traditional Arabic" w:eastAsia="Calibri" w:hAnsi="Calibri" w:cs="Traditional Arabic" w:hint="cs"/>
          <w:b/>
          <w:bCs/>
          <w:color w:val="000000" w:themeColor="text1"/>
          <w:sz w:val="44"/>
          <w:szCs w:val="44"/>
          <w:rtl/>
          <w:lang w:bidi="ar-EG"/>
        </w:rPr>
        <w:t xml:space="preserve"> والبرمجة اللغوية العصبية، والتنويم بالإيحاء وغيرها</w:t>
      </w:r>
      <w:r w:rsidR="00800084">
        <w:rPr>
          <w:rFonts w:ascii="Traditional Arabic" w:eastAsia="Calibri" w:hAnsi="Calibri" w:cs="Traditional Arabic" w:hint="cs"/>
          <w:b/>
          <w:bCs/>
          <w:color w:val="000000" w:themeColor="text1"/>
          <w:sz w:val="44"/>
          <w:szCs w:val="44"/>
          <w:rtl/>
          <w:lang w:bidi="ar-EG"/>
        </w:rPr>
        <w:t>،</w:t>
      </w:r>
      <w:r>
        <w:rPr>
          <w:rFonts w:ascii="Traditional Arabic" w:eastAsia="Calibri" w:hAnsi="Calibri" w:cs="Traditional Arabic" w:hint="cs"/>
          <w:b/>
          <w:bCs/>
          <w:color w:val="000000" w:themeColor="text1"/>
          <w:sz w:val="44"/>
          <w:szCs w:val="44"/>
          <w:rtl/>
          <w:lang w:bidi="ar-EG"/>
        </w:rPr>
        <w:t xml:space="preserve"> ستكون من نصيب الفصل الثالث</w:t>
      </w:r>
      <w:r w:rsidR="00800084">
        <w:rPr>
          <w:rFonts w:ascii="Traditional Arabic" w:eastAsia="Calibri" w:hAnsi="Calibri" w:cs="Traditional Arabic" w:hint="cs"/>
          <w:b/>
          <w:bCs/>
          <w:color w:val="000000" w:themeColor="text1"/>
          <w:sz w:val="44"/>
          <w:szCs w:val="44"/>
          <w:rtl/>
          <w:lang w:bidi="ar-EG"/>
        </w:rPr>
        <w:t xml:space="preserve"> إن شاء الله</w:t>
      </w:r>
      <w:r>
        <w:rPr>
          <w:rFonts w:ascii="Traditional Arabic" w:eastAsia="Calibri" w:hAnsi="Calibri" w:cs="Traditional Arabic" w:hint="cs"/>
          <w:b/>
          <w:bCs/>
          <w:color w:val="000000" w:themeColor="text1"/>
          <w:sz w:val="44"/>
          <w:szCs w:val="44"/>
          <w:rtl/>
          <w:lang w:bidi="ar-EG"/>
        </w:rPr>
        <w:t>.</w:t>
      </w:r>
    </w:p>
    <w:p w:rsidR="00C71161" w:rsidRDefault="00C71161"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EE2D73" w:rsidRDefault="00EE2D73"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EE2D73" w:rsidRPr="00C05BFB" w:rsidRDefault="00EE2D73"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800084" w:rsidRPr="00800084" w:rsidRDefault="00800084" w:rsidP="00800084">
      <w:pPr>
        <w:jc w:val="center"/>
        <w:rPr>
          <w:rFonts w:ascii="Calibri" w:eastAsia="Arial Unicode MS" w:hAnsi="Calibri" w:cs="Traditional Arabic"/>
          <w:b/>
          <w:bCs/>
          <w:color w:val="000000" w:themeColor="text1"/>
          <w:sz w:val="52"/>
          <w:szCs w:val="52"/>
          <w:u w:val="single"/>
          <w:rtl/>
          <w:lang w:bidi="ar-EG"/>
        </w:rPr>
      </w:pPr>
      <w:r w:rsidRPr="00800084">
        <w:rPr>
          <w:rFonts w:ascii="Calibri" w:eastAsia="Arial Unicode MS" w:hAnsi="Calibri" w:cs="Traditional Arabic" w:hint="cs"/>
          <w:b/>
          <w:bCs/>
          <w:color w:val="000000" w:themeColor="text1"/>
          <w:sz w:val="52"/>
          <w:szCs w:val="52"/>
          <w:u w:val="single"/>
          <w:rtl/>
          <w:lang w:bidi="ar-EG"/>
        </w:rPr>
        <w:t>الفصل ال</w:t>
      </w:r>
      <w:r>
        <w:rPr>
          <w:rFonts w:ascii="Calibri" w:eastAsia="Arial Unicode MS" w:hAnsi="Calibri" w:cs="Traditional Arabic" w:hint="cs"/>
          <w:b/>
          <w:bCs/>
          <w:color w:val="000000" w:themeColor="text1"/>
          <w:sz w:val="52"/>
          <w:szCs w:val="52"/>
          <w:u w:val="single"/>
          <w:rtl/>
          <w:lang w:bidi="ar-EG"/>
        </w:rPr>
        <w:t>ثاني</w:t>
      </w:r>
      <w:r w:rsidRPr="00800084">
        <w:rPr>
          <w:rFonts w:ascii="Calibri" w:eastAsia="Arial Unicode MS" w:hAnsi="Calibri" w:cs="Traditional Arabic" w:hint="cs"/>
          <w:b/>
          <w:bCs/>
          <w:color w:val="000000" w:themeColor="text1"/>
          <w:sz w:val="52"/>
          <w:szCs w:val="52"/>
          <w:u w:val="single"/>
          <w:rtl/>
          <w:lang w:bidi="ar-EG"/>
        </w:rPr>
        <w:t>:</w:t>
      </w:r>
    </w:p>
    <w:p w:rsidR="00687CD5" w:rsidRPr="00800084" w:rsidRDefault="00800084" w:rsidP="00800084">
      <w:pPr>
        <w:jc w:val="center"/>
        <w:rPr>
          <w:rFonts w:ascii="Calibri" w:eastAsia="Arial Unicode MS" w:hAnsi="Calibri" w:cs="Traditional Arabic"/>
          <w:b/>
          <w:bCs/>
          <w:color w:val="000000" w:themeColor="text1"/>
          <w:sz w:val="44"/>
          <w:szCs w:val="44"/>
          <w:u w:val="single"/>
          <w:rtl/>
          <w:lang w:bidi="ar-EG"/>
        </w:rPr>
      </w:pPr>
      <w:r w:rsidRPr="00800084">
        <w:rPr>
          <w:rFonts w:ascii="Calibri" w:eastAsia="Arial Unicode MS" w:hAnsi="Calibri" w:cs="Traditional Arabic" w:hint="cs"/>
          <w:b/>
          <w:bCs/>
          <w:color w:val="000000" w:themeColor="text1"/>
          <w:sz w:val="44"/>
          <w:szCs w:val="44"/>
          <w:u w:val="single"/>
          <w:rtl/>
          <w:lang w:bidi="ar-EG"/>
        </w:rPr>
        <w:t xml:space="preserve"> </w:t>
      </w:r>
      <w:r w:rsidR="00687CD5" w:rsidRPr="00800084">
        <w:rPr>
          <w:rFonts w:ascii="Calibri" w:eastAsia="Arial Unicode MS" w:hAnsi="Calibri" w:cs="Traditional Arabic"/>
          <w:b/>
          <w:bCs/>
          <w:color w:val="000000" w:themeColor="text1"/>
          <w:sz w:val="44"/>
          <w:szCs w:val="44"/>
          <w:u w:val="single"/>
          <w:rtl/>
          <w:lang w:bidi="ar-EG"/>
        </w:rPr>
        <w:t>المبحث الأول: لغة الجسد.</w:t>
      </w:r>
    </w:p>
    <w:p w:rsidR="00687CD5" w:rsidRPr="00C05BFB" w:rsidRDefault="00687CD5" w:rsidP="0091361D">
      <w:pPr>
        <w:jc w:val="both"/>
        <w:rPr>
          <w:rFonts w:ascii="Traditional Arabic" w:hAnsi="Traditional Arabic" w:cs="Traditional Arabic"/>
          <w:b/>
          <w:bCs/>
          <w:color w:val="000000" w:themeColor="text1"/>
          <w:sz w:val="44"/>
          <w:szCs w:val="44"/>
          <w:shd w:val="clear" w:color="auto" w:fill="FFFFFF"/>
          <w:rtl/>
          <w:lang w:bidi="ar-EG"/>
        </w:rPr>
      </w:pPr>
      <w:r w:rsidRPr="00C05BFB">
        <w:rPr>
          <w:rFonts w:ascii="Traditional Arabic" w:hAnsi="Traditional Arabic" w:cs="Traditional Arabic"/>
          <w:b/>
          <w:bCs/>
          <w:color w:val="000000" w:themeColor="text1"/>
          <w:sz w:val="44"/>
          <w:szCs w:val="44"/>
          <w:rtl/>
          <w:lang w:bidi="ar-EG"/>
        </w:rPr>
        <w:t>إن العلاقة بين الإسلام وبين لغة الجسد علاقة وطيدة ومترابطة، فقد عرّف الإمام جلال الدين السيوطى المتوفى سنة (911 هـ ) علم الحديث النبوي الشريف كما</w:t>
      </w:r>
      <w:r w:rsidR="00027F38">
        <w:rPr>
          <w:rFonts w:ascii="Traditional Arabic" w:hAnsi="Traditional Arabic" w:cs="Traditional Arabic"/>
          <w:b/>
          <w:bCs/>
          <w:color w:val="000000" w:themeColor="text1"/>
          <w:sz w:val="44"/>
          <w:szCs w:val="44"/>
          <w:rtl/>
          <w:lang w:bidi="ar-EG"/>
        </w:rPr>
        <w:t xml:space="preserve"> في </w:t>
      </w:r>
      <w:r w:rsidRPr="00C05BFB">
        <w:rPr>
          <w:rFonts w:ascii="Traditional Arabic" w:hAnsi="Traditional Arabic" w:cs="Traditional Arabic"/>
          <w:b/>
          <w:bCs/>
          <w:color w:val="000000" w:themeColor="text1"/>
          <w:sz w:val="44"/>
          <w:szCs w:val="44"/>
          <w:rtl/>
          <w:lang w:bidi="ar-EG"/>
        </w:rPr>
        <w:t>كتابه تدريب الراوي ص (27) بأنه:</w:t>
      </w:r>
      <w:r w:rsidR="00C71161" w:rsidRPr="00C05BFB">
        <w:rPr>
          <w:rFonts w:ascii="Traditional Arabic" w:hAnsi="Traditional Arabic" w:cs="Traditional Arabic" w:hint="cs"/>
          <w:b/>
          <w:bCs/>
          <w:color w:val="000000" w:themeColor="text1"/>
          <w:sz w:val="44"/>
          <w:szCs w:val="44"/>
          <w:shd w:val="clear" w:color="auto" w:fill="FFFFFF"/>
          <w:rtl/>
          <w:lang w:bidi="ar-EG"/>
        </w:rPr>
        <w:t xml:space="preserve"> </w:t>
      </w:r>
      <w:r w:rsidRPr="00C05BFB">
        <w:rPr>
          <w:rFonts w:ascii="Traditional Arabic" w:hAnsi="Traditional Arabic" w:cs="Traditional Arabic"/>
          <w:b/>
          <w:bCs/>
          <w:color w:val="000000" w:themeColor="text1"/>
          <w:sz w:val="44"/>
          <w:szCs w:val="44"/>
          <w:shd w:val="clear" w:color="auto" w:fill="FFFFFF"/>
          <w:rtl/>
          <w:lang w:bidi="ar-EG"/>
        </w:rPr>
        <w:t xml:space="preserve">" </w:t>
      </w:r>
      <w:r w:rsidRPr="00C05BFB">
        <w:rPr>
          <w:rFonts w:ascii="Traditional Arabic" w:hAnsi="Traditional Arabic" w:cs="Traditional Arabic"/>
          <w:b/>
          <w:bCs/>
          <w:color w:val="000000" w:themeColor="text1"/>
          <w:sz w:val="44"/>
          <w:szCs w:val="44"/>
          <w:shd w:val="clear" w:color="auto" w:fill="FFFFFF"/>
          <w:rtl/>
        </w:rPr>
        <w:t xml:space="preserve">علم يُعرف به أقوال رسول الله </w:t>
      </w:r>
      <w:r w:rsidRPr="00800084">
        <w:rPr>
          <w:rFonts w:ascii="Traditional Arabic" w:hAnsi="Traditional Arabic" w:cs="Traditional Arabic"/>
          <w:b/>
          <w:bCs/>
          <w:color w:val="000000" w:themeColor="text1"/>
          <w:sz w:val="28"/>
          <w:szCs w:val="28"/>
          <w:shd w:val="clear" w:color="auto" w:fill="FFFFFF"/>
          <w:rtl/>
        </w:rPr>
        <w:t>( صلى الله عليه وسلم )</w:t>
      </w:r>
      <w:r w:rsidRPr="00C05BFB">
        <w:rPr>
          <w:rFonts w:ascii="Traditional Arabic" w:hAnsi="Traditional Arabic" w:cs="Traditional Arabic"/>
          <w:b/>
          <w:bCs/>
          <w:color w:val="000000" w:themeColor="text1"/>
          <w:sz w:val="44"/>
          <w:szCs w:val="44"/>
          <w:shd w:val="clear" w:color="auto" w:fill="FFFFFF"/>
          <w:rtl/>
        </w:rPr>
        <w:t xml:space="preserve"> وأفعاله وأحواله</w:t>
      </w:r>
      <w:r w:rsidRPr="00C05BFB">
        <w:rPr>
          <w:rFonts w:ascii="Traditional Arabic" w:hAnsi="Traditional Arabic" w:cs="Traditional Arabic"/>
          <w:b/>
          <w:bCs/>
          <w:color w:val="000000" w:themeColor="text1"/>
          <w:sz w:val="44"/>
          <w:szCs w:val="44"/>
          <w:shd w:val="clear" w:color="auto" w:fill="FFFFFF"/>
        </w:rPr>
        <w:t>" </w:t>
      </w:r>
      <w:r w:rsidRPr="00C05BFB">
        <w:rPr>
          <w:rFonts w:ascii="Traditional Arabic" w:hAnsi="Traditional Arabic" w:cs="Traditional Arabic"/>
          <w:b/>
          <w:bCs/>
          <w:color w:val="000000" w:themeColor="text1"/>
          <w:sz w:val="44"/>
          <w:szCs w:val="44"/>
          <w:rtl/>
          <w:lang w:bidi="ar-EG"/>
        </w:rPr>
        <w:t>.</w:t>
      </w:r>
    </w:p>
    <w:p w:rsidR="00687CD5" w:rsidRPr="00C05BFB" w:rsidRDefault="00687CD5" w:rsidP="00800084">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فحركات وأفعال النبي محمد (صلى الله عليه وسلم ) لها دلالات ومعاني لا تقل عن أقواله، وبناءً على ذلك فدراسة لغة الجسد بوجه عام أمر مرغوب فيه بلا شك، ومن هذا المنطلق قمت بهذا العمل المتواضع للتطرق لهذا الأمر</w:t>
      </w:r>
      <w:r w:rsidR="00800084">
        <w:rPr>
          <w:rFonts w:cs="Traditional Arabic" w:hint="cs"/>
          <w:b/>
          <w:bCs/>
          <w:color w:val="000000" w:themeColor="text1"/>
          <w:sz w:val="44"/>
          <w:szCs w:val="44"/>
          <w:rtl/>
          <w:lang w:bidi="ar-EG"/>
        </w:rPr>
        <w:t xml:space="preserve">، </w:t>
      </w:r>
      <w:r w:rsidRPr="00C05BFB">
        <w:rPr>
          <w:rFonts w:cs="Traditional Arabic"/>
          <w:b/>
          <w:bCs/>
          <w:color w:val="000000" w:themeColor="text1"/>
          <w:sz w:val="44"/>
          <w:szCs w:val="44"/>
          <w:rtl/>
          <w:lang w:bidi="ar-EG"/>
        </w:rPr>
        <w:t xml:space="preserve">وبرغم شهرة موضوع لغة الجسد </w:t>
      </w:r>
      <w:r w:rsidR="00EF6E63" w:rsidRPr="00C05BFB">
        <w:rPr>
          <w:rFonts w:cs="Traditional Arabic"/>
          <w:b/>
          <w:bCs/>
          <w:color w:val="000000" w:themeColor="text1"/>
          <w:sz w:val="44"/>
          <w:szCs w:val="44"/>
          <w:rtl/>
          <w:lang w:bidi="ar-EG"/>
        </w:rPr>
        <w:t xml:space="preserve">من الناحية الشرعية </w:t>
      </w:r>
      <w:r w:rsidRPr="00C05BFB">
        <w:rPr>
          <w:rFonts w:cs="Traditional Arabic"/>
          <w:b/>
          <w:bCs/>
          <w:color w:val="000000" w:themeColor="text1"/>
          <w:sz w:val="44"/>
          <w:szCs w:val="44"/>
          <w:rtl/>
          <w:lang w:bidi="ar-EG"/>
        </w:rPr>
        <w:t>إلا أن الكتابات فيه قليلة وبِكر</w:t>
      </w:r>
      <w:r w:rsidR="00EF6E63" w:rsidRPr="00C05BFB">
        <w:rPr>
          <w:rFonts w:cs="Traditional Arabic" w:hint="cs"/>
          <w:b/>
          <w:bCs/>
          <w:color w:val="000000" w:themeColor="text1"/>
          <w:sz w:val="44"/>
          <w:szCs w:val="44"/>
          <w:rtl/>
          <w:lang w:bidi="ar-EG"/>
        </w:rPr>
        <w:t>.</w:t>
      </w:r>
      <w:r w:rsidRPr="00C05BFB">
        <w:rPr>
          <w:rFonts w:cs="Traditional Arabic"/>
          <w:b/>
          <w:bCs/>
          <w:color w:val="000000" w:themeColor="text1"/>
          <w:sz w:val="44"/>
          <w:szCs w:val="44"/>
          <w:rtl/>
          <w:lang w:bidi="ar-EG"/>
        </w:rPr>
        <w:t xml:space="preserve"> </w:t>
      </w:r>
    </w:p>
    <w:p w:rsidR="00800084" w:rsidRDefault="00800084" w:rsidP="0091361D">
      <w:pPr>
        <w:jc w:val="both"/>
        <w:rPr>
          <w:rFonts w:cs="Traditional Arabic"/>
          <w:b/>
          <w:bCs/>
          <w:color w:val="000000" w:themeColor="text1"/>
          <w:sz w:val="44"/>
          <w:szCs w:val="44"/>
          <w:u w:val="single"/>
          <w:rtl/>
          <w:lang w:bidi="ar-EG"/>
        </w:rPr>
      </w:pPr>
    </w:p>
    <w:p w:rsidR="00687CD5" w:rsidRPr="00C05BFB" w:rsidRDefault="00687CD5" w:rsidP="0091361D">
      <w:pPr>
        <w:jc w:val="both"/>
        <w:rPr>
          <w:rFonts w:cs="Traditional Arabic"/>
          <w:b/>
          <w:bCs/>
          <w:color w:val="000000" w:themeColor="text1"/>
          <w:sz w:val="44"/>
          <w:szCs w:val="44"/>
          <w:u w:val="single"/>
          <w:rtl/>
          <w:lang w:bidi="ar-EG"/>
        </w:rPr>
      </w:pPr>
      <w:r w:rsidRPr="00C05BFB">
        <w:rPr>
          <w:rFonts w:cs="Traditional Arabic"/>
          <w:b/>
          <w:bCs/>
          <w:color w:val="000000" w:themeColor="text1"/>
          <w:sz w:val="44"/>
          <w:szCs w:val="44"/>
          <w:u w:val="single"/>
          <w:rtl/>
          <w:lang w:bidi="ar-EG"/>
        </w:rPr>
        <w:t xml:space="preserve">معنى " لغة الجسد </w:t>
      </w:r>
      <w:r w:rsidR="00954555" w:rsidRPr="00C05BFB">
        <w:rPr>
          <w:rFonts w:cs="Traditional Arabic"/>
          <w:b/>
          <w:bCs/>
          <w:color w:val="000000" w:themeColor="text1"/>
          <w:sz w:val="44"/>
          <w:szCs w:val="44"/>
          <w:u w:val="single"/>
          <w:rtl/>
          <w:lang w:bidi="ar-EG"/>
        </w:rPr>
        <w:t>"</w:t>
      </w:r>
      <w:r w:rsidR="00954555" w:rsidRPr="00C05BFB">
        <w:rPr>
          <w:rFonts w:cs="Traditional Arabic" w:hint="cs"/>
          <w:b/>
          <w:bCs/>
          <w:color w:val="000000" w:themeColor="text1"/>
          <w:sz w:val="44"/>
          <w:szCs w:val="44"/>
          <w:u w:val="single"/>
          <w:rtl/>
          <w:lang w:bidi="ar-EG"/>
        </w:rPr>
        <w:t xml:space="preserve"> </w:t>
      </w:r>
      <w:r w:rsidRPr="00C05BFB">
        <w:rPr>
          <w:rFonts w:cs="Traditional Arabic"/>
          <w:b/>
          <w:bCs/>
          <w:color w:val="000000" w:themeColor="text1"/>
          <w:sz w:val="44"/>
          <w:szCs w:val="44"/>
          <w:rtl/>
          <w:lang w:bidi="ar-EG"/>
        </w:rPr>
        <w:t>مصطلح لغة الجسد هو مصطلح معاصر مركـب مـن كلمتـين همـا: " لغـة " و" جسد "، وكلمة " لغة " تعني: " أصوات يعبر بها كل قـوم عن أغراضهم "</w:t>
      </w:r>
      <w:r w:rsidRPr="00C05BFB">
        <w:rPr>
          <w:rFonts w:cs="Traditional Arabic"/>
          <w:b/>
          <w:bCs/>
          <w:color w:val="000000" w:themeColor="text1"/>
          <w:sz w:val="44"/>
          <w:szCs w:val="44"/>
          <w:vertAlign w:val="superscript"/>
          <w:rtl/>
          <w:lang w:bidi="ar-EG"/>
        </w:rPr>
        <w:t>(1)</w:t>
      </w:r>
      <w:r w:rsidRPr="00C05BFB">
        <w:rPr>
          <w:rFonts w:cs="Traditional Arabic"/>
          <w:b/>
          <w:bCs/>
          <w:color w:val="000000" w:themeColor="text1"/>
          <w:sz w:val="44"/>
          <w:szCs w:val="44"/>
          <w:rtl/>
          <w:lang w:bidi="ar-EG"/>
        </w:rPr>
        <w:t>، وكلمة " جسد " تطلق على " جسم الإنسان ".</w:t>
      </w:r>
    </w:p>
    <w:p w:rsidR="00800084" w:rsidRDefault="00687CD5" w:rsidP="00CC0196">
      <w:pPr>
        <w:jc w:val="both"/>
        <w:rPr>
          <w:rFonts w:cs="Traditional Arabic"/>
          <w:b/>
          <w:bCs/>
          <w:color w:val="000000" w:themeColor="text1"/>
          <w:sz w:val="44"/>
          <w:szCs w:val="44"/>
          <w:rtl/>
          <w:lang w:bidi="ar-EG"/>
        </w:rPr>
      </w:pPr>
      <w:r w:rsidRPr="00C05BFB">
        <w:rPr>
          <w:rFonts w:ascii="Calibri" w:hAnsi="Calibri" w:cs="Traditional Arabic"/>
          <w:b/>
          <w:bCs/>
          <w:color w:val="000000" w:themeColor="text1"/>
          <w:sz w:val="44"/>
          <w:szCs w:val="44"/>
          <w:rtl/>
        </w:rPr>
        <w:t xml:space="preserve">وأما عن التعريف المعاصر له فهو </w:t>
      </w:r>
      <w:r w:rsidRPr="00C05BFB">
        <w:rPr>
          <w:rFonts w:cs="Traditional Arabic"/>
          <w:b/>
          <w:bCs/>
          <w:color w:val="000000" w:themeColor="text1"/>
          <w:sz w:val="44"/>
          <w:szCs w:val="44"/>
          <w:rtl/>
          <w:lang w:bidi="ar-EG"/>
        </w:rPr>
        <w:t xml:space="preserve">" نوع من الحوار النفسي أو تواصل غير شفهي، يجري بين أكثر من طرف لا من خـلال النطق، بل </w:t>
      </w:r>
      <w:r w:rsidR="00800084">
        <w:rPr>
          <w:rFonts w:cs="Traditional Arabic" w:hint="cs"/>
          <w:b/>
          <w:bCs/>
          <w:color w:val="000000" w:themeColor="text1"/>
          <w:sz w:val="44"/>
          <w:szCs w:val="44"/>
          <w:rtl/>
          <w:lang w:bidi="ar-EG"/>
        </w:rPr>
        <w:t xml:space="preserve"> </w:t>
      </w:r>
      <w:r w:rsidRPr="00C05BFB">
        <w:rPr>
          <w:rFonts w:cs="Traditional Arabic"/>
          <w:b/>
          <w:bCs/>
          <w:color w:val="000000" w:themeColor="text1"/>
          <w:sz w:val="44"/>
          <w:szCs w:val="44"/>
          <w:rtl/>
          <w:lang w:bidi="ar-EG"/>
        </w:rPr>
        <w:t xml:space="preserve">من </w:t>
      </w:r>
      <w:r w:rsidRPr="00C05BFB">
        <w:rPr>
          <w:rFonts w:cs="Traditional Arabic"/>
          <w:b/>
          <w:bCs/>
          <w:color w:val="000000" w:themeColor="text1"/>
          <w:sz w:val="44"/>
          <w:szCs w:val="44"/>
          <w:rtl/>
          <w:lang w:bidi="ar-EG"/>
        </w:rPr>
        <w:lastRenderedPageBreak/>
        <w:t>خ</w:t>
      </w:r>
      <w:r w:rsidR="00800084">
        <w:rPr>
          <w:rFonts w:cs="Traditional Arabic" w:hint="cs"/>
          <w:b/>
          <w:bCs/>
          <w:color w:val="000000" w:themeColor="text1"/>
          <w:sz w:val="44"/>
          <w:szCs w:val="44"/>
          <w:rtl/>
          <w:lang w:bidi="ar-EG"/>
        </w:rPr>
        <w:t>ــــ</w:t>
      </w:r>
      <w:r w:rsidRPr="00C05BFB">
        <w:rPr>
          <w:rFonts w:cs="Traditional Arabic"/>
          <w:b/>
          <w:bCs/>
          <w:color w:val="000000" w:themeColor="text1"/>
          <w:sz w:val="44"/>
          <w:szCs w:val="44"/>
          <w:rtl/>
          <w:lang w:bidi="ar-EG"/>
        </w:rPr>
        <w:t>لال الصمت والملامح العام</w:t>
      </w:r>
      <w:r w:rsidR="00CC0196">
        <w:rPr>
          <w:rFonts w:cs="Traditional Arabic" w:hint="cs"/>
          <w:b/>
          <w:bCs/>
          <w:color w:val="000000" w:themeColor="text1"/>
          <w:sz w:val="44"/>
          <w:szCs w:val="44"/>
          <w:rtl/>
          <w:lang w:bidi="ar-EG"/>
        </w:rPr>
        <w:t>ـــــــــــــــ</w:t>
      </w:r>
      <w:r w:rsidRPr="00C05BFB">
        <w:rPr>
          <w:rFonts w:cs="Traditional Arabic"/>
          <w:b/>
          <w:bCs/>
          <w:color w:val="000000" w:themeColor="text1"/>
          <w:sz w:val="44"/>
          <w:szCs w:val="44"/>
          <w:rtl/>
          <w:lang w:bidi="ar-EG"/>
        </w:rPr>
        <w:t xml:space="preserve">ة للإنسان الصامت؛ كنظرات العيون </w:t>
      </w:r>
    </w:p>
    <w:p w:rsidR="00800084" w:rsidRPr="00800084" w:rsidRDefault="00800084" w:rsidP="00800084">
      <w:pPr>
        <w:jc w:val="both"/>
        <w:rPr>
          <w:rFonts w:cs="Traditional Arabic"/>
          <w:b/>
          <w:bCs/>
          <w:color w:val="000000" w:themeColor="text1"/>
          <w:rtl/>
          <w:lang w:bidi="ar-EG"/>
        </w:rPr>
      </w:pPr>
      <w:r>
        <w:rPr>
          <w:rFonts w:cs="Traditional Arabic" w:hint="cs"/>
          <w:b/>
          <w:bCs/>
          <w:color w:val="000000" w:themeColor="text1"/>
          <w:rtl/>
          <w:lang w:bidi="ar-EG"/>
        </w:rPr>
        <w:t>______________________________________</w:t>
      </w:r>
    </w:p>
    <w:p w:rsidR="00800084" w:rsidRPr="00800084" w:rsidRDefault="00800084" w:rsidP="00800084">
      <w:pPr>
        <w:jc w:val="both"/>
        <w:rPr>
          <w:rFonts w:cs="Traditional Arabic"/>
          <w:b/>
          <w:bCs/>
          <w:color w:val="000000" w:themeColor="text1"/>
          <w:sz w:val="28"/>
          <w:szCs w:val="28"/>
          <w:rtl/>
          <w:lang w:bidi="ar-EG"/>
        </w:rPr>
      </w:pPr>
      <w:r w:rsidRPr="00800084">
        <w:rPr>
          <w:rFonts w:cs="Traditional Arabic"/>
          <w:b/>
          <w:bCs/>
          <w:color w:val="000000" w:themeColor="text1"/>
          <w:sz w:val="28"/>
          <w:szCs w:val="28"/>
          <w:rtl/>
          <w:lang w:bidi="ar-EG"/>
        </w:rPr>
        <w:t>(1)</w:t>
      </w:r>
      <w:r w:rsidRPr="00800084">
        <w:rPr>
          <w:rFonts w:cs="Traditional Arabic"/>
          <w:b/>
          <w:bCs/>
          <w:color w:val="000000" w:themeColor="text1"/>
          <w:sz w:val="28"/>
          <w:szCs w:val="28"/>
          <w:rtl/>
          <w:lang w:bidi="ar-EG"/>
        </w:rPr>
        <w:tab/>
        <w:t xml:space="preserve"> كتاب القاموس المحيط للفيروزآبادى ص (1715).</w:t>
      </w:r>
    </w:p>
    <w:p w:rsidR="00687CD5" w:rsidRPr="00C05BFB" w:rsidRDefault="00687CD5" w:rsidP="00800084">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وتعبيرات الوجه وحركات الجسم عن طريق إشارات وإيماءات تنطلق من جسد الإنسان ترسل رسالات محددة في مواقف وظروف مختلفة، تُظهر لـنا المشاعر الدفينة فنعرف من خلالها معلومات أو أفكـار عـن الشـخص الآخر"</w:t>
      </w:r>
      <w:r w:rsidRPr="00C05BFB">
        <w:rPr>
          <w:rFonts w:cs="Traditional Arabic"/>
          <w:b/>
          <w:bCs/>
          <w:color w:val="000000" w:themeColor="text1"/>
          <w:sz w:val="44"/>
          <w:szCs w:val="44"/>
          <w:vertAlign w:val="superscript"/>
          <w:rtl/>
          <w:lang w:bidi="ar-EG"/>
        </w:rPr>
        <w:t>(</w:t>
      </w:r>
      <w:r w:rsidR="00800084">
        <w:rPr>
          <w:rFonts w:cs="Traditional Arabic" w:hint="cs"/>
          <w:b/>
          <w:bCs/>
          <w:color w:val="000000" w:themeColor="text1"/>
          <w:sz w:val="44"/>
          <w:szCs w:val="44"/>
          <w:vertAlign w:val="superscript"/>
          <w:rtl/>
          <w:lang w:bidi="ar-EG"/>
        </w:rPr>
        <w:t>1</w:t>
      </w:r>
      <w:r w:rsidRPr="00C05BFB">
        <w:rPr>
          <w:rFonts w:cs="Traditional Arabic"/>
          <w:b/>
          <w:bCs/>
          <w:color w:val="000000" w:themeColor="text1"/>
          <w:sz w:val="44"/>
          <w:szCs w:val="44"/>
          <w:vertAlign w:val="superscript"/>
          <w:rtl/>
          <w:lang w:bidi="ar-EG"/>
        </w:rPr>
        <w:t>)</w:t>
      </w:r>
      <w:r w:rsidRPr="00C05BFB">
        <w:rPr>
          <w:rFonts w:cs="Traditional Arabic"/>
          <w:b/>
          <w:bCs/>
          <w:color w:val="000000" w:themeColor="text1"/>
          <w:sz w:val="44"/>
          <w:szCs w:val="44"/>
          <w:rtl/>
          <w:lang w:bidi="ar-EG"/>
        </w:rPr>
        <w:t>.</w:t>
      </w:r>
    </w:p>
    <w:p w:rsidR="00687CD5" w:rsidRPr="00C05BFB" w:rsidRDefault="00687CD5" w:rsidP="00800084">
      <w:pPr>
        <w:jc w:val="both"/>
        <w:rPr>
          <w:rFonts w:cs="Traditional Arabic"/>
          <w:b/>
          <w:bCs/>
          <w:color w:val="000000" w:themeColor="text1"/>
          <w:sz w:val="44"/>
          <w:szCs w:val="44"/>
          <w:u w:val="single"/>
          <w:rtl/>
        </w:rPr>
      </w:pPr>
      <w:r w:rsidRPr="00C05BFB">
        <w:rPr>
          <w:rFonts w:cs="Traditional Arabic"/>
          <w:b/>
          <w:bCs/>
          <w:color w:val="000000" w:themeColor="text1"/>
          <w:sz w:val="44"/>
          <w:szCs w:val="44"/>
          <w:rtl/>
        </w:rPr>
        <w:t>وتعتبر لغة الجسد العامل الرئيسي لفهم الآخرين بل تصل لان تكون أهم من اللغة المنطوقة، وملاحظة لغة وتعبيرات الجسد مع من نتعامل معهم قد يغيّر تغييراً جذرياً</w:t>
      </w:r>
      <w:r w:rsidR="00027F38">
        <w:rPr>
          <w:rFonts w:cs="Traditional Arabic"/>
          <w:b/>
          <w:bCs/>
          <w:color w:val="000000" w:themeColor="text1"/>
          <w:sz w:val="44"/>
          <w:szCs w:val="44"/>
          <w:rtl/>
        </w:rPr>
        <w:t xml:space="preserve"> في </w:t>
      </w:r>
      <w:r w:rsidRPr="00C05BFB">
        <w:rPr>
          <w:rFonts w:cs="Traditional Arabic"/>
          <w:b/>
          <w:bCs/>
          <w:color w:val="000000" w:themeColor="text1"/>
          <w:sz w:val="44"/>
          <w:szCs w:val="44"/>
          <w:rtl/>
        </w:rPr>
        <w:t>فهمنا لمعنى كلامهم ومجرى الحديث معهم.</w:t>
      </w:r>
      <w:r w:rsidRPr="00C05BFB">
        <w:rPr>
          <w:rFonts w:cs="Traditional Arabic"/>
          <w:b/>
          <w:bCs/>
          <w:color w:val="000000" w:themeColor="text1"/>
          <w:sz w:val="44"/>
          <w:szCs w:val="44"/>
          <w:vertAlign w:val="superscript"/>
          <w:rtl/>
        </w:rPr>
        <w:t>(</w:t>
      </w:r>
      <w:r w:rsidR="00800084">
        <w:rPr>
          <w:rFonts w:cs="Traditional Arabic" w:hint="cs"/>
          <w:b/>
          <w:bCs/>
          <w:color w:val="000000" w:themeColor="text1"/>
          <w:sz w:val="44"/>
          <w:szCs w:val="44"/>
          <w:vertAlign w:val="superscript"/>
          <w:rtl/>
        </w:rPr>
        <w:t>2</w:t>
      </w:r>
      <w:r w:rsidRPr="00C05BFB">
        <w:rPr>
          <w:rFonts w:cs="Traditional Arabic"/>
          <w:b/>
          <w:bCs/>
          <w:color w:val="000000" w:themeColor="text1"/>
          <w:sz w:val="44"/>
          <w:szCs w:val="44"/>
          <w:vertAlign w:val="superscript"/>
          <w:rtl/>
        </w:rPr>
        <w:t xml:space="preserve">) </w:t>
      </w:r>
    </w:p>
    <w:p w:rsidR="00EF6E63" w:rsidRPr="00C05BFB" w:rsidRDefault="0091361D" w:rsidP="00CC0196">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rPr>
        <w:t>إن الاتصال ووسائله تعدّ من أهم سمات العصر الحالي، حيـث شـهد هـذا العصـر تطورات هائلة في وسائل الاتصال والتواصل، فتعددت وسائله ما بـين المقـروء والمسـموع والمرئي، من خلال وسائط عديدة كالهاتف والمذياع والتلفاز وغيرها، ويبقى الاتصال منقوصـاً في حال لم يحقق التواصل المرئي، فاللغة وحدها لا تكفي لإيصال المعرفة</w:t>
      </w:r>
      <w:r w:rsidRPr="00C05BFB">
        <w:rPr>
          <w:color w:val="000000" w:themeColor="text1"/>
          <w:rtl/>
        </w:rPr>
        <w:t xml:space="preserve"> </w:t>
      </w:r>
      <w:r w:rsidRPr="00C05BFB">
        <w:rPr>
          <w:rFonts w:cs="Traditional Arabic"/>
          <w:b/>
          <w:bCs/>
          <w:color w:val="000000" w:themeColor="text1"/>
          <w:sz w:val="44"/>
          <w:szCs w:val="44"/>
          <w:rtl/>
        </w:rPr>
        <w:t>بشـكلها</w:t>
      </w:r>
      <w:r w:rsidR="00CC0196">
        <w:rPr>
          <w:rFonts w:cs="Traditional Arabic" w:hint="cs"/>
          <w:b/>
          <w:bCs/>
          <w:color w:val="000000" w:themeColor="text1"/>
          <w:sz w:val="44"/>
          <w:szCs w:val="44"/>
          <w:rtl/>
        </w:rPr>
        <w:t xml:space="preserve"> </w:t>
      </w:r>
      <w:r w:rsidR="00EF6E63" w:rsidRPr="00C05BFB">
        <w:rPr>
          <w:rFonts w:cs="Traditional Arabic"/>
          <w:b/>
          <w:bCs/>
          <w:color w:val="000000" w:themeColor="text1"/>
          <w:sz w:val="44"/>
          <w:szCs w:val="44"/>
          <w:rtl/>
        </w:rPr>
        <w:t xml:space="preserve">الصـحيح، وإنما يلزمها تواصل بصري، فهو القادر على إيصال العواطف والانفعالات التـي تغنـي هـذه المعرفة وتجعلها ذات معنى أكبر. فحركات الجسد التواصلية ( لغة الجسـد ) ذات </w:t>
      </w:r>
      <w:r w:rsidR="00EF6E63" w:rsidRPr="00C05BFB">
        <w:rPr>
          <w:rFonts w:cs="Traditional Arabic"/>
          <w:b/>
          <w:bCs/>
          <w:color w:val="000000" w:themeColor="text1"/>
          <w:sz w:val="44"/>
          <w:szCs w:val="44"/>
          <w:rtl/>
        </w:rPr>
        <w:lastRenderedPageBreak/>
        <w:t>أهميـة فـي التواص</w:t>
      </w:r>
      <w:r w:rsidR="00EF6E63" w:rsidRPr="00C05BFB">
        <w:rPr>
          <w:rFonts w:cs="Traditional Arabic" w:hint="cs"/>
          <w:b/>
          <w:bCs/>
          <w:color w:val="000000" w:themeColor="text1"/>
          <w:sz w:val="44"/>
          <w:szCs w:val="44"/>
          <w:rtl/>
        </w:rPr>
        <w:t>ـــــ</w:t>
      </w:r>
      <w:r w:rsidR="00EF6E63" w:rsidRPr="00C05BFB">
        <w:rPr>
          <w:rFonts w:cs="Traditional Arabic"/>
          <w:b/>
          <w:bCs/>
          <w:color w:val="000000" w:themeColor="text1"/>
          <w:sz w:val="44"/>
          <w:szCs w:val="44"/>
          <w:rtl/>
        </w:rPr>
        <w:t>ل البشري وفي إيج</w:t>
      </w:r>
      <w:r w:rsidR="00CC0196">
        <w:rPr>
          <w:rFonts w:cs="Traditional Arabic" w:hint="cs"/>
          <w:b/>
          <w:bCs/>
          <w:color w:val="000000" w:themeColor="text1"/>
          <w:sz w:val="44"/>
          <w:szCs w:val="44"/>
          <w:rtl/>
        </w:rPr>
        <w:t>ــــــــــــــــــ</w:t>
      </w:r>
      <w:r w:rsidR="00EF6E63" w:rsidRPr="00C05BFB">
        <w:rPr>
          <w:rFonts w:cs="Traditional Arabic"/>
          <w:b/>
          <w:bCs/>
          <w:color w:val="000000" w:themeColor="text1"/>
          <w:sz w:val="44"/>
          <w:szCs w:val="44"/>
          <w:rtl/>
        </w:rPr>
        <w:t>اد تأثير عميق في الآخرين، مما حدا بعلماء</w:t>
      </w:r>
      <w:r w:rsidR="00CC0196" w:rsidRPr="00CC0196">
        <w:rPr>
          <w:rFonts w:cs="Traditional Arabic"/>
          <w:b/>
          <w:bCs/>
          <w:color w:val="000000" w:themeColor="text1"/>
          <w:sz w:val="44"/>
          <w:szCs w:val="44"/>
          <w:rtl/>
          <w:lang w:bidi="ar-EG"/>
        </w:rPr>
        <w:t xml:space="preserve"> </w:t>
      </w:r>
      <w:r w:rsidR="00CC0196" w:rsidRPr="00C05BFB">
        <w:rPr>
          <w:rFonts w:cs="Traditional Arabic"/>
          <w:b/>
          <w:bCs/>
          <w:color w:val="000000" w:themeColor="text1"/>
          <w:sz w:val="44"/>
          <w:szCs w:val="44"/>
          <w:rtl/>
          <w:lang w:bidi="ar-EG"/>
        </w:rPr>
        <w:t>الاتصـال بشـكل عـام</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18"/>
          <w:szCs w:val="18"/>
          <w:rtl/>
          <w:lang w:bidi="ar-EG"/>
        </w:rPr>
        <w:t>_____________________________________</w:t>
      </w:r>
      <w:r w:rsidRPr="00C05BFB">
        <w:rPr>
          <w:rFonts w:ascii="Calibri" w:hAnsi="Calibri" w:cs="Traditional Arabic"/>
          <w:b/>
          <w:bCs/>
          <w:color w:val="000000" w:themeColor="text1"/>
          <w:sz w:val="44"/>
          <w:szCs w:val="44"/>
          <w:rtl/>
          <w:lang w:bidi="ar-EG"/>
        </w:rPr>
        <w:t>__</w:t>
      </w:r>
    </w:p>
    <w:p w:rsidR="00687CD5" w:rsidRPr="00C05BFB" w:rsidRDefault="00800084" w:rsidP="00800084">
      <w:pPr>
        <w:jc w:val="both"/>
        <w:rPr>
          <w:rFonts w:ascii="Calibri" w:hAnsi="Calibri" w:cs="Traditional Arabic"/>
          <w:b/>
          <w:bCs/>
          <w:color w:val="000000" w:themeColor="text1"/>
          <w:sz w:val="28"/>
          <w:szCs w:val="28"/>
          <w:lang w:bidi="ar-EG"/>
        </w:rPr>
      </w:pPr>
      <w:r>
        <w:rPr>
          <w:rFonts w:ascii="Calibri" w:hAnsi="Calibri" w:cs="Traditional Arabic" w:hint="cs"/>
          <w:b/>
          <w:bCs/>
          <w:color w:val="000000" w:themeColor="text1"/>
          <w:sz w:val="28"/>
          <w:szCs w:val="28"/>
          <w:rtl/>
          <w:lang w:bidi="ar-EG"/>
        </w:rPr>
        <w:t xml:space="preserve"> (1) </w:t>
      </w:r>
      <w:r w:rsidR="00687CD5" w:rsidRPr="00C05BFB">
        <w:rPr>
          <w:rFonts w:ascii="Calibri" w:hAnsi="Calibri" w:cs="Traditional Arabic"/>
          <w:b/>
          <w:bCs/>
          <w:color w:val="000000" w:themeColor="text1"/>
          <w:sz w:val="28"/>
          <w:szCs w:val="28"/>
          <w:rtl/>
          <w:lang w:bidi="ar-EG"/>
        </w:rPr>
        <w:t>تعريف تم تجميعه من عدة تعريفات جاءت</w:t>
      </w:r>
      <w:r w:rsidR="00027F38">
        <w:rPr>
          <w:rFonts w:ascii="Calibri" w:hAnsi="Calibri" w:cs="Traditional Arabic"/>
          <w:b/>
          <w:bCs/>
          <w:color w:val="000000" w:themeColor="text1"/>
          <w:sz w:val="28"/>
          <w:szCs w:val="28"/>
          <w:rtl/>
          <w:lang w:bidi="ar-EG"/>
        </w:rPr>
        <w:t xml:space="preserve"> في </w:t>
      </w:r>
      <w:r w:rsidR="00687CD5" w:rsidRPr="00C05BFB">
        <w:rPr>
          <w:rFonts w:ascii="Calibri" w:hAnsi="Calibri" w:cs="Traditional Arabic"/>
          <w:b/>
          <w:bCs/>
          <w:color w:val="000000" w:themeColor="text1"/>
          <w:sz w:val="28"/>
          <w:szCs w:val="28"/>
          <w:rtl/>
          <w:lang w:bidi="ar-EG"/>
        </w:rPr>
        <w:t>كتاب لغة الجسد لأسامة ربايعة ص (29)، وكتاب لغة الجسد لبيتر كليتون</w:t>
      </w:r>
      <w:r w:rsidR="00027F38">
        <w:rPr>
          <w:rFonts w:ascii="Calibri" w:hAnsi="Calibri" w:cs="Traditional Arabic"/>
          <w:b/>
          <w:bCs/>
          <w:color w:val="000000" w:themeColor="text1"/>
          <w:sz w:val="28"/>
          <w:szCs w:val="28"/>
          <w:rtl/>
          <w:lang w:bidi="ar-EG"/>
        </w:rPr>
        <w:t xml:space="preserve"> في </w:t>
      </w:r>
      <w:r w:rsidR="00687CD5" w:rsidRPr="00C05BFB">
        <w:rPr>
          <w:rFonts w:ascii="Calibri" w:hAnsi="Calibri" w:cs="Traditional Arabic"/>
          <w:b/>
          <w:bCs/>
          <w:color w:val="000000" w:themeColor="text1"/>
          <w:sz w:val="28"/>
          <w:szCs w:val="28"/>
          <w:rtl/>
          <w:lang w:bidi="ar-EG"/>
        </w:rPr>
        <w:t>المقدمة.</w:t>
      </w:r>
    </w:p>
    <w:p w:rsidR="00687CD5" w:rsidRPr="00C05BFB" w:rsidRDefault="00800084" w:rsidP="00800084">
      <w:pPr>
        <w:jc w:val="both"/>
        <w:rPr>
          <w:rFonts w:ascii="Calibri" w:hAnsi="Calibri" w:cs="Traditional Arabic"/>
          <w:b/>
          <w:bCs/>
          <w:color w:val="000000" w:themeColor="text1"/>
          <w:sz w:val="28"/>
          <w:szCs w:val="28"/>
          <w:lang w:bidi="ar-EG"/>
        </w:rPr>
      </w:pPr>
      <w:r>
        <w:rPr>
          <w:rFonts w:cs="Traditional Arabic" w:hint="cs"/>
          <w:b/>
          <w:bCs/>
          <w:color w:val="000000" w:themeColor="text1"/>
          <w:sz w:val="28"/>
          <w:szCs w:val="28"/>
          <w:rtl/>
        </w:rPr>
        <w:t xml:space="preserve">(2) </w:t>
      </w:r>
      <w:r w:rsidR="00687CD5" w:rsidRPr="00C05BFB">
        <w:rPr>
          <w:rFonts w:cs="Traditional Arabic" w:hint="cs"/>
          <w:b/>
          <w:bCs/>
          <w:color w:val="000000" w:themeColor="text1"/>
          <w:sz w:val="28"/>
          <w:szCs w:val="28"/>
          <w:rtl/>
        </w:rPr>
        <w:t>كتاب المهارات السبعة للتواصل والاتصال الفعّال</w:t>
      </w:r>
      <w:r w:rsidR="00687CD5" w:rsidRPr="00C05BFB">
        <w:rPr>
          <w:rFonts w:cs="Traditional Arabic"/>
          <w:b/>
          <w:bCs/>
          <w:color w:val="000000" w:themeColor="text1"/>
          <w:sz w:val="28"/>
          <w:szCs w:val="28"/>
          <w:rtl/>
        </w:rPr>
        <w:t xml:space="preserve"> (ص 111 ) للمدرب أحمد قدوس.</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 xml:space="preserve">وعلماء الاجتماع والتربية بوجه خاص، إلى زيادة اهتمامهم بهذا </w:t>
      </w:r>
      <w:r w:rsidR="00CC0196">
        <w:rPr>
          <w:rFonts w:cs="Traditional Arabic" w:hint="cs"/>
          <w:b/>
          <w:bCs/>
          <w:color w:val="000000" w:themeColor="text1"/>
          <w:sz w:val="44"/>
          <w:szCs w:val="44"/>
          <w:rtl/>
          <w:lang w:bidi="ar-EG"/>
        </w:rPr>
        <w:t xml:space="preserve">  </w:t>
      </w:r>
      <w:r w:rsidRPr="00C05BFB">
        <w:rPr>
          <w:rFonts w:cs="Traditional Arabic"/>
          <w:b/>
          <w:bCs/>
          <w:color w:val="000000" w:themeColor="text1"/>
          <w:sz w:val="44"/>
          <w:szCs w:val="44"/>
          <w:rtl/>
          <w:lang w:bidi="ar-EG"/>
        </w:rPr>
        <w:t xml:space="preserve">الموضوع </w:t>
      </w:r>
      <w:r w:rsidRPr="00C05BFB">
        <w:rPr>
          <w:rFonts w:cs="Traditional Arabic"/>
          <w:b/>
          <w:bCs/>
          <w:color w:val="000000" w:themeColor="text1"/>
          <w:sz w:val="44"/>
          <w:szCs w:val="44"/>
          <w:vertAlign w:val="superscript"/>
          <w:rtl/>
          <w:lang w:bidi="ar-EG"/>
        </w:rPr>
        <w:t>(1)</w:t>
      </w:r>
      <w:r w:rsidRPr="00C05BFB">
        <w:rPr>
          <w:rFonts w:cs="Traditional Arabic"/>
          <w:b/>
          <w:bCs/>
          <w:color w:val="000000" w:themeColor="text1"/>
          <w:sz w:val="44"/>
          <w:szCs w:val="44"/>
          <w:rtl/>
          <w:lang w:bidi="ar-EG"/>
        </w:rPr>
        <w:t xml:space="preserve">. </w:t>
      </w:r>
    </w:p>
    <w:p w:rsidR="00687CD5" w:rsidRPr="00C05BFB" w:rsidRDefault="00687CD5" w:rsidP="0091361D">
      <w:pPr>
        <w:jc w:val="both"/>
        <w:rPr>
          <w:rFonts w:ascii="Arabic Typesetting" w:hAnsi="Arabic Typesetting" w:cs="Arabic Typesetting"/>
          <w:color w:val="000000" w:themeColor="text1"/>
          <w:sz w:val="72"/>
          <w:szCs w:val="72"/>
          <w:rtl/>
        </w:rPr>
      </w:pPr>
      <w:r w:rsidRPr="00C05BFB">
        <w:rPr>
          <w:rFonts w:cs="Traditional Arabic"/>
          <w:b/>
          <w:bCs/>
          <w:color w:val="000000" w:themeColor="text1"/>
          <w:sz w:val="44"/>
          <w:szCs w:val="44"/>
          <w:rtl/>
          <w:lang w:bidi="ar-EG"/>
        </w:rPr>
        <w:t>ولعل من أهم هذه الإشارات القرآنية التي فتحت أعيننا على هـذا قوله عز وجل</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 xml:space="preserve">سورة مريم </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72"/>
          <w:szCs w:val="72"/>
          <w:rtl/>
        </w:rPr>
        <w:t>فَأَتَتْ بِهِ قَوْمَهَا تَحْمِلُهُ قَالُوا يَا مَرْيَمُ لَقَدْ جِئْتِ شَيْئًا فَرِيًّا (27) يَا أُخْتَ هَارُونَ مَا كَانَ أَبُوكِ امْرَأَ سَوْءٍ وَمَا كَانَتْ أُمُّكِ بَغِيًّا (28) فَأَشَارَتْ إِلَيْهِ قَالُوا كَيْفَ نُكَلِّمُ مَنْ كَانَ فِي الْمَهْدِ صَبِيًّا (29)</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96"/>
          <w:szCs w:val="96"/>
          <w:rtl/>
        </w:rPr>
        <w:t xml:space="preserve"> </w:t>
      </w:r>
      <w:r w:rsidRPr="00C05BFB">
        <w:rPr>
          <w:rFonts w:ascii="Arabic Typesetting" w:eastAsia="Calibri" w:hAnsi="Arabic Typesetting" w:cs="Arabic Typesetting"/>
          <w:color w:val="000000" w:themeColor="text1"/>
          <w:sz w:val="72"/>
          <w:szCs w:val="72"/>
          <w:rtl/>
          <w:lang w:bidi="ar-EG"/>
        </w:rPr>
        <w:t xml:space="preserve"> </w:t>
      </w:r>
    </w:p>
    <w:p w:rsidR="00687CD5" w:rsidRPr="00C05BFB" w:rsidRDefault="00687CD5" w:rsidP="0091361D">
      <w:pPr>
        <w:jc w:val="right"/>
        <w:rPr>
          <w:rFonts w:cs="Traditional Arabic"/>
          <w:b/>
          <w:bCs/>
          <w:color w:val="000000" w:themeColor="text1"/>
          <w:sz w:val="40"/>
          <w:szCs w:val="40"/>
          <w:rtl/>
          <w:lang w:bidi="ar-EG"/>
        </w:rPr>
      </w:pPr>
      <w:r w:rsidRPr="00C05BFB">
        <w:rPr>
          <w:rFonts w:cs="Traditional Arabic"/>
          <w:b/>
          <w:bCs/>
          <w:color w:val="000000" w:themeColor="text1"/>
          <w:sz w:val="40"/>
          <w:szCs w:val="40"/>
          <w:rtl/>
          <w:lang w:bidi="ar-EG"/>
        </w:rPr>
        <w:t xml:space="preserve"> ( سورة مريم  الآيات  27 – 29) </w:t>
      </w:r>
    </w:p>
    <w:p w:rsidR="00954555" w:rsidRPr="00C05BFB" w:rsidRDefault="0095455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وكذلك قوله تعالى</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 xml:space="preserve">سورة آل عمران </w:t>
      </w:r>
    </w:p>
    <w:p w:rsidR="00954555" w:rsidRPr="00C05BFB" w:rsidRDefault="00954555" w:rsidP="0091361D">
      <w:pPr>
        <w:jc w:val="both"/>
        <w:rPr>
          <w:rFonts w:ascii="Arabic Typesetting" w:hAnsi="Arabic Typesetting" w:cs="Arabic Typesetting"/>
          <w:color w:val="000000" w:themeColor="text1"/>
          <w:sz w:val="72"/>
          <w:szCs w:val="72"/>
          <w:rtl/>
          <w:lang w:bidi="ar-EG"/>
        </w:rPr>
      </w:pPr>
      <w:r w:rsidRPr="00C05BFB">
        <w:rPr>
          <w:rFonts w:ascii="Arabic Typesetting" w:hAnsi="Arabic Typesetting" w:cs="Arabic Typesetting"/>
          <w:color w:val="000000" w:themeColor="text1"/>
          <w:sz w:val="96"/>
          <w:szCs w:val="96"/>
          <w:rtl/>
          <w:lang w:bidi="ar-EG"/>
        </w:rPr>
        <w:lastRenderedPageBreak/>
        <w:t xml:space="preserve">﴿ </w:t>
      </w:r>
      <w:r w:rsidRPr="00C05BFB">
        <w:rPr>
          <w:rFonts w:ascii="Arabic Typesetting" w:hAnsi="Arabic Typesetting" w:cs="Arabic Typesetting"/>
          <w:color w:val="000000" w:themeColor="text1"/>
          <w:sz w:val="72"/>
          <w:szCs w:val="72"/>
          <w:rtl/>
          <w:lang w:bidi="ar-EG"/>
        </w:rPr>
        <w:t>قَالَ رَبِّ اجْعَلْ لِي آَيَةً قَالَ آَيَتُكَ أَلَّا تُكَلِّمَ النَّاسَ ثَلَاثَةَ أَيَّامٍ إِلَّا رَمْزًا وَاذْكُرْ رَبَّكَ كَثِيرًا وَسَبِّحْ بِالْعَشِيِّ وَالْإِبْكَارِ (41)</w:t>
      </w:r>
      <w:r w:rsidRPr="00C05BFB">
        <w:rPr>
          <w:rFonts w:ascii="Arabic Typesetting" w:hAnsi="Arabic Typesetting" w:cs="Arabic Typesetting"/>
          <w:color w:val="000000" w:themeColor="text1"/>
          <w:sz w:val="96"/>
          <w:szCs w:val="96"/>
          <w:rtl/>
          <w:lang w:bidi="ar-EG"/>
        </w:rPr>
        <w:t>﴾</w:t>
      </w:r>
      <w:r w:rsidRPr="00C05BFB">
        <w:rPr>
          <w:rFonts w:ascii="Arabic Typesetting" w:hAnsi="Arabic Typesetting" w:cs="Arabic Typesetting"/>
          <w:color w:val="000000" w:themeColor="text1"/>
          <w:sz w:val="72"/>
          <w:szCs w:val="72"/>
          <w:rtl/>
          <w:lang w:bidi="ar-EG"/>
        </w:rPr>
        <w:t xml:space="preserve">  </w:t>
      </w:r>
    </w:p>
    <w:p w:rsidR="00954555" w:rsidRPr="00C05BFB" w:rsidRDefault="00954555" w:rsidP="0091361D">
      <w:pPr>
        <w:jc w:val="right"/>
        <w:rPr>
          <w:rFonts w:cs="Traditional Arabic"/>
          <w:b/>
          <w:bCs/>
          <w:color w:val="000000" w:themeColor="text1"/>
          <w:sz w:val="40"/>
          <w:szCs w:val="40"/>
          <w:rtl/>
          <w:lang w:bidi="ar-EG"/>
        </w:rPr>
      </w:pPr>
      <w:r w:rsidRPr="00C05BFB">
        <w:rPr>
          <w:rFonts w:cs="Traditional Arabic"/>
          <w:b/>
          <w:bCs/>
          <w:color w:val="000000" w:themeColor="text1"/>
          <w:sz w:val="40"/>
          <w:szCs w:val="40"/>
          <w:rtl/>
          <w:lang w:bidi="ar-EG"/>
        </w:rPr>
        <w:t>( سورة آل عمران: الآية 41)</w:t>
      </w:r>
    </w:p>
    <w:p w:rsidR="00954555" w:rsidRPr="00C05BFB" w:rsidRDefault="0095455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فاستخدام الإشارة في الآية الأولى، والرمز في الآية الثانية, يمثل دعوة إلى استخدام لغة الجسد.</w:t>
      </w:r>
    </w:p>
    <w:p w:rsidR="00EF6E63" w:rsidRPr="00C05BFB" w:rsidRDefault="00EF6E63" w:rsidP="0091361D">
      <w:pPr>
        <w:jc w:val="both"/>
        <w:rPr>
          <w:rFonts w:cs="Traditional Arabic"/>
          <w:b/>
          <w:bCs/>
          <w:color w:val="000000" w:themeColor="text1"/>
          <w:sz w:val="44"/>
          <w:szCs w:val="44"/>
          <w:rtl/>
          <w:lang w:bidi="ar-EG"/>
        </w:rPr>
      </w:pPr>
    </w:p>
    <w:p w:rsidR="00687CD5" w:rsidRPr="00C05BFB" w:rsidRDefault="00EF6E63" w:rsidP="0091361D">
      <w:pPr>
        <w:jc w:val="both"/>
        <w:rPr>
          <w:rFonts w:cs="Traditional Arabic"/>
          <w:b/>
          <w:bCs/>
          <w:color w:val="000000" w:themeColor="text1"/>
          <w:sz w:val="18"/>
          <w:szCs w:val="18"/>
          <w:rtl/>
          <w:lang w:bidi="ar-EG"/>
        </w:rPr>
      </w:pPr>
      <w:r w:rsidRPr="00C05BFB">
        <w:rPr>
          <w:rFonts w:cs="Traditional Arabic" w:hint="cs"/>
          <w:b/>
          <w:bCs/>
          <w:color w:val="000000" w:themeColor="text1"/>
          <w:sz w:val="18"/>
          <w:szCs w:val="18"/>
          <w:rtl/>
          <w:lang w:bidi="ar-EG"/>
        </w:rPr>
        <w:t>_______________________________________________________________</w:t>
      </w:r>
    </w:p>
    <w:p w:rsidR="00687CD5" w:rsidRPr="00C05BFB" w:rsidRDefault="00687CD5" w:rsidP="0091361D">
      <w:pPr>
        <w:jc w:val="both"/>
        <w:rPr>
          <w:rFonts w:cs="Traditional Arabic"/>
          <w:b/>
          <w:bCs/>
          <w:color w:val="000000" w:themeColor="text1"/>
          <w:sz w:val="28"/>
          <w:szCs w:val="28"/>
          <w:rtl/>
          <w:lang w:bidi="ar-EG"/>
        </w:rPr>
      </w:pPr>
      <w:r w:rsidRPr="00C05BFB">
        <w:rPr>
          <w:rFonts w:cs="Traditional Arabic"/>
          <w:b/>
          <w:bCs/>
          <w:color w:val="000000" w:themeColor="text1"/>
          <w:sz w:val="28"/>
          <w:szCs w:val="28"/>
          <w:u w:val="single"/>
          <w:rtl/>
          <w:lang w:bidi="ar-EG"/>
        </w:rPr>
        <w:t>(1)</w:t>
      </w:r>
      <w:r w:rsidRPr="00C05BFB">
        <w:rPr>
          <w:rFonts w:cs="Traditional Arabic"/>
          <w:b/>
          <w:bCs/>
          <w:color w:val="000000" w:themeColor="text1"/>
          <w:sz w:val="28"/>
          <w:szCs w:val="28"/>
          <w:rtl/>
          <w:lang w:bidi="ar-EG"/>
        </w:rPr>
        <w:t xml:space="preserve"> كتاب لغة الجسد</w:t>
      </w:r>
      <w:r w:rsidR="00027F38">
        <w:rPr>
          <w:rFonts w:cs="Traditional Arabic"/>
          <w:b/>
          <w:bCs/>
          <w:color w:val="000000" w:themeColor="text1"/>
          <w:sz w:val="28"/>
          <w:szCs w:val="28"/>
          <w:rtl/>
          <w:lang w:bidi="ar-EG"/>
        </w:rPr>
        <w:t xml:space="preserve"> في </w:t>
      </w:r>
      <w:r w:rsidRPr="00C05BFB">
        <w:rPr>
          <w:rFonts w:cs="Traditional Arabic"/>
          <w:b/>
          <w:bCs/>
          <w:color w:val="000000" w:themeColor="text1"/>
          <w:sz w:val="28"/>
          <w:szCs w:val="28"/>
          <w:rtl/>
          <w:lang w:bidi="ar-EG"/>
        </w:rPr>
        <w:t>القرآن لأسامة ربايعة ص 17.</w:t>
      </w:r>
    </w:p>
    <w:p w:rsidR="00687CD5" w:rsidRPr="00C05BFB" w:rsidRDefault="00F21272" w:rsidP="0091361D">
      <w:pPr>
        <w:jc w:val="both"/>
        <w:rPr>
          <w:rFonts w:cs="Traditional Arabic"/>
          <w:b/>
          <w:bCs/>
          <w:color w:val="000000" w:themeColor="text1"/>
          <w:sz w:val="44"/>
          <w:szCs w:val="44"/>
          <w:u w:val="single"/>
          <w:rtl/>
          <w:lang w:bidi="ar-EG"/>
        </w:rPr>
      </w:pPr>
      <w:r w:rsidRPr="00C05BFB">
        <w:rPr>
          <w:rFonts w:ascii="Calibri" w:hAnsi="Calibri" w:cs="Traditional Arabic" w:hint="cs"/>
          <w:b/>
          <w:bCs/>
          <w:color w:val="000000" w:themeColor="text1"/>
          <w:sz w:val="44"/>
          <w:szCs w:val="44"/>
          <w:u w:val="single"/>
          <w:rtl/>
          <w:lang w:bidi="ar-EG"/>
        </w:rPr>
        <w:t xml:space="preserve">وعن </w:t>
      </w:r>
      <w:r w:rsidR="00687CD5" w:rsidRPr="00C05BFB">
        <w:rPr>
          <w:rFonts w:cs="Traditional Arabic"/>
          <w:b/>
          <w:bCs/>
          <w:color w:val="000000" w:themeColor="text1"/>
          <w:sz w:val="44"/>
          <w:szCs w:val="44"/>
          <w:u w:val="single"/>
          <w:rtl/>
          <w:lang w:bidi="ar-EG"/>
        </w:rPr>
        <w:t>تعبيرات لغة الجسد</w:t>
      </w:r>
      <w:r w:rsidRPr="00C05BFB">
        <w:rPr>
          <w:rFonts w:cs="Traditional Arabic" w:hint="cs"/>
          <w:b/>
          <w:bCs/>
          <w:color w:val="000000" w:themeColor="text1"/>
          <w:sz w:val="44"/>
          <w:szCs w:val="44"/>
          <w:u w:val="single"/>
          <w:rtl/>
          <w:lang w:bidi="ar-EG"/>
        </w:rPr>
        <w:t xml:space="preserve"> فمنها:</w:t>
      </w:r>
    </w:p>
    <w:p w:rsidR="00687CD5" w:rsidRPr="00C05BFB" w:rsidRDefault="00F21272" w:rsidP="0091361D">
      <w:pPr>
        <w:jc w:val="both"/>
        <w:rPr>
          <w:rFonts w:cs="Traditional Arabic"/>
          <w:b/>
          <w:bCs/>
          <w:color w:val="000000" w:themeColor="text1"/>
          <w:sz w:val="44"/>
          <w:szCs w:val="44"/>
          <w:u w:val="single"/>
          <w:rtl/>
          <w:lang w:bidi="ar-EG"/>
        </w:rPr>
      </w:pPr>
      <w:r w:rsidRPr="00C05BFB">
        <w:rPr>
          <w:rFonts w:cs="Traditional Arabic" w:hint="cs"/>
          <w:b/>
          <w:bCs/>
          <w:color w:val="000000" w:themeColor="text1"/>
          <w:sz w:val="44"/>
          <w:szCs w:val="44"/>
          <w:u w:val="single"/>
          <w:rtl/>
          <w:lang w:bidi="ar-EG"/>
        </w:rPr>
        <w:t>أولاً</w:t>
      </w:r>
      <w:r w:rsidR="00687CD5" w:rsidRPr="00C05BFB">
        <w:rPr>
          <w:rFonts w:cs="Traditional Arabic"/>
          <w:b/>
          <w:bCs/>
          <w:color w:val="000000" w:themeColor="text1"/>
          <w:sz w:val="44"/>
          <w:szCs w:val="44"/>
          <w:u w:val="single"/>
          <w:rtl/>
          <w:lang w:bidi="ar-EG"/>
        </w:rPr>
        <w:t>: لغة العيون والنظرات.</w:t>
      </w:r>
    </w:p>
    <w:p w:rsidR="00EF6E63" w:rsidRPr="00C05BFB" w:rsidRDefault="00687CD5" w:rsidP="00EF6E63">
      <w:pPr>
        <w:bidi w:val="0"/>
        <w:spacing w:before="100" w:beforeAutospacing="1" w:after="100" w:afterAutospacing="1"/>
        <w:jc w:val="both"/>
        <w:rPr>
          <w:rFonts w:cs="Traditional Arabic"/>
          <w:b/>
          <w:bCs/>
          <w:color w:val="000000" w:themeColor="text1"/>
          <w:sz w:val="44"/>
          <w:szCs w:val="44"/>
          <w:lang w:bidi="ar-EG"/>
        </w:rPr>
      </w:pPr>
      <w:r w:rsidRPr="00C05BFB">
        <w:rPr>
          <w:rFonts w:cs="Traditional Arabic"/>
          <w:b/>
          <w:bCs/>
          <w:color w:val="000000" w:themeColor="text1"/>
          <w:sz w:val="44"/>
          <w:szCs w:val="44"/>
          <w:rtl/>
        </w:rPr>
        <w:t>برزت أهمية العيون</w:t>
      </w:r>
      <w:r w:rsidR="00027F38">
        <w:rPr>
          <w:rFonts w:cs="Traditional Arabic"/>
          <w:b/>
          <w:bCs/>
          <w:color w:val="000000" w:themeColor="text1"/>
          <w:sz w:val="44"/>
          <w:szCs w:val="44"/>
          <w:rtl/>
        </w:rPr>
        <w:t xml:space="preserve"> في </w:t>
      </w:r>
      <w:r w:rsidRPr="00C05BFB">
        <w:rPr>
          <w:rFonts w:cs="Traditional Arabic"/>
          <w:b/>
          <w:bCs/>
          <w:color w:val="000000" w:themeColor="text1"/>
          <w:sz w:val="44"/>
          <w:szCs w:val="44"/>
          <w:rtl/>
        </w:rPr>
        <w:t>لغة الجسد لأنها بوابة الروح أو القلب فهى تنبئ عما يختلجه الإنسان</w:t>
      </w:r>
      <w:r w:rsidR="00027F38">
        <w:rPr>
          <w:rFonts w:cs="Traditional Arabic"/>
          <w:b/>
          <w:bCs/>
          <w:color w:val="000000" w:themeColor="text1"/>
          <w:sz w:val="44"/>
          <w:szCs w:val="44"/>
          <w:rtl/>
        </w:rPr>
        <w:t xml:space="preserve"> في </w:t>
      </w:r>
      <w:r w:rsidRPr="00C05BFB">
        <w:rPr>
          <w:rFonts w:cs="Traditional Arabic"/>
          <w:b/>
          <w:bCs/>
          <w:color w:val="000000" w:themeColor="text1"/>
          <w:sz w:val="44"/>
          <w:szCs w:val="44"/>
          <w:rtl/>
        </w:rPr>
        <w:t>نفسه، وهذا الأمر مشهور</w:t>
      </w:r>
      <w:r w:rsidR="00027F38">
        <w:rPr>
          <w:rFonts w:cs="Traditional Arabic"/>
          <w:b/>
          <w:bCs/>
          <w:color w:val="000000" w:themeColor="text1"/>
          <w:sz w:val="44"/>
          <w:szCs w:val="44"/>
          <w:rtl/>
        </w:rPr>
        <w:t xml:space="preserve"> في </w:t>
      </w:r>
      <w:r w:rsidRPr="00C05BFB">
        <w:rPr>
          <w:rFonts w:cs="Traditional Arabic"/>
          <w:b/>
          <w:bCs/>
          <w:color w:val="000000" w:themeColor="text1"/>
          <w:sz w:val="44"/>
          <w:szCs w:val="44"/>
          <w:rtl/>
        </w:rPr>
        <w:t xml:space="preserve">الشعر العربي </w:t>
      </w:r>
      <w:r w:rsidR="00EF6E63" w:rsidRPr="00C05BFB">
        <w:rPr>
          <w:rFonts w:cs="Traditional Arabic"/>
          <w:b/>
          <w:bCs/>
          <w:color w:val="000000" w:themeColor="text1"/>
          <w:sz w:val="44"/>
          <w:szCs w:val="44"/>
          <w:rtl/>
        </w:rPr>
        <w:t>فيقول أحد الشعراء</w:t>
      </w:r>
      <w:r w:rsidR="00EF6E63" w:rsidRPr="00C05BFB">
        <w:rPr>
          <w:rFonts w:cs="Traditional Arabic" w:hint="cs"/>
          <w:b/>
          <w:bCs/>
          <w:color w:val="000000" w:themeColor="text1"/>
          <w:sz w:val="44"/>
          <w:szCs w:val="44"/>
          <w:rtl/>
        </w:rPr>
        <w:t xml:space="preserve">                                                </w:t>
      </w:r>
    </w:p>
    <w:p w:rsidR="00687CD5" w:rsidRPr="00C05BFB" w:rsidRDefault="00687CD5" w:rsidP="00EF6E63">
      <w:pPr>
        <w:bidi w:val="0"/>
        <w:spacing w:before="100" w:beforeAutospacing="1" w:after="100" w:afterAutospacing="1"/>
        <w:jc w:val="both"/>
        <w:rPr>
          <w:rFonts w:cs="Traditional Arabic"/>
          <w:b/>
          <w:bCs/>
          <w:color w:val="000000" w:themeColor="text1"/>
          <w:sz w:val="44"/>
          <w:szCs w:val="44"/>
          <w:rtl/>
        </w:rPr>
      </w:pPr>
      <w:r w:rsidRPr="00C05BFB">
        <w:rPr>
          <w:rFonts w:cs="Traditional Arabic"/>
          <w:b/>
          <w:bCs/>
          <w:color w:val="000000" w:themeColor="text1"/>
          <w:sz w:val="44"/>
          <w:szCs w:val="44"/>
          <w:rtl/>
        </w:rPr>
        <w:t>ال</w:t>
      </w:r>
      <w:r w:rsidR="00EF6E63" w:rsidRPr="00C05BFB">
        <w:rPr>
          <w:rFonts w:cs="Traditional Arabic"/>
          <w:b/>
          <w:bCs/>
          <w:color w:val="000000" w:themeColor="text1"/>
          <w:sz w:val="44"/>
          <w:szCs w:val="44"/>
          <w:rtl/>
        </w:rPr>
        <w:t>عين تبدي الذي في قلب صاحبها ...</w:t>
      </w:r>
      <w:r w:rsidR="00954555" w:rsidRPr="00C05BFB">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...من الشناءة أو حب إذا كانا</w:t>
      </w:r>
    </w:p>
    <w:p w:rsidR="00687CD5" w:rsidRPr="00C05BFB" w:rsidRDefault="00687CD5" w:rsidP="00EF6E63">
      <w:pPr>
        <w:bidi w:val="0"/>
        <w:spacing w:before="100" w:beforeAutospacing="1" w:after="100" w:afterAutospacing="1"/>
        <w:jc w:val="both"/>
        <w:rPr>
          <w:rFonts w:cs="Traditional Arabic"/>
          <w:b/>
          <w:bCs/>
          <w:color w:val="000000" w:themeColor="text1"/>
          <w:sz w:val="44"/>
          <w:szCs w:val="44"/>
        </w:rPr>
      </w:pPr>
      <w:r w:rsidRPr="00C05BFB">
        <w:rPr>
          <w:rFonts w:cs="Traditional Arabic"/>
          <w:b/>
          <w:bCs/>
          <w:color w:val="000000" w:themeColor="text1"/>
          <w:sz w:val="44"/>
          <w:szCs w:val="44"/>
          <w:rtl/>
        </w:rPr>
        <w:t>إن البغيض له عين يصـــدقها...</w:t>
      </w:r>
      <w:r w:rsidR="00EF6E63" w:rsidRPr="00C05BFB">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 xml:space="preserve">....لا يستطيع لما في القلب كتمانا </w:t>
      </w:r>
    </w:p>
    <w:p w:rsidR="00687CD5" w:rsidRPr="00C05BFB" w:rsidRDefault="00687CD5" w:rsidP="00EF6E63">
      <w:pPr>
        <w:bidi w:val="0"/>
        <w:spacing w:before="100" w:beforeAutospacing="1" w:after="100" w:afterAutospacing="1"/>
        <w:jc w:val="both"/>
        <w:rPr>
          <w:rFonts w:cs="Traditional Arabic"/>
          <w:b/>
          <w:bCs/>
          <w:color w:val="000000" w:themeColor="text1"/>
          <w:sz w:val="44"/>
          <w:szCs w:val="44"/>
          <w:lang w:bidi="ar-EG"/>
        </w:rPr>
      </w:pPr>
      <w:r w:rsidRPr="00C05BFB">
        <w:rPr>
          <w:rFonts w:cs="Traditional Arabic"/>
          <w:b/>
          <w:bCs/>
          <w:color w:val="000000" w:themeColor="text1"/>
          <w:sz w:val="44"/>
          <w:szCs w:val="44"/>
          <w:rtl/>
        </w:rPr>
        <w:lastRenderedPageBreak/>
        <w:t>فالعين تنطق والأفواه صـامتة ..</w:t>
      </w:r>
      <w:r w:rsidR="00954555" w:rsidRPr="00C05BFB">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 حتى ترى من صميم القلب تبيانا</w:t>
      </w:r>
      <w:r w:rsidRPr="00C05BFB">
        <w:rPr>
          <w:rFonts w:cs="Traditional Arabic"/>
          <w:b/>
          <w:bCs/>
          <w:color w:val="000000" w:themeColor="text1"/>
          <w:sz w:val="44"/>
          <w:szCs w:val="44"/>
          <w:vertAlign w:val="superscript"/>
          <w:rtl/>
        </w:rPr>
        <w:t>(1)</w:t>
      </w:r>
    </w:p>
    <w:p w:rsidR="00687CD5" w:rsidRPr="00C05BFB" w:rsidRDefault="00EF6E63" w:rsidP="00EF6E63">
      <w:pPr>
        <w:jc w:val="both"/>
        <w:rPr>
          <w:rFonts w:cs="Traditional Arabic"/>
          <w:b/>
          <w:bCs/>
          <w:color w:val="000000" w:themeColor="text1"/>
          <w:sz w:val="44"/>
          <w:szCs w:val="44"/>
          <w:rtl/>
        </w:rPr>
      </w:pPr>
      <w:r w:rsidRPr="00C05BFB">
        <w:rPr>
          <w:rFonts w:cs="Traditional Arabic"/>
          <w:b/>
          <w:bCs/>
          <w:color w:val="000000" w:themeColor="text1"/>
          <w:sz w:val="44"/>
          <w:szCs w:val="44"/>
          <w:rtl/>
        </w:rPr>
        <w:t>ويقول آخر:</w:t>
      </w:r>
    </w:p>
    <w:p w:rsidR="00687CD5" w:rsidRPr="00C05BFB" w:rsidRDefault="00687CD5" w:rsidP="00EF6E63">
      <w:pPr>
        <w:rPr>
          <w:rFonts w:cs="Traditional Arabic"/>
          <w:b/>
          <w:bCs/>
          <w:color w:val="000000" w:themeColor="text1"/>
          <w:sz w:val="44"/>
          <w:szCs w:val="44"/>
          <w:rtl/>
        </w:rPr>
      </w:pPr>
      <w:r w:rsidRPr="00C05BFB">
        <w:rPr>
          <w:rFonts w:cs="Traditional Arabic"/>
          <w:b/>
          <w:bCs/>
          <w:color w:val="000000" w:themeColor="text1"/>
          <w:sz w:val="44"/>
          <w:szCs w:val="44"/>
          <w:rtl/>
        </w:rPr>
        <w:t xml:space="preserve">وَالنَّفْسُ تَعْلَمُ أَنِّي لَا أُصَدِّقُهَا   </w:t>
      </w:r>
      <w:r w:rsidR="00EF6E63" w:rsidRPr="00C05BFB">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 xml:space="preserve">  </w:t>
      </w:r>
      <w:r w:rsidR="00EF6E63" w:rsidRPr="00C05BFB">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 xml:space="preserve">  وَلَسْت أَرْشُدُ إلَّا حِينَ أَعْصِيهَا </w:t>
      </w:r>
    </w:p>
    <w:p w:rsidR="00687CD5" w:rsidRPr="00C05BFB" w:rsidRDefault="00687CD5" w:rsidP="00EF6E63">
      <w:pPr>
        <w:rPr>
          <w:rFonts w:cs="Traditional Arabic"/>
          <w:b/>
          <w:bCs/>
          <w:color w:val="000000" w:themeColor="text1"/>
          <w:sz w:val="44"/>
          <w:szCs w:val="44"/>
          <w:rtl/>
        </w:rPr>
      </w:pPr>
      <w:r w:rsidRPr="00C05BFB">
        <w:rPr>
          <w:rFonts w:cs="Traditional Arabic"/>
          <w:b/>
          <w:bCs/>
          <w:color w:val="000000" w:themeColor="text1"/>
          <w:sz w:val="44"/>
          <w:szCs w:val="44"/>
          <w:rtl/>
        </w:rPr>
        <w:t xml:space="preserve">وَالْعَيْنُ تَعْلَمُ فِي عَيْنَيْ مُحَدِّثِهَا    </w:t>
      </w:r>
      <w:r w:rsidR="00954555" w:rsidRPr="00C05BFB">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 xml:space="preserve"> </w:t>
      </w:r>
      <w:r w:rsidR="00CC0196">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 xml:space="preserve"> مَنْ كَانَ مِنْ حِزْبِهَا أَوْ مِنْ أَعَادِيهَا </w:t>
      </w:r>
    </w:p>
    <w:p w:rsidR="00687CD5" w:rsidRPr="00C05BFB" w:rsidRDefault="00687CD5" w:rsidP="00EF6E63">
      <w:pPr>
        <w:rPr>
          <w:rFonts w:cs="Traditional Arabic"/>
          <w:b/>
          <w:bCs/>
          <w:color w:val="000000" w:themeColor="text1"/>
          <w:sz w:val="44"/>
          <w:szCs w:val="44"/>
          <w:rtl/>
        </w:rPr>
      </w:pPr>
      <w:r w:rsidRPr="00C05BFB">
        <w:rPr>
          <w:rFonts w:cs="Traditional Arabic"/>
          <w:b/>
          <w:bCs/>
          <w:color w:val="000000" w:themeColor="text1"/>
          <w:sz w:val="44"/>
          <w:szCs w:val="44"/>
          <w:rtl/>
        </w:rPr>
        <w:t xml:space="preserve">عَيْنَاك قَدْ دَلَّتَا عَيْنَيَّ مِنْك عَلَى  </w:t>
      </w:r>
      <w:r w:rsidR="00EF6E63" w:rsidRPr="00C05BFB">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 xml:space="preserve">    أَشْيَاءَ لَوْلَاهُمَا مَا كُنْت تُبْدِيهَا</w:t>
      </w:r>
      <w:r w:rsidRPr="00C05BFB">
        <w:rPr>
          <w:rFonts w:cs="Traditional Arabic"/>
          <w:b/>
          <w:bCs/>
          <w:color w:val="000000" w:themeColor="text1"/>
          <w:sz w:val="44"/>
          <w:szCs w:val="44"/>
          <w:vertAlign w:val="superscript"/>
          <w:rtl/>
        </w:rPr>
        <w:t>(2)</w:t>
      </w:r>
    </w:p>
    <w:p w:rsidR="00EF6E63" w:rsidRPr="00C05BFB" w:rsidRDefault="00EF6E63" w:rsidP="00EF6E63">
      <w:pPr>
        <w:rPr>
          <w:rFonts w:cs="Traditional Arabic"/>
          <w:b/>
          <w:bCs/>
          <w:color w:val="000000" w:themeColor="text1"/>
          <w:sz w:val="44"/>
          <w:szCs w:val="44"/>
          <w:rtl/>
        </w:rPr>
      </w:pPr>
    </w:p>
    <w:p w:rsidR="00EF6E63" w:rsidRPr="00C05BFB" w:rsidRDefault="00EF6E63" w:rsidP="00EF6E63">
      <w:pPr>
        <w:rPr>
          <w:rFonts w:cs="Traditional Arabic"/>
          <w:b/>
          <w:bCs/>
          <w:color w:val="000000" w:themeColor="text1"/>
          <w:sz w:val="44"/>
          <w:szCs w:val="44"/>
          <w:rtl/>
        </w:rPr>
      </w:pPr>
    </w:p>
    <w:p w:rsidR="00EF6E63" w:rsidRPr="00C05BFB" w:rsidRDefault="00EF6E63" w:rsidP="00EF6E63">
      <w:pPr>
        <w:rPr>
          <w:rFonts w:cs="Traditional Arabic"/>
          <w:b/>
          <w:bCs/>
          <w:color w:val="000000" w:themeColor="text1"/>
          <w:sz w:val="44"/>
          <w:szCs w:val="44"/>
          <w:rtl/>
        </w:rPr>
      </w:pPr>
    </w:p>
    <w:p w:rsidR="00EF6E63" w:rsidRPr="00C05BFB" w:rsidRDefault="00EF6E63" w:rsidP="00EF6E63">
      <w:pPr>
        <w:rPr>
          <w:rFonts w:cs="Traditional Arabic"/>
          <w:b/>
          <w:bCs/>
          <w:color w:val="000000" w:themeColor="text1"/>
          <w:sz w:val="18"/>
          <w:szCs w:val="18"/>
          <w:rtl/>
        </w:rPr>
      </w:pPr>
      <w:r w:rsidRPr="00C05BFB">
        <w:rPr>
          <w:rFonts w:cs="Traditional Arabic"/>
          <w:b/>
          <w:bCs/>
          <w:color w:val="000000" w:themeColor="text1"/>
          <w:sz w:val="18"/>
          <w:szCs w:val="18"/>
          <w:rtl/>
        </w:rPr>
        <w:t>_____________________________________________________________</w:t>
      </w:r>
    </w:p>
    <w:p w:rsidR="00EF6E63" w:rsidRPr="00C05BFB" w:rsidRDefault="00EF6E63" w:rsidP="00EF6E63">
      <w:pPr>
        <w:jc w:val="both"/>
        <w:rPr>
          <w:rFonts w:cs="Traditional Arabic"/>
          <w:b/>
          <w:bCs/>
          <w:color w:val="000000" w:themeColor="text1"/>
          <w:sz w:val="28"/>
          <w:szCs w:val="28"/>
          <w:rtl/>
        </w:rPr>
      </w:pPr>
      <w:r w:rsidRPr="00C05BFB">
        <w:rPr>
          <w:rFonts w:cs="Traditional Arabic"/>
          <w:b/>
          <w:bCs/>
          <w:color w:val="000000" w:themeColor="text1"/>
          <w:sz w:val="28"/>
          <w:szCs w:val="28"/>
          <w:rtl/>
        </w:rPr>
        <w:t>(1)  الأبيات منسوبة لعبد الله بن معاوية كما</w:t>
      </w:r>
      <w:r w:rsidR="00027F38">
        <w:rPr>
          <w:rFonts w:cs="Traditional Arabic"/>
          <w:b/>
          <w:bCs/>
          <w:color w:val="000000" w:themeColor="text1"/>
          <w:sz w:val="28"/>
          <w:szCs w:val="28"/>
          <w:rtl/>
        </w:rPr>
        <w:t xml:space="preserve"> في </w:t>
      </w:r>
      <w:r w:rsidRPr="00C05BFB">
        <w:rPr>
          <w:rFonts w:cs="Traditional Arabic"/>
          <w:b/>
          <w:bCs/>
          <w:color w:val="000000" w:themeColor="text1"/>
          <w:sz w:val="28"/>
          <w:szCs w:val="28"/>
          <w:rtl/>
        </w:rPr>
        <w:t xml:space="preserve">كتاب أنساب الأشراف (2/513) للبلاذري المتوفى </w:t>
      </w:r>
      <w:r w:rsidR="00CC0196">
        <w:rPr>
          <w:rFonts w:cs="Traditional Arabic" w:hint="cs"/>
          <w:b/>
          <w:bCs/>
          <w:color w:val="000000" w:themeColor="text1"/>
          <w:sz w:val="28"/>
          <w:szCs w:val="28"/>
          <w:rtl/>
        </w:rPr>
        <w:t xml:space="preserve">          </w:t>
      </w:r>
      <w:r w:rsidRPr="00C05BFB">
        <w:rPr>
          <w:rFonts w:cs="Traditional Arabic"/>
          <w:b/>
          <w:bCs/>
          <w:color w:val="000000" w:themeColor="text1"/>
          <w:sz w:val="28"/>
          <w:szCs w:val="28"/>
          <w:rtl/>
        </w:rPr>
        <w:t>سنة 279 هـ</w:t>
      </w:r>
    </w:p>
    <w:p w:rsidR="00EF6E63" w:rsidRPr="00C05BFB" w:rsidRDefault="00EF6E63" w:rsidP="00EF6E63">
      <w:pPr>
        <w:jc w:val="both"/>
        <w:rPr>
          <w:rFonts w:cs="Traditional Arabic"/>
          <w:b/>
          <w:bCs/>
          <w:color w:val="000000" w:themeColor="text1"/>
          <w:sz w:val="28"/>
          <w:szCs w:val="28"/>
          <w:rtl/>
        </w:rPr>
      </w:pPr>
      <w:r w:rsidRPr="00C05BFB">
        <w:rPr>
          <w:rFonts w:cs="Traditional Arabic"/>
          <w:b/>
          <w:bCs/>
          <w:color w:val="000000" w:themeColor="text1"/>
          <w:sz w:val="28"/>
          <w:szCs w:val="28"/>
          <w:rtl/>
        </w:rPr>
        <w:t>(2) الأبيات منسوبة لسيدنا عليّ بن أبى طالب كما</w:t>
      </w:r>
      <w:r w:rsidR="00027F38">
        <w:rPr>
          <w:rFonts w:cs="Traditional Arabic"/>
          <w:b/>
          <w:bCs/>
          <w:color w:val="000000" w:themeColor="text1"/>
          <w:sz w:val="28"/>
          <w:szCs w:val="28"/>
          <w:rtl/>
        </w:rPr>
        <w:t xml:space="preserve"> في </w:t>
      </w:r>
      <w:r w:rsidRPr="00C05BFB">
        <w:rPr>
          <w:rFonts w:cs="Traditional Arabic"/>
          <w:b/>
          <w:bCs/>
          <w:color w:val="000000" w:themeColor="text1"/>
          <w:sz w:val="28"/>
          <w:szCs w:val="28"/>
          <w:rtl/>
        </w:rPr>
        <w:t xml:space="preserve">كتاب أدب الدنيا والدين للماوردي المتوفى سنة </w:t>
      </w:r>
      <w:r w:rsidR="00CC0196">
        <w:rPr>
          <w:rFonts w:cs="Traditional Arabic" w:hint="cs"/>
          <w:b/>
          <w:bCs/>
          <w:color w:val="000000" w:themeColor="text1"/>
          <w:sz w:val="28"/>
          <w:szCs w:val="28"/>
          <w:rtl/>
        </w:rPr>
        <w:t xml:space="preserve">     </w:t>
      </w:r>
      <w:r w:rsidRPr="00C05BFB">
        <w:rPr>
          <w:rFonts w:cs="Traditional Arabic" w:hint="cs"/>
          <w:b/>
          <w:bCs/>
          <w:color w:val="000000" w:themeColor="text1"/>
          <w:sz w:val="28"/>
          <w:szCs w:val="28"/>
          <w:rtl/>
        </w:rPr>
        <w:t xml:space="preserve"> </w:t>
      </w:r>
      <w:r w:rsidRPr="00C05BFB">
        <w:rPr>
          <w:rFonts w:cs="Traditional Arabic"/>
          <w:b/>
          <w:bCs/>
          <w:color w:val="000000" w:themeColor="text1"/>
          <w:sz w:val="28"/>
          <w:szCs w:val="28"/>
          <w:rtl/>
        </w:rPr>
        <w:t>(450 هـ ).</w:t>
      </w:r>
    </w:p>
    <w:p w:rsidR="00954555" w:rsidRPr="00C05BFB" w:rsidRDefault="00954555" w:rsidP="0091361D">
      <w:pPr>
        <w:jc w:val="both"/>
        <w:rPr>
          <w:rFonts w:cs="Traditional Arabic"/>
          <w:b/>
          <w:bCs/>
          <w:color w:val="000000" w:themeColor="text1"/>
          <w:sz w:val="44"/>
          <w:szCs w:val="44"/>
          <w:rtl/>
        </w:rPr>
      </w:pPr>
      <w:r w:rsidRPr="00C05BFB">
        <w:rPr>
          <w:rFonts w:cs="Traditional Arabic"/>
          <w:b/>
          <w:bCs/>
          <w:color w:val="000000" w:themeColor="text1"/>
          <w:sz w:val="44"/>
          <w:szCs w:val="44"/>
          <w:rtl/>
        </w:rPr>
        <w:t>- وأما عن تعبيرات العيون والنظرات</w:t>
      </w:r>
      <w:r w:rsidR="00027F38">
        <w:rPr>
          <w:rFonts w:cs="Traditional Arabic"/>
          <w:b/>
          <w:bCs/>
          <w:color w:val="000000" w:themeColor="text1"/>
          <w:sz w:val="44"/>
          <w:szCs w:val="44"/>
          <w:rtl/>
        </w:rPr>
        <w:t xml:space="preserve"> في </w:t>
      </w:r>
      <w:r w:rsidRPr="00C05BFB">
        <w:rPr>
          <w:rFonts w:cs="Traditional Arabic"/>
          <w:b/>
          <w:bCs/>
          <w:color w:val="000000" w:themeColor="text1"/>
          <w:sz w:val="44"/>
          <w:szCs w:val="44"/>
          <w:rtl/>
        </w:rPr>
        <w:t>القرآن والسنة فكثيرة ومنها:</w:t>
      </w:r>
    </w:p>
    <w:p w:rsidR="00954555" w:rsidRPr="00C05BFB" w:rsidRDefault="00954555" w:rsidP="0091361D">
      <w:pPr>
        <w:jc w:val="both"/>
        <w:rPr>
          <w:rFonts w:cs="Traditional Arabic"/>
          <w:b/>
          <w:bCs/>
          <w:color w:val="000000" w:themeColor="text1"/>
          <w:sz w:val="44"/>
          <w:szCs w:val="44"/>
          <w:u w:val="single"/>
          <w:rtl/>
        </w:rPr>
      </w:pPr>
      <w:r w:rsidRPr="00C05BFB">
        <w:rPr>
          <w:rFonts w:cs="Traditional Arabic"/>
          <w:b/>
          <w:bCs/>
          <w:color w:val="000000" w:themeColor="text1"/>
          <w:sz w:val="44"/>
          <w:szCs w:val="44"/>
          <w:u w:val="single"/>
          <w:rtl/>
        </w:rPr>
        <w:t>(1) النظرة المتأملة والمتفكرة.</w:t>
      </w:r>
    </w:p>
    <w:p w:rsidR="00954555" w:rsidRPr="00C05BFB" w:rsidRDefault="00954555" w:rsidP="00EF6E63">
      <w:pPr>
        <w:jc w:val="both"/>
        <w:rPr>
          <w:rFonts w:ascii="Arabic Typesetting" w:hAnsi="Arabic Typesetting" w:cs="Arabic Typesetting"/>
          <w:color w:val="000000" w:themeColor="text1"/>
          <w:sz w:val="44"/>
          <w:szCs w:val="44"/>
          <w:rtl/>
        </w:rPr>
      </w:pPr>
      <w:r w:rsidRPr="00C05BFB">
        <w:rPr>
          <w:rFonts w:cs="Traditional Arabic"/>
          <w:b/>
          <w:bCs/>
          <w:color w:val="000000" w:themeColor="text1"/>
          <w:sz w:val="44"/>
          <w:szCs w:val="44"/>
          <w:rtl/>
        </w:rPr>
        <w:t xml:space="preserve"> وتتميز بمعاودة النظر إلى الشئ كما</w:t>
      </w:r>
      <w:r w:rsidR="00027F38">
        <w:rPr>
          <w:rFonts w:cs="Traditional Arabic"/>
          <w:b/>
          <w:bCs/>
          <w:color w:val="000000" w:themeColor="text1"/>
          <w:sz w:val="44"/>
          <w:szCs w:val="44"/>
          <w:rtl/>
        </w:rPr>
        <w:t xml:space="preserve"> في </w:t>
      </w:r>
      <w:r w:rsidRPr="00C05BFB">
        <w:rPr>
          <w:rFonts w:cs="Traditional Arabic"/>
          <w:b/>
          <w:bCs/>
          <w:color w:val="000000" w:themeColor="text1"/>
          <w:sz w:val="44"/>
          <w:szCs w:val="44"/>
          <w:rtl/>
        </w:rPr>
        <w:t>قوله عز وجل</w:t>
      </w:r>
      <w:r w:rsidR="00027F38">
        <w:rPr>
          <w:rFonts w:cs="Traditional Arabic"/>
          <w:b/>
          <w:bCs/>
          <w:color w:val="000000" w:themeColor="text1"/>
          <w:sz w:val="44"/>
          <w:szCs w:val="44"/>
          <w:rtl/>
        </w:rPr>
        <w:t xml:space="preserve"> في </w:t>
      </w:r>
      <w:r w:rsidRPr="00C05BFB">
        <w:rPr>
          <w:rFonts w:cs="Traditional Arabic"/>
          <w:b/>
          <w:bCs/>
          <w:color w:val="000000" w:themeColor="text1"/>
          <w:sz w:val="44"/>
          <w:szCs w:val="44"/>
          <w:rtl/>
        </w:rPr>
        <w:t xml:space="preserve">سورة الملك آية (3، 4) </w:t>
      </w:r>
      <w:r w:rsidRPr="00C05BFB">
        <w:rPr>
          <w:rFonts w:ascii="Arabic Typesetting" w:hAnsi="Arabic Typesetting" w:cs="Arabic Typesetting" w:hint="cs"/>
          <w:color w:val="000000" w:themeColor="text1"/>
          <w:sz w:val="44"/>
          <w:szCs w:val="44"/>
          <w:rtl/>
        </w:rPr>
        <w:t xml:space="preserve"> </w:t>
      </w:r>
      <w:r w:rsidRPr="00C05BFB">
        <w:rPr>
          <w:rFonts w:ascii="Arabic Typesetting" w:hAnsi="Arabic Typesetting" w:cs="Arabic Typesetting"/>
          <w:color w:val="000000" w:themeColor="text1"/>
          <w:sz w:val="96"/>
          <w:szCs w:val="96"/>
          <w:rtl/>
        </w:rPr>
        <w:t>﴿</w:t>
      </w:r>
      <w:r w:rsidRPr="00C05BFB">
        <w:rPr>
          <w:rFonts w:ascii="Arabic Typesetting" w:hAnsi="Arabic Typesetting" w:cs="Arabic Typesetting"/>
          <w:color w:val="000000" w:themeColor="text1"/>
          <w:sz w:val="72"/>
          <w:szCs w:val="72"/>
          <w:rtl/>
        </w:rPr>
        <w:t xml:space="preserve"> الَّذِي خَلَقَ سَبْعَ سَمَوَاتٍ طِبَاقًا مَا تَرَى فِي خَلْقِ الرَّحْمَنِ مِنْ تَفَاوُتٍ فَارْجِعِ الْبَصَرَ هَلْ تَرَى مِنْ </w:t>
      </w:r>
      <w:r w:rsidRPr="00C05BFB">
        <w:rPr>
          <w:rFonts w:ascii="Arabic Typesetting" w:hAnsi="Arabic Typesetting" w:cs="Arabic Typesetting"/>
          <w:color w:val="000000" w:themeColor="text1"/>
          <w:sz w:val="72"/>
          <w:szCs w:val="72"/>
          <w:rtl/>
        </w:rPr>
        <w:lastRenderedPageBreak/>
        <w:t xml:space="preserve">فُطُورٍ (3) ثُمَّ ارْجِعِ الْبَصَرَ كَرَّتَيْنِ يَنْقَلِبْ إِلَيْكَ الْبَصَرُ خَاسِئًا وَهُوَ حَسِيرٌ (4) </w:t>
      </w:r>
      <w:r w:rsidRPr="00C05BFB">
        <w:rPr>
          <w:rFonts w:ascii="Arabic Typesetting" w:hAnsi="Arabic Typesetting" w:cs="Arabic Typesetting"/>
          <w:color w:val="000000" w:themeColor="text1"/>
          <w:sz w:val="96"/>
          <w:szCs w:val="96"/>
          <w:rtl/>
        </w:rPr>
        <w:t xml:space="preserve">﴾ </w:t>
      </w:r>
      <w:r w:rsidRPr="00C05BFB">
        <w:rPr>
          <w:rFonts w:ascii="Arabic Typesetting" w:hAnsi="Arabic Typesetting" w:cs="Arabic Typesetting"/>
          <w:color w:val="000000" w:themeColor="text1"/>
          <w:sz w:val="72"/>
          <w:szCs w:val="72"/>
          <w:rtl/>
        </w:rPr>
        <w:t xml:space="preserve"> </w:t>
      </w:r>
    </w:p>
    <w:p w:rsidR="00687CD5" w:rsidRPr="00C05BFB" w:rsidRDefault="00F21272" w:rsidP="0091361D">
      <w:pPr>
        <w:spacing w:before="240" w:after="60"/>
        <w:jc w:val="both"/>
        <w:outlineLvl w:val="5"/>
        <w:rPr>
          <w:rFonts w:ascii="Calibri" w:hAnsi="Calibri" w:cs="Traditional Arabic"/>
          <w:b/>
          <w:bCs/>
          <w:color w:val="000000" w:themeColor="text1"/>
          <w:sz w:val="44"/>
          <w:szCs w:val="44"/>
          <w:u w:val="single"/>
        </w:rPr>
      </w:pPr>
      <w:r w:rsidRPr="00C05BFB">
        <w:rPr>
          <w:rFonts w:ascii="Calibri" w:hAnsi="Calibri" w:cs="Traditional Arabic" w:hint="cs"/>
          <w:b/>
          <w:bCs/>
          <w:color w:val="000000" w:themeColor="text1"/>
          <w:sz w:val="44"/>
          <w:szCs w:val="44"/>
          <w:u w:val="single"/>
          <w:rtl/>
        </w:rPr>
        <w:t xml:space="preserve">(2) </w:t>
      </w:r>
      <w:r w:rsidR="00687CD5" w:rsidRPr="00C05BFB">
        <w:rPr>
          <w:rFonts w:ascii="Calibri" w:hAnsi="Calibri" w:cs="Traditional Arabic"/>
          <w:b/>
          <w:bCs/>
          <w:color w:val="000000" w:themeColor="text1"/>
          <w:sz w:val="44"/>
          <w:szCs w:val="44"/>
          <w:u w:val="single"/>
          <w:rtl/>
        </w:rPr>
        <w:t>النظرة العابرة غير المتفحصة.</w:t>
      </w:r>
    </w:p>
    <w:p w:rsidR="00687CD5" w:rsidRPr="00C05BFB" w:rsidRDefault="00687CD5" w:rsidP="0091361D">
      <w:pPr>
        <w:spacing w:before="240" w:after="60"/>
        <w:jc w:val="both"/>
        <w:outlineLvl w:val="5"/>
        <w:rPr>
          <w:rFonts w:ascii="Calibri" w:hAnsi="Calibri" w:cs="Traditional Arabic"/>
          <w:b/>
          <w:bCs/>
          <w:color w:val="000000" w:themeColor="text1"/>
          <w:sz w:val="44"/>
          <w:szCs w:val="44"/>
        </w:rPr>
      </w:pPr>
      <w:r w:rsidRPr="00C05BFB">
        <w:rPr>
          <w:rFonts w:ascii="Calibri" w:hAnsi="Calibri" w:cs="Traditional Arabic"/>
          <w:b/>
          <w:bCs/>
          <w:color w:val="000000" w:themeColor="text1"/>
          <w:sz w:val="44"/>
          <w:szCs w:val="44"/>
          <w:rtl/>
        </w:rPr>
        <w:t>وتتميز بعدم إطالة نظر العيون إلى الشئ لاعتقادها بعدم اليقين بوجود ما يُبحث عنه</w:t>
      </w:r>
      <w:r w:rsidR="00027F38">
        <w:rPr>
          <w:rFonts w:ascii="Calibri" w:hAnsi="Calibri" w:cs="Traditional Arabic"/>
          <w:b/>
          <w:bCs/>
          <w:color w:val="000000" w:themeColor="text1"/>
          <w:sz w:val="44"/>
          <w:szCs w:val="44"/>
          <w:rtl/>
        </w:rPr>
        <w:t xml:space="preserve"> في </w:t>
      </w:r>
      <w:r w:rsidRPr="00C05BFB">
        <w:rPr>
          <w:rFonts w:ascii="Calibri" w:hAnsi="Calibri" w:cs="Traditional Arabic"/>
          <w:b/>
          <w:bCs/>
          <w:color w:val="000000" w:themeColor="text1"/>
          <w:sz w:val="44"/>
          <w:szCs w:val="44"/>
          <w:rtl/>
        </w:rPr>
        <w:t>هذا المكان، وهو ما حدث مع سيدنا إبراهيم عليه السلام عندما نظر</w:t>
      </w:r>
      <w:r w:rsidR="00027F38">
        <w:rPr>
          <w:rFonts w:ascii="Calibri" w:hAnsi="Calibri" w:cs="Traditional Arabic"/>
          <w:b/>
          <w:bCs/>
          <w:color w:val="000000" w:themeColor="text1"/>
          <w:sz w:val="44"/>
          <w:szCs w:val="44"/>
          <w:rtl/>
        </w:rPr>
        <w:t xml:space="preserve"> في </w:t>
      </w:r>
      <w:r w:rsidRPr="00C05BFB">
        <w:rPr>
          <w:rFonts w:ascii="Calibri" w:hAnsi="Calibri" w:cs="Traditional Arabic"/>
          <w:b/>
          <w:bCs/>
          <w:color w:val="000000" w:themeColor="text1"/>
          <w:sz w:val="44"/>
          <w:szCs w:val="44"/>
          <w:rtl/>
        </w:rPr>
        <w:t xml:space="preserve">النجوم ليبحث عن الله فقال عز وجل </w:t>
      </w:r>
    </w:p>
    <w:p w:rsidR="00687CD5" w:rsidRPr="00C05BFB" w:rsidRDefault="00687CD5" w:rsidP="00CC1EBE">
      <w:pPr>
        <w:spacing w:before="240" w:after="60"/>
        <w:jc w:val="both"/>
        <w:outlineLvl w:val="5"/>
        <w:rPr>
          <w:rFonts w:ascii="Arabic Typesetting" w:hAnsi="Arabic Typesetting" w:cs="Arabic Typesetting"/>
          <w:color w:val="000000" w:themeColor="text1"/>
          <w:sz w:val="40"/>
          <w:szCs w:val="40"/>
          <w:rtl/>
          <w:lang w:bidi="ar-EG"/>
        </w:rPr>
      </w:pP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96"/>
          <w:szCs w:val="96"/>
          <w:rtl/>
          <w:lang w:bidi="ar-EG"/>
        </w:rPr>
        <w:t xml:space="preserve"> </w:t>
      </w:r>
      <w:r w:rsidRPr="00C05BFB">
        <w:rPr>
          <w:rFonts w:ascii="Arabic Typesetting" w:hAnsi="Arabic Typesetting" w:cs="Arabic Typesetting"/>
          <w:color w:val="000000" w:themeColor="text1"/>
          <w:sz w:val="72"/>
          <w:szCs w:val="72"/>
          <w:rtl/>
        </w:rPr>
        <w:t>فَنَظَرَ نَظْرَةً فِي النُّجُومِ (88)</w:t>
      </w:r>
      <w:r w:rsidRPr="00C05BFB">
        <w:rPr>
          <w:rFonts w:ascii="Arabic Typesetting"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96"/>
          <w:szCs w:val="96"/>
          <w:rtl/>
        </w:rPr>
        <w:t xml:space="preserve"> </w:t>
      </w:r>
      <w:r w:rsidRPr="00C05BFB">
        <w:rPr>
          <w:rFonts w:ascii="Arabic Typesetting" w:hAnsi="Arabic Typesetting" w:cs="Arabic Typesetting"/>
          <w:color w:val="000000" w:themeColor="text1"/>
          <w:sz w:val="96"/>
          <w:szCs w:val="96"/>
          <w:rtl/>
          <w:lang w:bidi="ar-EG"/>
        </w:rPr>
        <w:t xml:space="preserve"> </w:t>
      </w:r>
      <w:r w:rsidR="00CC1EBE" w:rsidRPr="00C05BFB">
        <w:rPr>
          <w:rFonts w:ascii="Arabic Typesetting" w:hAnsi="Arabic Typesetting" w:cs="Arabic Typesetting"/>
          <w:color w:val="000000" w:themeColor="text1"/>
          <w:sz w:val="40"/>
          <w:szCs w:val="40"/>
          <w:rtl/>
          <w:lang w:bidi="ar-EG"/>
        </w:rPr>
        <w:t>سورة الصافات آية (88)</w:t>
      </w:r>
      <w:r w:rsidRPr="00C05BFB">
        <w:rPr>
          <w:rFonts w:ascii="Arabic Typesetting" w:hAnsi="Arabic Typesetting" w:cs="Arabic Typesetting"/>
          <w:color w:val="000000" w:themeColor="text1"/>
          <w:sz w:val="40"/>
          <w:szCs w:val="40"/>
          <w:rtl/>
          <w:lang w:bidi="ar-EG"/>
        </w:rPr>
        <w:t xml:space="preserve">                      </w:t>
      </w:r>
    </w:p>
    <w:p w:rsidR="00687CD5" w:rsidRPr="00C05BFB" w:rsidRDefault="00CC1EBE" w:rsidP="0091361D">
      <w:pPr>
        <w:spacing w:before="240" w:after="60"/>
        <w:jc w:val="both"/>
        <w:outlineLvl w:val="5"/>
        <w:rPr>
          <w:rFonts w:ascii="Calibri" w:hAnsi="Calibri" w:cs="Traditional Arabic"/>
          <w:b/>
          <w:bCs/>
          <w:color w:val="000000" w:themeColor="text1"/>
          <w:sz w:val="44"/>
          <w:szCs w:val="44"/>
          <w:u w:val="single"/>
          <w:rtl/>
          <w:lang w:bidi="ar-EG"/>
        </w:rPr>
      </w:pPr>
      <w:r w:rsidRPr="00C05BFB">
        <w:rPr>
          <w:rFonts w:ascii="Calibri" w:hAnsi="Calibri" w:cs="Traditional Arabic"/>
          <w:b/>
          <w:bCs/>
          <w:color w:val="000000" w:themeColor="text1"/>
          <w:sz w:val="44"/>
          <w:szCs w:val="44"/>
          <w:u w:val="single"/>
          <w:rtl/>
        </w:rPr>
        <w:t xml:space="preserve"> </w:t>
      </w:r>
      <w:r w:rsidR="00687CD5" w:rsidRPr="00C05BFB">
        <w:rPr>
          <w:rFonts w:ascii="Calibri" w:hAnsi="Calibri" w:cs="Traditional Arabic"/>
          <w:b/>
          <w:bCs/>
          <w:color w:val="000000" w:themeColor="text1"/>
          <w:sz w:val="44"/>
          <w:szCs w:val="44"/>
          <w:u w:val="single"/>
          <w:rtl/>
        </w:rPr>
        <w:t>(</w:t>
      </w:r>
      <w:r w:rsidR="00F21272" w:rsidRPr="00C05BFB">
        <w:rPr>
          <w:rFonts w:ascii="Calibri" w:hAnsi="Calibri" w:cs="Traditional Arabic" w:hint="cs"/>
          <w:b/>
          <w:bCs/>
          <w:color w:val="000000" w:themeColor="text1"/>
          <w:sz w:val="44"/>
          <w:szCs w:val="44"/>
          <w:u w:val="single"/>
          <w:rtl/>
        </w:rPr>
        <w:t>3</w:t>
      </w:r>
      <w:r w:rsidR="00687CD5" w:rsidRPr="00C05BFB">
        <w:rPr>
          <w:rFonts w:ascii="Calibri" w:hAnsi="Calibri" w:cs="Traditional Arabic"/>
          <w:b/>
          <w:bCs/>
          <w:color w:val="000000" w:themeColor="text1"/>
          <w:sz w:val="44"/>
          <w:szCs w:val="44"/>
          <w:u w:val="single"/>
          <w:rtl/>
        </w:rPr>
        <w:t>) النظرة الباكية الحزينة</w:t>
      </w:r>
      <w:r w:rsidR="00687CD5" w:rsidRPr="00C05BFB">
        <w:rPr>
          <w:rFonts w:ascii="Calibri" w:hAnsi="Calibri" w:cs="Traditional Arabic"/>
          <w:b/>
          <w:bCs/>
          <w:color w:val="000000" w:themeColor="text1"/>
          <w:sz w:val="44"/>
          <w:szCs w:val="44"/>
          <w:u w:val="single"/>
          <w:rtl/>
          <w:lang w:bidi="ar-EG"/>
        </w:rPr>
        <w:t>.</w:t>
      </w:r>
    </w:p>
    <w:p w:rsidR="00687CD5" w:rsidRPr="00C05BFB" w:rsidRDefault="00687CD5" w:rsidP="0091361D">
      <w:pPr>
        <w:spacing w:before="240" w:after="60"/>
        <w:jc w:val="both"/>
        <w:outlineLvl w:val="5"/>
        <w:rPr>
          <w:rFonts w:ascii="Calibri" w:hAnsi="Calibri" w:cs="Traditional Arabic"/>
          <w:b/>
          <w:bCs/>
          <w:color w:val="000000" w:themeColor="text1"/>
          <w:sz w:val="44"/>
          <w:szCs w:val="44"/>
          <w:rtl/>
        </w:rPr>
      </w:pPr>
      <w:r w:rsidRPr="00C05BFB">
        <w:rPr>
          <w:rFonts w:ascii="Calibri" w:hAnsi="Calibri" w:cs="Traditional Arabic"/>
          <w:b/>
          <w:bCs/>
          <w:color w:val="000000" w:themeColor="text1"/>
          <w:sz w:val="44"/>
          <w:szCs w:val="44"/>
          <w:rtl/>
        </w:rPr>
        <w:t>وتتميّز النظرة الباكية الصادقة بالانصراف عن الأعين حال البكاء فيقول الله عز وجل</w:t>
      </w:r>
      <w:r w:rsidR="00027F38">
        <w:rPr>
          <w:rFonts w:ascii="Calibri" w:hAnsi="Calibri" w:cs="Traditional Arabic"/>
          <w:b/>
          <w:bCs/>
          <w:color w:val="000000" w:themeColor="text1"/>
          <w:sz w:val="44"/>
          <w:szCs w:val="44"/>
          <w:rtl/>
        </w:rPr>
        <w:t xml:space="preserve"> في </w:t>
      </w:r>
      <w:r w:rsidRPr="00C05BFB">
        <w:rPr>
          <w:rFonts w:ascii="Calibri" w:hAnsi="Calibri" w:cs="Traditional Arabic"/>
          <w:b/>
          <w:bCs/>
          <w:color w:val="000000" w:themeColor="text1"/>
          <w:sz w:val="44"/>
          <w:szCs w:val="44"/>
          <w:rtl/>
        </w:rPr>
        <w:t>سورة التوبة آية (92)</w:t>
      </w:r>
    </w:p>
    <w:p w:rsidR="00687CD5" w:rsidRPr="00C05BFB" w:rsidRDefault="00687CD5" w:rsidP="0091361D">
      <w:pPr>
        <w:spacing w:before="240" w:after="60"/>
        <w:jc w:val="both"/>
        <w:outlineLvl w:val="5"/>
        <w:rPr>
          <w:rFonts w:ascii="Arabic Typesetting" w:hAnsi="Arabic Typesetting" w:cs="Arabic Typesetting"/>
          <w:color w:val="000000" w:themeColor="text1"/>
          <w:sz w:val="72"/>
          <w:szCs w:val="72"/>
          <w:rtl/>
          <w:lang w:bidi="ar-EG"/>
        </w:rPr>
      </w:pP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72"/>
          <w:szCs w:val="72"/>
          <w:rtl/>
        </w:rPr>
        <w:t xml:space="preserve">وَلَا عَلَى الَّذِينَ إِذَا مَا أَتَوْكَ لِتَحْمِلَهُمْ قُلْتَ لَا أَجِدُ مَا أَحْمِلُكُمْ عَلَيْهِ تَوَلَّوا وَّأَعْيُنُهُمْ تَفِيضُ مِنَ الدَّمْعِ حَزَنًا أَلَّا يَجِدُوا مَا يُنفِقُونَ (92) </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rPr>
        <w:t xml:space="preserve"> </w:t>
      </w:r>
      <w:r w:rsidRPr="00C05BFB">
        <w:rPr>
          <w:rFonts w:ascii="Arabic Typesetting" w:eastAsia="Calibri" w:hAnsi="Arabic Typesetting" w:cs="Arabic Typesetting"/>
          <w:color w:val="000000" w:themeColor="text1"/>
          <w:sz w:val="72"/>
          <w:szCs w:val="72"/>
          <w:rtl/>
          <w:lang w:bidi="ar-EG"/>
        </w:rPr>
        <w:t xml:space="preserve"> </w:t>
      </w:r>
    </w:p>
    <w:p w:rsidR="00687CD5" w:rsidRPr="00C05BFB" w:rsidRDefault="00687CD5" w:rsidP="0091361D">
      <w:pPr>
        <w:spacing w:before="240" w:after="60"/>
        <w:jc w:val="both"/>
        <w:outlineLvl w:val="5"/>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rPr>
        <w:t>والبكاء في الآية دالاً على الحزن العميق من قبل هؤلاء البكـائين الـذين</w:t>
      </w:r>
      <w:r w:rsidRPr="00C05BFB">
        <w:rPr>
          <w:rFonts w:ascii="Calibri" w:hAnsi="Calibri" w:cs="Traditional Arabic"/>
          <w:b/>
          <w:bCs/>
          <w:color w:val="000000" w:themeColor="text1"/>
          <w:sz w:val="44"/>
          <w:szCs w:val="44"/>
        </w:rPr>
        <w:t xml:space="preserve"> </w:t>
      </w:r>
      <w:r w:rsidRPr="00C05BFB">
        <w:rPr>
          <w:rFonts w:ascii="Calibri" w:hAnsi="Calibri" w:cs="Traditional Arabic"/>
          <w:b/>
          <w:bCs/>
          <w:color w:val="000000" w:themeColor="text1"/>
          <w:sz w:val="44"/>
          <w:szCs w:val="44"/>
          <w:rtl/>
        </w:rPr>
        <w:t xml:space="preserve">فاضت أعينهم؛ لعدم تمكنهم من المشاركة في الجهاد في سبيل </w:t>
      </w:r>
      <w:r w:rsidRPr="00C05BFB">
        <w:rPr>
          <w:rFonts w:ascii="Calibri" w:hAnsi="Calibri" w:cs="Traditional Arabic"/>
          <w:b/>
          <w:bCs/>
          <w:color w:val="000000" w:themeColor="text1"/>
          <w:sz w:val="44"/>
          <w:szCs w:val="44"/>
          <w:rtl/>
        </w:rPr>
        <w:lastRenderedPageBreak/>
        <w:t>الله، ولا شك أن للبكاء من التأثير ما يفوق أي كلام يمكن أن يقال في هذه المناسبة،</w:t>
      </w:r>
      <w:r w:rsidRPr="00C05BFB">
        <w:rPr>
          <w:rFonts w:ascii="Calibri" w:hAnsi="Calibri" w:cs="Traditional Arabic"/>
          <w:b/>
          <w:bCs/>
          <w:color w:val="000000" w:themeColor="text1"/>
          <w:sz w:val="44"/>
          <w:szCs w:val="44"/>
          <w:rtl/>
          <w:lang w:bidi="ar-EG"/>
        </w:rPr>
        <w:t xml:space="preserve"> </w:t>
      </w:r>
      <w:r w:rsidRPr="00C05BFB">
        <w:rPr>
          <w:rFonts w:ascii="Calibri" w:hAnsi="Calibri" w:cs="Traditional Arabic"/>
          <w:b/>
          <w:bCs/>
          <w:color w:val="000000" w:themeColor="text1"/>
          <w:sz w:val="44"/>
          <w:szCs w:val="44"/>
          <w:rtl/>
        </w:rPr>
        <w:t>وننوه هنا إلى حركة جسدية أخـرى رافقـت البكاء والحزن ألا وهي التولي، أي الابتعاد عن الناظرين؛ وكذلك كظم الغيظ، للدلالة علـى أن</w:t>
      </w:r>
      <w:r w:rsidRPr="00C05BFB">
        <w:rPr>
          <w:rFonts w:ascii="Calibri" w:hAnsi="Calibri" w:cs="Traditional Arabic"/>
          <w:b/>
          <w:bCs/>
          <w:color w:val="000000" w:themeColor="text1"/>
          <w:sz w:val="44"/>
          <w:szCs w:val="44"/>
        </w:rPr>
        <w:t xml:space="preserve"> </w:t>
      </w:r>
      <w:r w:rsidRPr="00C05BFB">
        <w:rPr>
          <w:rFonts w:ascii="Calibri" w:hAnsi="Calibri" w:cs="Traditional Arabic"/>
          <w:b/>
          <w:bCs/>
          <w:color w:val="000000" w:themeColor="text1"/>
          <w:sz w:val="44"/>
          <w:szCs w:val="44"/>
          <w:rtl/>
        </w:rPr>
        <w:t>الفاعل هنا أراد ألا يظهر ما به من بكاء وحزن؛ للابتعاد عن الرياء وبيان شدة الإخلاص، فلـو بكى أمام الناظرين ولم يكظم غيظه لشك الناظر بأن الباكي متصنع، لذلك قـدم الله تعـالى التولي على البكاء للدلالة على الصدق والإخلاص</w:t>
      </w:r>
      <w:r w:rsidRPr="00C05BFB">
        <w:rPr>
          <w:rFonts w:ascii="Calibri" w:hAnsi="Calibri" w:cs="Traditional Arabic"/>
          <w:b/>
          <w:bCs/>
          <w:color w:val="000000" w:themeColor="text1"/>
          <w:sz w:val="44"/>
          <w:szCs w:val="44"/>
          <w:rtl/>
          <w:lang w:bidi="ar-EG"/>
        </w:rPr>
        <w:t>"</w:t>
      </w:r>
      <w:r w:rsidRPr="00C05BFB">
        <w:rPr>
          <w:rFonts w:ascii="Calibri" w:hAnsi="Calibri" w:cs="Traditional Arabic"/>
          <w:b/>
          <w:bCs/>
          <w:color w:val="000000" w:themeColor="text1"/>
          <w:sz w:val="44"/>
          <w:szCs w:val="44"/>
          <w:vertAlign w:val="superscript"/>
          <w:rtl/>
          <w:lang w:bidi="ar-EG"/>
        </w:rPr>
        <w:t>(1)</w:t>
      </w:r>
      <w:r w:rsidRPr="00C05BFB">
        <w:rPr>
          <w:rFonts w:ascii="Calibri" w:hAnsi="Calibri" w:cs="Traditional Arabic"/>
          <w:b/>
          <w:bCs/>
          <w:color w:val="000000" w:themeColor="text1"/>
          <w:sz w:val="44"/>
          <w:szCs w:val="44"/>
          <w:rtl/>
          <w:lang w:bidi="ar-EG"/>
        </w:rPr>
        <w:t>.</w:t>
      </w:r>
    </w:p>
    <w:p w:rsidR="00CC1EBE" w:rsidRPr="00C05BFB" w:rsidRDefault="00CC1EBE" w:rsidP="00CC1EBE">
      <w:pPr>
        <w:spacing w:before="240" w:after="60"/>
        <w:jc w:val="both"/>
        <w:outlineLvl w:val="5"/>
        <w:rPr>
          <w:rFonts w:ascii="Calibri" w:hAnsi="Calibri" w:cs="Traditional Arabic"/>
          <w:b/>
          <w:bCs/>
          <w:color w:val="000000" w:themeColor="text1"/>
          <w:sz w:val="44"/>
          <w:szCs w:val="44"/>
          <w:u w:val="single"/>
          <w:rtl/>
          <w:lang w:bidi="ar-EG"/>
        </w:rPr>
      </w:pPr>
      <w:r w:rsidRPr="00C05BFB">
        <w:rPr>
          <w:rFonts w:ascii="Calibri" w:hAnsi="Calibri" w:cs="Traditional Arabic"/>
          <w:b/>
          <w:bCs/>
          <w:color w:val="000000" w:themeColor="text1"/>
          <w:sz w:val="44"/>
          <w:szCs w:val="44"/>
          <w:u w:val="single"/>
          <w:rtl/>
          <w:lang w:bidi="ar-EG"/>
        </w:rPr>
        <w:t xml:space="preserve">(4) نظرات الحاجة والفقر. </w:t>
      </w:r>
    </w:p>
    <w:p w:rsidR="00CC1EBE" w:rsidRPr="00C05BFB" w:rsidRDefault="00CC1EBE" w:rsidP="00CC1EBE">
      <w:pPr>
        <w:spacing w:before="240" w:after="60"/>
        <w:jc w:val="both"/>
        <w:outlineLvl w:val="5"/>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وتتميّز بالنظر يميناً وشمالاً وكأن صاحبها يبحث عن شئ، وجاء</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السنة ما يدل على ذلك، فعن أبي سعيدٍ الخُدريِّ رضي اللَّهُ عنه قال :</w:t>
      </w:r>
    </w:p>
    <w:p w:rsidR="00687CD5" w:rsidRPr="00C05BFB" w:rsidRDefault="00687CD5" w:rsidP="0091361D">
      <w:pPr>
        <w:spacing w:before="240" w:after="60"/>
        <w:jc w:val="both"/>
        <w:outlineLvl w:val="5"/>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______________________</w:t>
      </w:r>
    </w:p>
    <w:p w:rsidR="00CC1EBE" w:rsidRPr="00C05BFB" w:rsidRDefault="00687CD5" w:rsidP="00CC1EBE">
      <w:pPr>
        <w:numPr>
          <w:ilvl w:val="0"/>
          <w:numId w:val="5"/>
        </w:numPr>
        <w:spacing w:before="240" w:after="60"/>
        <w:jc w:val="both"/>
        <w:outlineLvl w:val="5"/>
        <w:rPr>
          <w:rFonts w:ascii="Calibri" w:hAnsi="Calibri" w:cs="Traditional Arabic"/>
          <w:b/>
          <w:bCs/>
          <w:color w:val="000000" w:themeColor="text1"/>
          <w:sz w:val="28"/>
          <w:szCs w:val="28"/>
          <w:lang w:bidi="ar-EG"/>
        </w:rPr>
      </w:pPr>
      <w:r w:rsidRPr="00C05BFB">
        <w:rPr>
          <w:rFonts w:ascii="Calibri" w:hAnsi="Calibri" w:cs="Traditional Arabic"/>
          <w:b/>
          <w:bCs/>
          <w:color w:val="000000" w:themeColor="text1"/>
          <w:sz w:val="28"/>
          <w:szCs w:val="28"/>
          <w:rtl/>
          <w:lang w:bidi="ar-EG"/>
        </w:rPr>
        <w:t xml:space="preserve"> لغة الجسد</w:t>
      </w:r>
      <w:r w:rsidR="00027F38">
        <w:rPr>
          <w:rFonts w:ascii="Calibri" w:hAnsi="Calibri" w:cs="Traditional Arabic"/>
          <w:b/>
          <w:bCs/>
          <w:color w:val="000000" w:themeColor="text1"/>
          <w:sz w:val="28"/>
          <w:szCs w:val="28"/>
          <w:rtl/>
          <w:lang w:bidi="ar-EG"/>
        </w:rPr>
        <w:t xml:space="preserve"> في </w:t>
      </w:r>
      <w:r w:rsidRPr="00C05BFB">
        <w:rPr>
          <w:rFonts w:ascii="Calibri" w:hAnsi="Calibri" w:cs="Traditional Arabic"/>
          <w:b/>
          <w:bCs/>
          <w:color w:val="000000" w:themeColor="text1"/>
          <w:sz w:val="28"/>
          <w:szCs w:val="28"/>
          <w:rtl/>
          <w:lang w:bidi="ar-EG"/>
        </w:rPr>
        <w:t>القرآن لربايعة ص (31).</w:t>
      </w:r>
    </w:p>
    <w:p w:rsidR="00687CD5" w:rsidRPr="00C05BFB" w:rsidRDefault="00687CD5" w:rsidP="00CC1EBE">
      <w:pPr>
        <w:bidi w:val="0"/>
        <w:spacing w:before="100" w:beforeAutospacing="1" w:after="100" w:afterAutospacing="1"/>
        <w:jc w:val="both"/>
        <w:outlineLvl w:val="1"/>
        <w:rPr>
          <w:rFonts w:asciiTheme="minorHAnsi" w:hAnsiTheme="minorHAnsi" w:cs="Traditional Arabic"/>
          <w:b/>
          <w:bCs/>
          <w:color w:val="000000" w:themeColor="text1"/>
          <w:sz w:val="44"/>
          <w:szCs w:val="44"/>
        </w:rPr>
      </w:pPr>
      <w:r w:rsidRPr="00C05BFB">
        <w:rPr>
          <w:rFonts w:ascii="Traditional Arabic" w:hAnsi="Traditional Arabic" w:cs="Traditional Arabic"/>
          <w:b/>
          <w:bCs/>
          <w:color w:val="000000" w:themeColor="text1"/>
          <w:sz w:val="44"/>
          <w:szCs w:val="44"/>
          <w:rtl/>
        </w:rPr>
        <w:t xml:space="preserve">بينَمَا نَحْنُ في سَفَرٍ مَعَ النَّبِيِّ صَلّى اللهُ عَلَيْهِ وسَلَّم إِذ جَاءَ رَجُلٌ على رَاحِلَةٍ لَهُ، </w:t>
      </w:r>
      <w:r w:rsidRPr="00C05BFB">
        <w:rPr>
          <w:rFonts w:ascii="Traditional Arabic" w:hAnsi="Traditional Arabic" w:cs="Traditional Arabic"/>
          <w:b/>
          <w:bCs/>
          <w:color w:val="000000" w:themeColor="text1"/>
          <w:sz w:val="44"/>
          <w:szCs w:val="44"/>
          <w:u w:val="single"/>
          <w:rtl/>
        </w:rPr>
        <w:t>فَجَعَلَ يَصْرفُ بَصَرَهُ يَمِيناً وَشِمَالاً</w:t>
      </w:r>
      <w:r w:rsidRPr="00C05BFB">
        <w:rPr>
          <w:rFonts w:ascii="Traditional Arabic" w:hAnsi="Traditional Arabic" w:cs="Traditional Arabic"/>
          <w:b/>
          <w:bCs/>
          <w:color w:val="000000" w:themeColor="text1"/>
          <w:sz w:val="44"/>
          <w:szCs w:val="44"/>
          <w:rtl/>
        </w:rPr>
        <w:t>، فَقَال رسولُ اللَّه صَلّى اللهُ عَلَيْهِ وسَلَّم: " مَنْ كَانَ مَعَهُ فَضْلُ ظَهرٍ فَليَعُدْ بِهِ عَلى مَنْ لا ظَهْرَ لَهُ، وَمَن كانَ لَهُ فَضْلٌ مِن زَادٍ، فَليَعُدْ بِهِ على مَن لا زَادَ لَه"</w:t>
      </w:r>
      <w:r w:rsidRPr="00C05BFB">
        <w:rPr>
          <w:rFonts w:ascii="Traditional Arabic" w:hAnsi="Traditional Arabic" w:cs="Traditional Arabic"/>
          <w:b/>
          <w:bCs/>
          <w:color w:val="000000" w:themeColor="text1"/>
          <w:sz w:val="44"/>
          <w:szCs w:val="44"/>
          <w:vertAlign w:val="superscript"/>
          <w:rtl/>
        </w:rPr>
        <w:t>(</w:t>
      </w:r>
      <w:r w:rsidR="00954555" w:rsidRPr="00C05BFB">
        <w:rPr>
          <w:rFonts w:ascii="Traditional Arabic" w:hAnsi="Traditional Arabic" w:cs="Traditional Arabic" w:hint="cs"/>
          <w:b/>
          <w:bCs/>
          <w:color w:val="000000" w:themeColor="text1"/>
          <w:sz w:val="44"/>
          <w:szCs w:val="44"/>
          <w:vertAlign w:val="superscript"/>
          <w:rtl/>
        </w:rPr>
        <w:t>1</w:t>
      </w:r>
      <w:r w:rsidRPr="00C05BFB">
        <w:rPr>
          <w:rFonts w:ascii="Traditional Arabic" w:hAnsi="Traditional Arabic" w:cs="Traditional Arabic"/>
          <w:b/>
          <w:bCs/>
          <w:color w:val="000000" w:themeColor="text1"/>
          <w:sz w:val="44"/>
          <w:szCs w:val="44"/>
          <w:vertAlign w:val="superscript"/>
          <w:rtl/>
        </w:rPr>
        <w:t>)</w:t>
      </w:r>
      <w:r w:rsidRPr="00C05BFB">
        <w:rPr>
          <w:rFonts w:ascii="Traditional Arabic" w:hAnsi="Traditional Arabic" w:cs="Traditional Arabic"/>
          <w:b/>
          <w:bCs/>
          <w:color w:val="000000" w:themeColor="text1"/>
          <w:sz w:val="44"/>
          <w:szCs w:val="44"/>
          <w:rtl/>
        </w:rPr>
        <w:t>.</w:t>
      </w:r>
      <w:r w:rsidR="00CC1EBE" w:rsidRPr="00C05BFB">
        <w:rPr>
          <w:rFonts w:ascii="Traditional Arabic" w:hAnsi="Traditional Arabic" w:cs="Traditional Arabic" w:hint="cs"/>
          <w:b/>
          <w:bCs/>
          <w:color w:val="000000" w:themeColor="text1"/>
          <w:sz w:val="44"/>
          <w:szCs w:val="44"/>
          <w:rtl/>
        </w:rPr>
        <w:t xml:space="preserve">            </w:t>
      </w:r>
      <w:r w:rsidR="00954555" w:rsidRPr="00C05BFB">
        <w:rPr>
          <w:rFonts w:ascii="Traditional Arabic" w:hAnsi="Traditional Arabic" w:cs="Traditional Arabic" w:hint="cs"/>
          <w:b/>
          <w:bCs/>
          <w:color w:val="000000" w:themeColor="text1"/>
          <w:sz w:val="44"/>
          <w:szCs w:val="44"/>
          <w:rtl/>
        </w:rPr>
        <w:t xml:space="preserve"> </w:t>
      </w:r>
    </w:p>
    <w:p w:rsidR="00687CD5" w:rsidRPr="00C05BFB" w:rsidRDefault="00687CD5" w:rsidP="0091361D">
      <w:pPr>
        <w:jc w:val="both"/>
        <w:rPr>
          <w:rFonts w:ascii="Calibri" w:hAnsi="Calibri" w:cs="Traditional Arabic"/>
          <w:b/>
          <w:bCs/>
          <w:color w:val="000000" w:themeColor="text1"/>
          <w:sz w:val="44"/>
          <w:szCs w:val="44"/>
          <w:u w:val="single"/>
          <w:lang w:bidi="ar-EG"/>
        </w:rPr>
      </w:pPr>
      <w:r w:rsidRPr="00C05BFB">
        <w:rPr>
          <w:rFonts w:ascii="Calibri" w:hAnsi="Calibri" w:cs="Traditional Arabic"/>
          <w:b/>
          <w:bCs/>
          <w:color w:val="000000" w:themeColor="text1"/>
          <w:sz w:val="44"/>
          <w:szCs w:val="44"/>
          <w:u w:val="single"/>
          <w:rtl/>
          <w:lang w:bidi="ar-EG"/>
        </w:rPr>
        <w:t>(</w:t>
      </w:r>
      <w:r w:rsidR="00F21272" w:rsidRPr="00C05BFB">
        <w:rPr>
          <w:rFonts w:ascii="Calibri" w:hAnsi="Calibri" w:cs="Traditional Arabic" w:hint="cs"/>
          <w:b/>
          <w:bCs/>
          <w:color w:val="000000" w:themeColor="text1"/>
          <w:sz w:val="44"/>
          <w:szCs w:val="44"/>
          <w:u w:val="single"/>
          <w:rtl/>
          <w:lang w:bidi="ar-EG"/>
        </w:rPr>
        <w:t>5</w:t>
      </w:r>
      <w:r w:rsidRPr="00C05BFB">
        <w:rPr>
          <w:rFonts w:ascii="Calibri" w:hAnsi="Calibri" w:cs="Traditional Arabic"/>
          <w:b/>
          <w:bCs/>
          <w:color w:val="000000" w:themeColor="text1"/>
          <w:sz w:val="44"/>
          <w:szCs w:val="44"/>
          <w:u w:val="single"/>
          <w:rtl/>
          <w:lang w:bidi="ar-EG"/>
        </w:rPr>
        <w:t>) نظرات الاهتمام أو ما يُعرف بتوزيع النظرات.</w:t>
      </w:r>
    </w:p>
    <w:p w:rsidR="00687CD5" w:rsidRPr="00C05BFB" w:rsidRDefault="00687CD5" w:rsidP="0091361D">
      <w:pPr>
        <w:jc w:val="both"/>
        <w:rPr>
          <w:rFonts w:ascii="Traditional Arabic" w:hAnsi="Traditional Arabic" w:cs="Traditional Arabic"/>
          <w:b/>
          <w:bCs/>
          <w:color w:val="000000" w:themeColor="text1"/>
          <w:sz w:val="44"/>
          <w:szCs w:val="44"/>
          <w:rtl/>
        </w:rPr>
      </w:pPr>
      <w:r w:rsidRPr="00C05BFB">
        <w:rPr>
          <w:rFonts w:ascii="Traditional Arabic" w:hAnsi="Traditional Arabic" w:cs="Traditional Arabic"/>
          <w:b/>
          <w:bCs/>
          <w:color w:val="000000" w:themeColor="text1"/>
          <w:sz w:val="44"/>
          <w:szCs w:val="44"/>
          <w:rtl/>
          <w:lang w:bidi="ar-EG"/>
        </w:rPr>
        <w:lastRenderedPageBreak/>
        <w:t>فغالباً من يوزّع نظراته بين الحضور يكون مراده الاهتمام بهم جميعاً، وهو أمر مهم</w:t>
      </w:r>
      <w:r w:rsidR="00027F38">
        <w:rPr>
          <w:rFonts w:ascii="Traditional Arabic" w:hAnsi="Traditional Arabic" w:cs="Traditional Arabic"/>
          <w:b/>
          <w:bCs/>
          <w:color w:val="000000" w:themeColor="text1"/>
          <w:sz w:val="44"/>
          <w:szCs w:val="44"/>
          <w:rtl/>
          <w:lang w:bidi="ar-EG"/>
        </w:rPr>
        <w:t xml:space="preserve"> في </w:t>
      </w:r>
      <w:r w:rsidRPr="00C05BFB">
        <w:rPr>
          <w:rFonts w:ascii="Traditional Arabic" w:hAnsi="Traditional Arabic" w:cs="Traditional Arabic"/>
          <w:b/>
          <w:bCs/>
          <w:color w:val="000000" w:themeColor="text1"/>
          <w:sz w:val="44"/>
          <w:szCs w:val="44"/>
          <w:rtl/>
          <w:lang w:bidi="ar-EG"/>
        </w:rPr>
        <w:t xml:space="preserve">التواصل الفعّال، وقد فعل النبي (صلى الله عليه وسلم) هذا الأمر كثيراً، ومن ذلك ما رواه </w:t>
      </w:r>
      <w:r w:rsidRPr="00C05BFB">
        <w:rPr>
          <w:rFonts w:ascii="Traditional Arabic" w:hAnsi="Traditional Arabic" w:cs="Traditional Arabic"/>
          <w:b/>
          <w:bCs/>
          <w:color w:val="000000" w:themeColor="text1"/>
          <w:sz w:val="44"/>
          <w:szCs w:val="44"/>
          <w:rtl/>
        </w:rPr>
        <w:t>أبو بكرة رضي الله عنه قال</w:t>
      </w:r>
      <w:r w:rsidRPr="00C05BFB">
        <w:rPr>
          <w:rFonts w:ascii="Traditional Arabic" w:hAnsi="Traditional Arabic" w:cs="Traditional Arabic"/>
          <w:b/>
          <w:bCs/>
          <w:color w:val="000000" w:themeColor="text1"/>
          <w:sz w:val="44"/>
          <w:szCs w:val="44"/>
        </w:rPr>
        <w:t>:</w:t>
      </w:r>
      <w:r w:rsidRPr="00C05BFB">
        <w:rPr>
          <w:rFonts w:ascii="Traditional Arabic" w:hAnsi="Traditional Arabic" w:cs="Traditional Arabic"/>
          <w:b/>
          <w:bCs/>
          <w:color w:val="000000" w:themeColor="text1"/>
          <w:sz w:val="44"/>
          <w:szCs w:val="44"/>
          <w:rtl/>
        </w:rPr>
        <w:t xml:space="preserve"> سمعت النبي صلى الله عليه وسلم على المنبر والحسن إلى جنبه </w:t>
      </w:r>
      <w:r w:rsidRPr="00C05BFB">
        <w:rPr>
          <w:rFonts w:ascii="Traditional Arabic" w:hAnsi="Traditional Arabic" w:cs="Traditional Arabic"/>
          <w:b/>
          <w:bCs/>
          <w:color w:val="000000" w:themeColor="text1"/>
          <w:sz w:val="44"/>
          <w:szCs w:val="44"/>
          <w:u w:val="single"/>
          <w:rtl/>
        </w:rPr>
        <w:t>ينظر إلى الناس مرَّة وإليه مرة</w:t>
      </w:r>
      <w:r w:rsidRPr="00C05BFB">
        <w:rPr>
          <w:rFonts w:ascii="Traditional Arabic" w:hAnsi="Traditional Arabic" w:cs="Traditional Arabic"/>
          <w:b/>
          <w:bCs/>
          <w:color w:val="000000" w:themeColor="text1"/>
          <w:sz w:val="44"/>
          <w:szCs w:val="44"/>
          <w:rtl/>
        </w:rPr>
        <w:t xml:space="preserve"> ويقول: " إن هذا سيد، ولعل الله أن يصلح به بين فئتين من المسلمين"</w:t>
      </w:r>
      <w:r w:rsidRPr="00C05BFB">
        <w:rPr>
          <w:rFonts w:ascii="Traditional Arabic" w:hAnsi="Traditional Arabic" w:cs="Traditional Arabic"/>
          <w:b/>
          <w:bCs/>
          <w:color w:val="000000" w:themeColor="text1"/>
          <w:sz w:val="44"/>
          <w:szCs w:val="44"/>
          <w:vertAlign w:val="superscript"/>
          <w:rtl/>
        </w:rPr>
        <w:t>(</w:t>
      </w:r>
      <w:r w:rsidR="00954555" w:rsidRPr="00C05BFB">
        <w:rPr>
          <w:rFonts w:ascii="Traditional Arabic" w:hAnsi="Traditional Arabic" w:cs="Traditional Arabic" w:hint="cs"/>
          <w:b/>
          <w:bCs/>
          <w:color w:val="000000" w:themeColor="text1"/>
          <w:sz w:val="44"/>
          <w:szCs w:val="44"/>
          <w:vertAlign w:val="superscript"/>
          <w:rtl/>
        </w:rPr>
        <w:t>2</w:t>
      </w:r>
      <w:r w:rsidRPr="00C05BFB">
        <w:rPr>
          <w:rFonts w:ascii="Traditional Arabic" w:hAnsi="Traditional Arabic" w:cs="Traditional Arabic"/>
          <w:b/>
          <w:bCs/>
          <w:color w:val="000000" w:themeColor="text1"/>
          <w:sz w:val="44"/>
          <w:szCs w:val="44"/>
          <w:vertAlign w:val="superscript"/>
          <w:rtl/>
        </w:rPr>
        <w:t>)</w:t>
      </w:r>
      <w:r w:rsidRPr="00C05BFB">
        <w:rPr>
          <w:rFonts w:ascii="Traditional Arabic" w:hAnsi="Traditional Arabic" w:cs="Traditional Arabic"/>
          <w:b/>
          <w:bCs/>
          <w:color w:val="000000" w:themeColor="text1"/>
          <w:sz w:val="44"/>
          <w:szCs w:val="44"/>
          <w:rtl/>
        </w:rPr>
        <w:t>.</w:t>
      </w:r>
    </w:p>
    <w:p w:rsidR="00954555" w:rsidRPr="00C05BFB" w:rsidRDefault="00954555" w:rsidP="0091361D">
      <w:pPr>
        <w:jc w:val="both"/>
        <w:rPr>
          <w:rFonts w:ascii="Calibri" w:hAnsi="Calibri" w:cs="Traditional Arabic"/>
          <w:b/>
          <w:bCs/>
          <w:color w:val="000000" w:themeColor="text1"/>
          <w:sz w:val="44"/>
          <w:szCs w:val="44"/>
          <w:rtl/>
          <w:lang w:bidi="ar-EG"/>
        </w:rPr>
      </w:pPr>
    </w:p>
    <w:p w:rsidR="00954555" w:rsidRPr="00C05BFB" w:rsidRDefault="00954555" w:rsidP="0091361D">
      <w:pPr>
        <w:jc w:val="both"/>
        <w:rPr>
          <w:rFonts w:ascii="Calibri" w:hAnsi="Calibri" w:cs="Traditional Arabic"/>
          <w:b/>
          <w:bCs/>
          <w:color w:val="000000" w:themeColor="text1"/>
          <w:sz w:val="44"/>
          <w:szCs w:val="44"/>
          <w:rtl/>
          <w:lang w:bidi="ar-EG"/>
        </w:rPr>
      </w:pPr>
    </w:p>
    <w:p w:rsidR="00954555" w:rsidRPr="00C05BFB" w:rsidRDefault="00954555" w:rsidP="0091361D">
      <w:pPr>
        <w:jc w:val="both"/>
        <w:rPr>
          <w:rFonts w:ascii="Calibri" w:hAnsi="Calibri" w:cs="Traditional Arabic"/>
          <w:b/>
          <w:bCs/>
          <w:color w:val="000000" w:themeColor="text1"/>
          <w:sz w:val="44"/>
          <w:szCs w:val="44"/>
          <w:rtl/>
          <w:lang w:bidi="ar-EG"/>
        </w:rPr>
      </w:pPr>
    </w:p>
    <w:p w:rsidR="00954555" w:rsidRPr="00C05BFB" w:rsidRDefault="00954555" w:rsidP="0091361D">
      <w:pPr>
        <w:jc w:val="both"/>
        <w:rPr>
          <w:rFonts w:ascii="Calibri" w:hAnsi="Calibri" w:cs="Traditional Arabic"/>
          <w:b/>
          <w:bCs/>
          <w:color w:val="000000" w:themeColor="text1"/>
          <w:sz w:val="44"/>
          <w:szCs w:val="44"/>
          <w:rtl/>
          <w:lang w:bidi="ar-EG"/>
        </w:rPr>
      </w:pPr>
    </w:p>
    <w:p w:rsidR="00CC1EBE" w:rsidRPr="00C05BFB" w:rsidRDefault="00CC1EBE" w:rsidP="0091361D">
      <w:pPr>
        <w:jc w:val="both"/>
        <w:rPr>
          <w:rFonts w:ascii="Calibri" w:hAnsi="Calibri" w:cs="Traditional Arabic"/>
          <w:b/>
          <w:bCs/>
          <w:color w:val="000000" w:themeColor="text1"/>
          <w:sz w:val="44"/>
          <w:szCs w:val="44"/>
          <w:rtl/>
          <w:lang w:bidi="ar-EG"/>
        </w:rPr>
      </w:pPr>
    </w:p>
    <w:p w:rsidR="00CC1EBE" w:rsidRPr="00C05BFB" w:rsidRDefault="00CC1EBE" w:rsidP="0091361D">
      <w:pPr>
        <w:jc w:val="both"/>
        <w:rPr>
          <w:rFonts w:ascii="Calibri" w:hAnsi="Calibri" w:cs="Traditional Arabic"/>
          <w:b/>
          <w:bCs/>
          <w:color w:val="000000" w:themeColor="text1"/>
          <w:sz w:val="44"/>
          <w:szCs w:val="44"/>
          <w:rtl/>
          <w:lang w:bidi="ar-EG"/>
        </w:rPr>
      </w:pPr>
    </w:p>
    <w:p w:rsidR="00CC1EBE" w:rsidRPr="00C05BFB" w:rsidRDefault="00CC1EBE" w:rsidP="0091361D">
      <w:pPr>
        <w:jc w:val="both"/>
        <w:rPr>
          <w:rFonts w:ascii="Calibri" w:hAnsi="Calibri" w:cs="Traditional Arabic"/>
          <w:b/>
          <w:bCs/>
          <w:color w:val="000000" w:themeColor="text1"/>
          <w:sz w:val="44"/>
          <w:szCs w:val="44"/>
          <w:rtl/>
          <w:lang w:bidi="ar-EG"/>
        </w:rPr>
      </w:pPr>
    </w:p>
    <w:p w:rsidR="00687CD5" w:rsidRPr="00C05BFB" w:rsidRDefault="00687CD5" w:rsidP="0091361D">
      <w:pPr>
        <w:jc w:val="both"/>
        <w:rPr>
          <w:rFonts w:ascii="Calibri" w:hAnsi="Calibri" w:cs="Traditional Arabic"/>
          <w:b/>
          <w:bCs/>
          <w:color w:val="000000" w:themeColor="text1"/>
          <w:sz w:val="20"/>
          <w:szCs w:val="20"/>
          <w:rtl/>
          <w:lang w:bidi="ar-EG"/>
        </w:rPr>
      </w:pPr>
      <w:r w:rsidRPr="00C05BFB">
        <w:rPr>
          <w:rFonts w:ascii="Calibri" w:hAnsi="Calibri" w:cs="Traditional Arabic"/>
          <w:b/>
          <w:bCs/>
          <w:color w:val="000000" w:themeColor="text1"/>
          <w:sz w:val="20"/>
          <w:szCs w:val="20"/>
          <w:rtl/>
          <w:lang w:bidi="ar-EG"/>
        </w:rPr>
        <w:t>___________________________________</w:t>
      </w:r>
    </w:p>
    <w:p w:rsidR="00954555" w:rsidRPr="00C05BFB" w:rsidRDefault="00954555" w:rsidP="0091361D">
      <w:pPr>
        <w:jc w:val="both"/>
        <w:rPr>
          <w:rFonts w:ascii="Calibri" w:hAnsi="Calibri" w:cs="Traditional Arabic"/>
          <w:b/>
          <w:bCs/>
          <w:color w:val="000000" w:themeColor="text1"/>
          <w:sz w:val="28"/>
          <w:szCs w:val="28"/>
          <w:rtl/>
          <w:lang w:bidi="ar-EG"/>
        </w:rPr>
      </w:pPr>
      <w:r w:rsidRPr="00C05BFB">
        <w:rPr>
          <w:rFonts w:ascii="Calibri" w:hAnsi="Calibri" w:cs="Traditional Arabic"/>
          <w:b/>
          <w:bCs/>
          <w:color w:val="000000" w:themeColor="text1"/>
          <w:sz w:val="28"/>
          <w:szCs w:val="28"/>
          <w:rtl/>
          <w:lang w:bidi="ar-EG"/>
        </w:rPr>
        <w:t>(1)</w:t>
      </w:r>
      <w:r w:rsidRPr="00C05BFB">
        <w:rPr>
          <w:rFonts w:ascii="Calibri" w:hAnsi="Calibri" w:cs="Traditional Arabic" w:hint="cs"/>
          <w:b/>
          <w:bCs/>
          <w:color w:val="000000" w:themeColor="text1"/>
          <w:sz w:val="28"/>
          <w:szCs w:val="28"/>
          <w:rtl/>
          <w:lang w:bidi="ar-EG"/>
        </w:rPr>
        <w:t xml:space="preserve">   </w:t>
      </w:r>
      <w:r w:rsidRPr="00C05BFB">
        <w:rPr>
          <w:rFonts w:ascii="Calibri" w:hAnsi="Calibri" w:cs="Traditional Arabic"/>
          <w:b/>
          <w:bCs/>
          <w:color w:val="000000" w:themeColor="text1"/>
          <w:sz w:val="28"/>
          <w:szCs w:val="28"/>
          <w:rtl/>
          <w:lang w:bidi="ar-EG"/>
        </w:rPr>
        <w:t>حديث صحيح . أخرجه مسلم</w:t>
      </w:r>
      <w:r w:rsidR="00027F38">
        <w:rPr>
          <w:rFonts w:ascii="Calibri" w:hAnsi="Calibri" w:cs="Traditional Arabic"/>
          <w:b/>
          <w:bCs/>
          <w:color w:val="000000" w:themeColor="text1"/>
          <w:sz w:val="28"/>
          <w:szCs w:val="28"/>
          <w:rtl/>
          <w:lang w:bidi="ar-EG"/>
        </w:rPr>
        <w:t xml:space="preserve"> في </w:t>
      </w:r>
      <w:r w:rsidRPr="00C05BFB">
        <w:rPr>
          <w:rFonts w:ascii="Calibri" w:hAnsi="Calibri" w:cs="Traditional Arabic"/>
          <w:b/>
          <w:bCs/>
          <w:color w:val="000000" w:themeColor="text1"/>
          <w:sz w:val="28"/>
          <w:szCs w:val="28"/>
          <w:rtl/>
          <w:lang w:bidi="ar-EG"/>
        </w:rPr>
        <w:t>صحيحه برقم (1728) وغيره.</w:t>
      </w:r>
    </w:p>
    <w:p w:rsidR="00687CD5" w:rsidRPr="00C05BFB" w:rsidRDefault="00954555" w:rsidP="0091361D">
      <w:pPr>
        <w:jc w:val="both"/>
        <w:rPr>
          <w:rFonts w:ascii="Calibri" w:hAnsi="Calibri" w:cs="Traditional Arabic"/>
          <w:b/>
          <w:bCs/>
          <w:color w:val="000000" w:themeColor="text1"/>
          <w:sz w:val="28"/>
          <w:szCs w:val="28"/>
          <w:rtl/>
          <w:lang w:bidi="ar-EG"/>
        </w:rPr>
      </w:pPr>
      <w:r w:rsidRPr="00C05BFB">
        <w:rPr>
          <w:rFonts w:ascii="Calibri" w:hAnsi="Calibri" w:cs="Traditional Arabic" w:hint="cs"/>
          <w:b/>
          <w:bCs/>
          <w:color w:val="000000" w:themeColor="text1"/>
          <w:sz w:val="28"/>
          <w:szCs w:val="28"/>
          <w:rtl/>
          <w:lang w:bidi="ar-EG"/>
        </w:rPr>
        <w:t>(2)</w:t>
      </w:r>
      <w:r w:rsidR="00687CD5" w:rsidRPr="00C05BFB">
        <w:rPr>
          <w:rFonts w:ascii="Calibri" w:hAnsi="Calibri" w:cs="Traditional Arabic"/>
          <w:b/>
          <w:bCs/>
          <w:color w:val="000000" w:themeColor="text1"/>
          <w:sz w:val="28"/>
          <w:szCs w:val="28"/>
          <w:rtl/>
          <w:lang w:bidi="ar-EG"/>
        </w:rPr>
        <w:t xml:space="preserve"> </w:t>
      </w:r>
      <w:r w:rsidRPr="00C05BFB">
        <w:rPr>
          <w:rFonts w:ascii="Calibri" w:hAnsi="Calibri" w:cs="Traditional Arabic" w:hint="cs"/>
          <w:b/>
          <w:bCs/>
          <w:color w:val="000000" w:themeColor="text1"/>
          <w:sz w:val="28"/>
          <w:szCs w:val="28"/>
          <w:rtl/>
          <w:lang w:bidi="ar-EG"/>
        </w:rPr>
        <w:t xml:space="preserve"> </w:t>
      </w:r>
      <w:r w:rsidR="00687CD5" w:rsidRPr="00C05BFB">
        <w:rPr>
          <w:rFonts w:ascii="Calibri" w:hAnsi="Calibri" w:cs="Traditional Arabic"/>
          <w:b/>
          <w:bCs/>
          <w:color w:val="000000" w:themeColor="text1"/>
          <w:sz w:val="28"/>
          <w:szCs w:val="28"/>
          <w:rtl/>
          <w:lang w:bidi="ar-EG"/>
        </w:rPr>
        <w:t xml:space="preserve"> حديث صحيح . أخرجه البخاري</w:t>
      </w:r>
      <w:r w:rsidR="00027F38">
        <w:rPr>
          <w:rFonts w:ascii="Calibri" w:hAnsi="Calibri" w:cs="Traditional Arabic"/>
          <w:b/>
          <w:bCs/>
          <w:color w:val="000000" w:themeColor="text1"/>
          <w:sz w:val="28"/>
          <w:szCs w:val="28"/>
          <w:rtl/>
          <w:lang w:bidi="ar-EG"/>
        </w:rPr>
        <w:t xml:space="preserve"> في </w:t>
      </w:r>
      <w:r w:rsidR="00687CD5" w:rsidRPr="00C05BFB">
        <w:rPr>
          <w:rFonts w:ascii="Calibri" w:hAnsi="Calibri" w:cs="Traditional Arabic"/>
          <w:b/>
          <w:bCs/>
          <w:color w:val="000000" w:themeColor="text1"/>
          <w:sz w:val="28"/>
          <w:szCs w:val="28"/>
          <w:rtl/>
          <w:lang w:bidi="ar-EG"/>
        </w:rPr>
        <w:t>صحيحه برقم (3741) وغيره.</w:t>
      </w:r>
    </w:p>
    <w:p w:rsidR="00687CD5" w:rsidRPr="00C05BFB" w:rsidRDefault="00F21272" w:rsidP="0091361D">
      <w:pPr>
        <w:jc w:val="both"/>
        <w:rPr>
          <w:rFonts w:ascii="Calibri" w:hAnsi="Calibri" w:cs="Traditional Arabic"/>
          <w:b/>
          <w:bCs/>
          <w:color w:val="000000" w:themeColor="text1"/>
          <w:sz w:val="44"/>
          <w:szCs w:val="44"/>
          <w:u w:val="single"/>
          <w:lang w:bidi="ar-EG"/>
        </w:rPr>
      </w:pPr>
      <w:r w:rsidRPr="00C05BFB">
        <w:rPr>
          <w:rFonts w:ascii="Calibri" w:hAnsi="Calibri" w:cs="Traditional Arabic" w:hint="cs"/>
          <w:b/>
          <w:bCs/>
          <w:color w:val="000000" w:themeColor="text1"/>
          <w:sz w:val="44"/>
          <w:szCs w:val="44"/>
          <w:u w:val="single"/>
          <w:rtl/>
          <w:lang w:bidi="ar-EG"/>
        </w:rPr>
        <w:t>ثانياً</w:t>
      </w:r>
      <w:r w:rsidR="00687CD5" w:rsidRPr="00C05BFB">
        <w:rPr>
          <w:rFonts w:ascii="Calibri" w:hAnsi="Calibri" w:cs="Traditional Arabic"/>
          <w:b/>
          <w:bCs/>
          <w:color w:val="000000" w:themeColor="text1"/>
          <w:sz w:val="44"/>
          <w:szCs w:val="44"/>
          <w:u w:val="single"/>
          <w:rtl/>
          <w:lang w:bidi="ar-EG"/>
        </w:rPr>
        <w:t>: لغة وحركات الأقدام.</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وعن لغة الأرجل والأقدام جاءت دلالات كثيرة تشير إلى ذلك منها ما جاء</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سورة القيامة فيقول الله عز وجل:</w:t>
      </w:r>
    </w:p>
    <w:p w:rsidR="00687CD5" w:rsidRPr="00C05BFB" w:rsidRDefault="00687CD5" w:rsidP="0091361D">
      <w:pPr>
        <w:jc w:val="both"/>
        <w:rPr>
          <w:rFonts w:ascii="Calibri" w:hAnsi="Calibri" w:cs="Traditional Arabic"/>
          <w:b/>
          <w:bCs/>
          <w:color w:val="000000" w:themeColor="text1"/>
          <w:sz w:val="72"/>
          <w:szCs w:val="72"/>
          <w:rtl/>
          <w:lang w:bidi="ar-EG"/>
        </w:rPr>
      </w:pPr>
      <w:r w:rsidRPr="00C05BFB">
        <w:rPr>
          <w:rFonts w:ascii="Arabic Typesetting" w:hAnsi="Arabic Typesetting" w:cs="Arabic Typesetting"/>
          <w:color w:val="000000" w:themeColor="text1"/>
          <w:sz w:val="96"/>
          <w:szCs w:val="96"/>
          <w:rtl/>
        </w:rPr>
        <w:lastRenderedPageBreak/>
        <w:t>﴿</w:t>
      </w:r>
      <w:r w:rsidRPr="00C05BFB">
        <w:rPr>
          <w:rFonts w:ascii="Arabic Typesetting" w:eastAsia="Calibri"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72"/>
          <w:szCs w:val="72"/>
          <w:rtl/>
          <w:lang w:bidi="ar-EG"/>
        </w:rPr>
        <w:t xml:space="preserve">كَلَّا إِذَا بَلَغَتِ التَّرَاقِيَ (26) وَقِيلَ مَنْ رَاقٍ (27) وَظَنَّ أَنَّهُ الْفِرَاقُ (28) وَالْتَفَّتِ السَّاقُ بِالسَّاقِ (29) إِلَى رَبِّكَ يَوْمَئِذٍ الْمَسَاقُ (30) </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96"/>
          <w:szCs w:val="96"/>
          <w:rtl/>
        </w:rPr>
        <w:t xml:space="preserve"> </w:t>
      </w:r>
      <w:r w:rsidRPr="00C05BFB">
        <w:rPr>
          <w:rFonts w:ascii="Arabic Typesetting" w:eastAsia="Calibri" w:hAnsi="Arabic Typesetting" w:cs="Arabic Typesetting"/>
          <w:color w:val="000000" w:themeColor="text1"/>
          <w:sz w:val="96"/>
          <w:szCs w:val="96"/>
          <w:rtl/>
          <w:lang w:bidi="ar-EG"/>
        </w:rPr>
        <w:t xml:space="preserve"> </w:t>
      </w:r>
      <w:r w:rsidRPr="00C05BFB">
        <w:rPr>
          <w:rFonts w:ascii="Calibri" w:hAnsi="Calibri" w:cs="Traditional Arabic"/>
          <w:b/>
          <w:bCs/>
          <w:color w:val="000000" w:themeColor="text1"/>
          <w:sz w:val="72"/>
          <w:szCs w:val="72"/>
          <w:rtl/>
          <w:lang w:bidi="ar-EG"/>
        </w:rPr>
        <w:t xml:space="preserve">  </w:t>
      </w:r>
    </w:p>
    <w:p w:rsidR="00687CD5" w:rsidRPr="00C05BFB" w:rsidRDefault="00687CD5" w:rsidP="0091361D">
      <w:pPr>
        <w:jc w:val="both"/>
        <w:rPr>
          <w:rFonts w:cs="Traditional Arabic"/>
          <w:b/>
          <w:bCs/>
          <w:color w:val="000000" w:themeColor="text1"/>
          <w:sz w:val="44"/>
          <w:szCs w:val="44"/>
          <w:rtl/>
        </w:rPr>
      </w:pPr>
      <w:r w:rsidRPr="00C05BFB">
        <w:rPr>
          <w:rFonts w:ascii="Calibri" w:hAnsi="Calibri" w:cs="Traditional Arabic"/>
          <w:b/>
          <w:bCs/>
          <w:color w:val="000000" w:themeColor="text1"/>
          <w:sz w:val="44"/>
          <w:szCs w:val="44"/>
          <w:rtl/>
          <w:lang w:bidi="ar-EG"/>
        </w:rPr>
        <w:t>والمستفاد من قوله عز وجل " وَالْتَفَّتِ السَّاقُ بِالسَّاقِ " أن ساق الإنسان أول شئ من جسمه تتأثر بالشدة والكرب، وهذا أحد أوجه التفسير الوارد</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الآية، بل ويمكن أن يقدم على غيره وخاصة أنه ثبت</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علم لغة الجسد هذا الأمر وهو أن القدم أول ما يتأثر</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الإنسان الخائف، فيقول الإمام القرطبي</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تفسيره (19\112):</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"وَقَالَ الشَّعْبِيُّ وَغَيْرُهُ: الْمَعْنَى الْتَفَّتْ سَاقَا الْإِنْسَانِ عِنْدَ الْمَوْتِ مِنْ شِدَّةِ الْكَرْبِ. وَقَالَ قَتَادَةُ: أَمَا رَأَيْتُهُ إِذَا أَشْرَفَ عَلَى الْمَوْتِ يَضْرِبُ إِحْدَى رِجْلَيْهِ عَلَى الْأُخْرَى. وَقَالَ سَعِيدُ بْنُ الْمُسَيَّبِ وَالْحَسَنُ أَيْضًا: هُمَا سَاقَا الْإِنْسَانِ إِذَا التفتا في الكفن. وقال زيد ابن أَسْلَمَ: الْتَفَّتْ سَاقُ الْكَفَنِ بِسَاقِ الْمَيِّتِ. وَقَالَ الْحَسَنُ أَيْضًا: مَاتَتْ رِجْلَاهُ وَيَبِسَتْ سَاقَاهُ فَلَمْ تَحْمِلَاهُ".</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قلت: ويضيف القرطبي</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تفسيره (19\112 ، 113)</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 وَالْعَرَبُ لَا تَذْكُرُ السَّاقَ إِلَّا فِي الْمِحَنِ ".</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قلت: وقد يستغرب البعض من تأنيث الساق وليس تذكيرها باستخدام التاء</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قوله عز وجل " والتفت "</w:t>
      </w:r>
    </w:p>
    <w:p w:rsidR="00687CD5" w:rsidRPr="00C05BFB" w:rsidRDefault="00687CD5" w:rsidP="00CC0196">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lastRenderedPageBreak/>
        <w:t>فنقول: الساق مؤنثة</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اللغة فيقول ابن سيده المرسي وهو من كبار علماء اللغة  (المتوفى: 458 هـ)</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 xml:space="preserve">كتابه المخصص (5\127):      </w:t>
      </w:r>
      <w:r w:rsidR="00CC0196">
        <w:rPr>
          <w:rFonts w:ascii="Calibri" w:hAnsi="Calibri" w:cs="Traditional Arabic" w:hint="cs"/>
          <w:b/>
          <w:bCs/>
          <w:color w:val="000000" w:themeColor="text1"/>
          <w:sz w:val="44"/>
          <w:szCs w:val="44"/>
          <w:rtl/>
          <w:lang w:bidi="ar-EG"/>
        </w:rPr>
        <w:t xml:space="preserve">  " </w:t>
      </w:r>
      <w:r w:rsidRPr="00C05BFB">
        <w:rPr>
          <w:rFonts w:ascii="Calibri" w:hAnsi="Calibri" w:cs="Traditional Arabic"/>
          <w:b/>
          <w:bCs/>
          <w:color w:val="000000" w:themeColor="text1"/>
          <w:sz w:val="44"/>
          <w:szCs w:val="44"/>
          <w:rtl/>
          <w:lang w:bidi="ar-EG"/>
        </w:rPr>
        <w:t>القَدَم مؤنَّثة قَالَ الله تبَارك وَتَعَالَى:</w:t>
      </w:r>
    </w:p>
    <w:p w:rsidR="00687CD5" w:rsidRPr="007C64C8" w:rsidRDefault="00687CD5" w:rsidP="007C64C8">
      <w:pPr>
        <w:jc w:val="both"/>
        <w:rPr>
          <w:rFonts w:ascii="Arabic Typesetting" w:hAnsi="Arabic Typesetting" w:cs="Arabic Typesetting"/>
          <w:color w:val="000000" w:themeColor="text1"/>
          <w:sz w:val="72"/>
          <w:szCs w:val="72"/>
          <w:rtl/>
          <w:lang w:bidi="ar-EG"/>
        </w:rPr>
      </w:pPr>
      <w:r w:rsidRPr="007C64C8">
        <w:rPr>
          <w:rFonts w:ascii="Arabic Typesetting" w:hAnsi="Arabic Typesetting" w:cs="Arabic Typesetting"/>
          <w:color w:val="000000" w:themeColor="text1"/>
          <w:sz w:val="96"/>
          <w:szCs w:val="96"/>
          <w:rtl/>
        </w:rPr>
        <w:t>﴿</w:t>
      </w:r>
      <w:r w:rsidRPr="007C64C8">
        <w:rPr>
          <w:rFonts w:ascii="Arabic Typesetting" w:hAnsi="Arabic Typesetting" w:cs="Arabic Typesetting"/>
          <w:color w:val="000000" w:themeColor="text1"/>
          <w:sz w:val="72"/>
          <w:szCs w:val="72"/>
          <w:rtl/>
          <w:lang w:bidi="ar-EG"/>
        </w:rPr>
        <w:t xml:space="preserve">  فَتَزِلَّ قَدَمٌ بَعْدَ ثُبُوتِهَا </w:t>
      </w:r>
      <w:r w:rsidRPr="007C64C8">
        <w:rPr>
          <w:rFonts w:ascii="Arabic Typesetting" w:hAnsi="Arabic Typesetting" w:cs="Arabic Typesetting"/>
          <w:color w:val="000000" w:themeColor="text1"/>
          <w:sz w:val="96"/>
          <w:szCs w:val="96"/>
          <w:rtl/>
        </w:rPr>
        <w:t>﴾</w:t>
      </w:r>
      <w:r w:rsidRPr="007C64C8">
        <w:rPr>
          <w:rFonts w:ascii="Arabic Typesetting" w:eastAsia="Calibri" w:hAnsi="Arabic Typesetting" w:cs="Arabic Typesetting"/>
          <w:color w:val="000000" w:themeColor="text1"/>
          <w:sz w:val="72"/>
          <w:szCs w:val="72"/>
          <w:rtl/>
        </w:rPr>
        <w:t xml:space="preserve"> </w:t>
      </w:r>
      <w:r w:rsidR="007C64C8">
        <w:rPr>
          <w:rFonts w:ascii="Arabic Typesetting" w:eastAsia="Calibri" w:hAnsi="Arabic Typesetting" w:cs="Arabic Typesetting" w:hint="cs"/>
          <w:color w:val="000000" w:themeColor="text1"/>
          <w:sz w:val="72"/>
          <w:szCs w:val="72"/>
          <w:rtl/>
          <w:lang w:bidi="ar-EG"/>
        </w:rPr>
        <w:t xml:space="preserve">      </w:t>
      </w:r>
      <w:r w:rsidRPr="007C64C8">
        <w:rPr>
          <w:rFonts w:ascii="Arabic Typesetting" w:eastAsia="Calibri" w:hAnsi="Arabic Typesetting" w:cs="Arabic Typesetting"/>
          <w:color w:val="000000" w:themeColor="text1"/>
          <w:sz w:val="72"/>
          <w:szCs w:val="72"/>
          <w:rtl/>
          <w:lang w:bidi="ar-EG"/>
        </w:rPr>
        <w:t xml:space="preserve"> </w:t>
      </w:r>
      <w:r w:rsidR="007C64C8" w:rsidRPr="007C64C8">
        <w:rPr>
          <w:rFonts w:ascii="Traditional Arabic" w:hAnsi="Traditional Arabic" w:cs="Traditional Arabic"/>
          <w:b/>
          <w:bCs/>
          <w:color w:val="000000" w:themeColor="text1"/>
          <w:sz w:val="40"/>
          <w:szCs w:val="40"/>
          <w:rtl/>
          <w:lang w:bidi="ar-EG"/>
        </w:rPr>
        <w:t>(سورة النَّحْل آية 94).</w:t>
      </w:r>
      <w:r w:rsidR="00CC0196">
        <w:rPr>
          <w:rFonts w:ascii="Arabic Typesetting" w:hAnsi="Arabic Typesetting" w:cs="Arabic Typesetting" w:hint="cs"/>
          <w:color w:val="000000" w:themeColor="text1"/>
          <w:sz w:val="72"/>
          <w:szCs w:val="72"/>
          <w:rtl/>
          <w:lang w:bidi="ar-EG"/>
        </w:rPr>
        <w:t>"</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قلت: فلم يقل الله عز وجل  " فيزل قدم "!!!!.</w:t>
      </w:r>
    </w:p>
    <w:p w:rsidR="00687CD5" w:rsidRPr="00C05BFB" w:rsidRDefault="00687CD5" w:rsidP="0091361D">
      <w:pPr>
        <w:jc w:val="both"/>
        <w:rPr>
          <w:rFonts w:ascii="Traditional Arabic" w:hAnsi="Traditional Arabic" w:cs="Traditional Arabic"/>
          <w:b/>
          <w:bCs/>
          <w:color w:val="000000" w:themeColor="text1"/>
          <w:sz w:val="44"/>
          <w:szCs w:val="44"/>
          <w:rtl/>
          <w:lang w:bidi="ar-EG"/>
        </w:rPr>
      </w:pPr>
      <w:r w:rsidRPr="00C05BFB">
        <w:rPr>
          <w:rFonts w:ascii="Traditional Arabic" w:hAnsi="Traditional Arabic" w:cs="Traditional Arabic"/>
          <w:b/>
          <w:bCs/>
          <w:color w:val="000000" w:themeColor="text1"/>
          <w:sz w:val="44"/>
          <w:szCs w:val="44"/>
          <w:rtl/>
          <w:lang w:bidi="ar-EG"/>
        </w:rPr>
        <w:t>وقد جاء</w:t>
      </w:r>
      <w:r w:rsidR="00027F38">
        <w:rPr>
          <w:rFonts w:ascii="Traditional Arabic" w:hAnsi="Traditional Arabic" w:cs="Traditional Arabic"/>
          <w:b/>
          <w:bCs/>
          <w:color w:val="000000" w:themeColor="text1"/>
          <w:sz w:val="44"/>
          <w:szCs w:val="44"/>
          <w:rtl/>
          <w:lang w:bidi="ar-EG"/>
        </w:rPr>
        <w:t xml:space="preserve"> في </w:t>
      </w:r>
      <w:r w:rsidRPr="00C05BFB">
        <w:rPr>
          <w:rFonts w:ascii="Traditional Arabic" w:hAnsi="Traditional Arabic" w:cs="Traditional Arabic"/>
          <w:b/>
          <w:bCs/>
          <w:color w:val="000000" w:themeColor="text1"/>
          <w:sz w:val="44"/>
          <w:szCs w:val="44"/>
          <w:rtl/>
          <w:lang w:bidi="ar-EG"/>
        </w:rPr>
        <w:t xml:space="preserve">السنة ما يدل على ذلك أيضاً ففى حديث الإعلان عن وفاة النبي (صلى الله عليه وسلم ) وصف سيدنا عمر بأن قدمه لم تستطع أن تحمله من شدة هول خبر الوفاة، فقال </w:t>
      </w:r>
      <w:r w:rsidRPr="00C05BFB">
        <w:rPr>
          <w:rFonts w:ascii="Traditional Arabic" w:hAnsi="Traditional Arabic" w:cs="Traditional Arabic"/>
          <w:b/>
          <w:bCs/>
          <w:color w:val="000000" w:themeColor="text1"/>
          <w:sz w:val="44"/>
          <w:szCs w:val="44"/>
          <w:rtl/>
        </w:rPr>
        <w:t xml:space="preserve">عُمَرُ:‏ ‏" وَاللَّهِ مَا هُوَ إِلَّا ‏ ‏أَنْ سَمِعْتُ ‏ ‏أَبَا بَكْرٍ ‏تَلَاهَا حَتَّى مَا تُقِلُّنِي رِجْلَايَ وَحَتَّى أَهْوَيْتُ إِلَى الْأَرْضِ فعَلِمْتُ أَنَّ النَّبِيَّ ‏( صَلَّى اللَّهُ عَلَيْهِ وَسَلَّمَ )‏ ‏قَدْ مَات" </w:t>
      </w:r>
      <w:r w:rsidRPr="00C05BFB">
        <w:rPr>
          <w:rFonts w:ascii="Traditional Arabic" w:hAnsi="Traditional Arabic" w:cs="Traditional Arabic"/>
          <w:b/>
          <w:bCs/>
          <w:color w:val="000000" w:themeColor="text1"/>
          <w:sz w:val="44"/>
          <w:szCs w:val="44"/>
          <w:vertAlign w:val="superscript"/>
          <w:rtl/>
        </w:rPr>
        <w:t>(1)</w:t>
      </w:r>
      <w:r w:rsidRPr="00C05BFB">
        <w:rPr>
          <w:rFonts w:ascii="Traditional Arabic" w:hAnsi="Traditional Arabic" w:cs="Traditional Arabic"/>
          <w:b/>
          <w:bCs/>
          <w:color w:val="000000" w:themeColor="text1"/>
          <w:sz w:val="44"/>
          <w:szCs w:val="44"/>
          <w:rtl/>
        </w:rPr>
        <w:t>.</w:t>
      </w:r>
    </w:p>
    <w:p w:rsidR="00CC1EBE" w:rsidRPr="00C05BFB" w:rsidRDefault="00CC1EBE" w:rsidP="0091361D">
      <w:pPr>
        <w:jc w:val="both"/>
        <w:rPr>
          <w:rFonts w:ascii="Traditional Arabic" w:hAnsi="Traditional Arabic" w:cs="Traditional Arabic"/>
          <w:b/>
          <w:bCs/>
          <w:color w:val="000000" w:themeColor="text1"/>
          <w:sz w:val="44"/>
          <w:szCs w:val="44"/>
          <w:u w:val="single"/>
          <w:rtl/>
          <w:lang w:bidi="ar-EG"/>
        </w:rPr>
      </w:pPr>
    </w:p>
    <w:p w:rsidR="00F81C71" w:rsidRPr="00C05BFB" w:rsidRDefault="00F81C71" w:rsidP="0091361D">
      <w:pPr>
        <w:jc w:val="both"/>
        <w:rPr>
          <w:rFonts w:ascii="Traditional Arabic" w:hAnsi="Traditional Arabic" w:cs="Traditional Arabic"/>
          <w:b/>
          <w:bCs/>
          <w:color w:val="000000" w:themeColor="text1"/>
          <w:sz w:val="44"/>
          <w:szCs w:val="44"/>
          <w:u w:val="single"/>
          <w:rtl/>
          <w:lang w:bidi="ar-EG"/>
        </w:rPr>
      </w:pPr>
      <w:r w:rsidRPr="00C05BFB">
        <w:rPr>
          <w:rFonts w:ascii="Traditional Arabic" w:hAnsi="Traditional Arabic" w:cs="Traditional Arabic"/>
          <w:b/>
          <w:bCs/>
          <w:color w:val="000000" w:themeColor="text1"/>
          <w:sz w:val="44"/>
          <w:szCs w:val="44"/>
          <w:u w:val="single"/>
          <w:rtl/>
          <w:lang w:bidi="ar-EG"/>
        </w:rPr>
        <w:t>ومن لغة وإشارات الأقدام</w:t>
      </w:r>
      <w:r w:rsidR="00027F38">
        <w:rPr>
          <w:rFonts w:ascii="Traditional Arabic" w:hAnsi="Traditional Arabic" w:cs="Traditional Arabic"/>
          <w:b/>
          <w:bCs/>
          <w:color w:val="000000" w:themeColor="text1"/>
          <w:sz w:val="44"/>
          <w:szCs w:val="44"/>
          <w:u w:val="single"/>
          <w:rtl/>
          <w:lang w:bidi="ar-EG"/>
        </w:rPr>
        <w:t xml:space="preserve"> في </w:t>
      </w:r>
      <w:r w:rsidRPr="00C05BFB">
        <w:rPr>
          <w:rFonts w:ascii="Traditional Arabic" w:hAnsi="Traditional Arabic" w:cs="Traditional Arabic"/>
          <w:b/>
          <w:bCs/>
          <w:color w:val="000000" w:themeColor="text1"/>
          <w:sz w:val="44"/>
          <w:szCs w:val="44"/>
          <w:u w:val="single"/>
          <w:rtl/>
          <w:lang w:bidi="ar-EG"/>
        </w:rPr>
        <w:t>القرآن والسنة:</w:t>
      </w:r>
    </w:p>
    <w:p w:rsidR="00F81C71" w:rsidRPr="00C05BFB" w:rsidRDefault="00F81C71" w:rsidP="0091361D">
      <w:pPr>
        <w:jc w:val="both"/>
        <w:rPr>
          <w:rFonts w:ascii="Traditional Arabic" w:hAnsi="Traditional Arabic" w:cs="Traditional Arabic"/>
          <w:b/>
          <w:bCs/>
          <w:color w:val="000000" w:themeColor="text1"/>
          <w:sz w:val="44"/>
          <w:szCs w:val="44"/>
          <w:rtl/>
          <w:lang w:bidi="ar-EG"/>
        </w:rPr>
      </w:pPr>
      <w:r w:rsidRPr="00C05BFB">
        <w:rPr>
          <w:rFonts w:ascii="Traditional Arabic" w:hAnsi="Traditional Arabic" w:cs="Traditional Arabic"/>
          <w:b/>
          <w:bCs/>
          <w:color w:val="000000" w:themeColor="text1"/>
          <w:sz w:val="44"/>
          <w:szCs w:val="44"/>
          <w:rtl/>
          <w:lang w:bidi="ar-EG"/>
        </w:rPr>
        <w:t>(1)</w:t>
      </w:r>
      <w:r w:rsidRPr="00C05BFB">
        <w:rPr>
          <w:rFonts w:ascii="Traditional Arabic" w:hAnsi="Traditional Arabic" w:cs="Traditional Arabic"/>
          <w:b/>
          <w:bCs/>
          <w:color w:val="000000" w:themeColor="text1"/>
          <w:sz w:val="44"/>
          <w:szCs w:val="44"/>
          <w:rtl/>
          <w:lang w:bidi="ar-EG"/>
        </w:rPr>
        <w:tab/>
        <w:t>الإسراع</w:t>
      </w:r>
      <w:r w:rsidR="00027F38">
        <w:rPr>
          <w:rFonts w:ascii="Traditional Arabic" w:hAnsi="Traditional Arabic" w:cs="Traditional Arabic"/>
          <w:b/>
          <w:bCs/>
          <w:color w:val="000000" w:themeColor="text1"/>
          <w:sz w:val="44"/>
          <w:szCs w:val="44"/>
          <w:rtl/>
          <w:lang w:bidi="ar-EG"/>
        </w:rPr>
        <w:t xml:space="preserve"> في </w:t>
      </w:r>
      <w:r w:rsidRPr="00C05BFB">
        <w:rPr>
          <w:rFonts w:ascii="Traditional Arabic" w:hAnsi="Traditional Arabic" w:cs="Traditional Arabic"/>
          <w:b/>
          <w:bCs/>
          <w:color w:val="000000" w:themeColor="text1"/>
          <w:sz w:val="44"/>
          <w:szCs w:val="44"/>
          <w:rtl/>
          <w:lang w:bidi="ar-EG"/>
        </w:rPr>
        <w:t>المشي وله مدلولات كثيرة منها:</w:t>
      </w:r>
    </w:p>
    <w:p w:rsidR="00F81C71" w:rsidRPr="00C05BFB" w:rsidRDefault="00F81C71" w:rsidP="0091361D">
      <w:pPr>
        <w:jc w:val="both"/>
        <w:rPr>
          <w:rFonts w:ascii="Traditional Arabic" w:hAnsi="Traditional Arabic" w:cs="Traditional Arabic"/>
          <w:b/>
          <w:bCs/>
          <w:color w:val="000000" w:themeColor="text1"/>
          <w:sz w:val="44"/>
          <w:szCs w:val="44"/>
          <w:rtl/>
          <w:lang w:bidi="ar-EG"/>
        </w:rPr>
      </w:pPr>
      <w:r w:rsidRPr="00C05BFB">
        <w:rPr>
          <w:rFonts w:ascii="Traditional Arabic" w:hAnsi="Traditional Arabic" w:cs="Traditional Arabic"/>
          <w:b/>
          <w:bCs/>
          <w:color w:val="000000" w:themeColor="text1"/>
          <w:sz w:val="44"/>
          <w:szCs w:val="44"/>
          <w:rtl/>
          <w:lang w:bidi="ar-EG"/>
        </w:rPr>
        <w:t>1 – الفرح والسعادة:</w:t>
      </w:r>
    </w:p>
    <w:p w:rsidR="00CC1EBE" w:rsidRPr="00C05BFB" w:rsidRDefault="00F81C71" w:rsidP="00CC0196">
      <w:pPr>
        <w:jc w:val="both"/>
        <w:rPr>
          <w:rFonts w:ascii="Traditional Arabic" w:hAnsi="Traditional Arabic" w:cs="Traditional Arabic"/>
          <w:b/>
          <w:bCs/>
          <w:color w:val="000000" w:themeColor="text1"/>
          <w:sz w:val="44"/>
          <w:szCs w:val="44"/>
          <w:rtl/>
          <w:lang w:bidi="ar-EG"/>
        </w:rPr>
      </w:pPr>
      <w:r w:rsidRPr="00C05BFB">
        <w:rPr>
          <w:rFonts w:ascii="Traditional Arabic" w:hAnsi="Traditional Arabic" w:cs="Traditional Arabic"/>
          <w:b/>
          <w:bCs/>
          <w:color w:val="000000" w:themeColor="text1"/>
          <w:sz w:val="44"/>
          <w:szCs w:val="44"/>
          <w:rtl/>
          <w:lang w:bidi="ar-EG"/>
        </w:rPr>
        <w:t>ثبت عن النبي (صلى الله عليه وسلم ) أنه جاء مسرعاً</w:t>
      </w:r>
      <w:r w:rsidR="00027F38">
        <w:rPr>
          <w:rFonts w:ascii="Traditional Arabic" w:hAnsi="Traditional Arabic" w:cs="Traditional Arabic"/>
          <w:b/>
          <w:bCs/>
          <w:color w:val="000000" w:themeColor="text1"/>
          <w:sz w:val="44"/>
          <w:szCs w:val="44"/>
          <w:rtl/>
          <w:lang w:bidi="ar-EG"/>
        </w:rPr>
        <w:t xml:space="preserve"> في </w:t>
      </w:r>
      <w:r w:rsidRPr="00C05BFB">
        <w:rPr>
          <w:rFonts w:ascii="Traditional Arabic" w:hAnsi="Traditional Arabic" w:cs="Traditional Arabic"/>
          <w:b/>
          <w:bCs/>
          <w:color w:val="000000" w:themeColor="text1"/>
          <w:sz w:val="44"/>
          <w:szCs w:val="44"/>
          <w:rtl/>
          <w:lang w:bidi="ar-EG"/>
        </w:rPr>
        <w:t>مشيه من شدة فرح</w:t>
      </w:r>
      <w:r w:rsidR="00CC1EBE" w:rsidRPr="00C05BFB">
        <w:rPr>
          <w:rFonts w:ascii="Traditional Arabic" w:hAnsi="Traditional Arabic" w:cs="Traditional Arabic" w:hint="cs"/>
          <w:b/>
          <w:bCs/>
          <w:color w:val="000000" w:themeColor="text1"/>
          <w:sz w:val="44"/>
          <w:szCs w:val="44"/>
          <w:rtl/>
          <w:lang w:bidi="ar-EG"/>
        </w:rPr>
        <w:t>ــ</w:t>
      </w:r>
      <w:r w:rsidRPr="00C05BFB">
        <w:rPr>
          <w:rFonts w:ascii="Traditional Arabic" w:hAnsi="Traditional Arabic" w:cs="Traditional Arabic"/>
          <w:b/>
          <w:bCs/>
          <w:color w:val="000000" w:themeColor="text1"/>
          <w:sz w:val="44"/>
          <w:szCs w:val="44"/>
          <w:rtl/>
          <w:lang w:bidi="ar-EG"/>
        </w:rPr>
        <w:t>ه ح</w:t>
      </w:r>
      <w:r w:rsidR="00CC0196">
        <w:rPr>
          <w:rFonts w:ascii="Traditional Arabic" w:hAnsi="Traditional Arabic" w:cs="Traditional Arabic" w:hint="cs"/>
          <w:b/>
          <w:bCs/>
          <w:color w:val="000000" w:themeColor="text1"/>
          <w:sz w:val="44"/>
          <w:szCs w:val="44"/>
          <w:rtl/>
          <w:lang w:bidi="ar-EG"/>
        </w:rPr>
        <w:t>ــ</w:t>
      </w:r>
      <w:r w:rsidRPr="00C05BFB">
        <w:rPr>
          <w:rFonts w:ascii="Traditional Arabic" w:hAnsi="Traditional Arabic" w:cs="Traditional Arabic"/>
          <w:b/>
          <w:bCs/>
          <w:color w:val="000000" w:themeColor="text1"/>
          <w:sz w:val="44"/>
          <w:szCs w:val="44"/>
          <w:rtl/>
          <w:lang w:bidi="ar-EG"/>
        </w:rPr>
        <w:t xml:space="preserve">املاً البشرى لأصحابه بأن الله يباهى بهم الملائكة فعَنْ </w:t>
      </w:r>
      <w:r w:rsidR="00CC1EBE" w:rsidRPr="00C05BFB">
        <w:rPr>
          <w:rFonts w:ascii="Traditional Arabic" w:hAnsi="Traditional Arabic" w:cs="Traditional Arabic" w:hint="cs"/>
          <w:b/>
          <w:bCs/>
          <w:color w:val="000000" w:themeColor="text1"/>
          <w:sz w:val="44"/>
          <w:szCs w:val="44"/>
          <w:rtl/>
          <w:lang w:bidi="ar-EG"/>
        </w:rPr>
        <w:t xml:space="preserve"> </w:t>
      </w:r>
      <w:r w:rsidR="00CC0196" w:rsidRPr="00C05BFB">
        <w:rPr>
          <w:rFonts w:ascii="Traditional Arabic" w:hAnsi="Traditional Arabic" w:cs="Traditional Arabic"/>
          <w:b/>
          <w:bCs/>
          <w:color w:val="000000" w:themeColor="text1"/>
          <w:sz w:val="44"/>
          <w:szCs w:val="44"/>
          <w:rtl/>
          <w:lang w:bidi="ar-EG"/>
        </w:rPr>
        <w:t>عَبْدِ اللَّهِ</w:t>
      </w:r>
    </w:p>
    <w:p w:rsidR="00CC1EBE" w:rsidRPr="00C05BFB" w:rsidRDefault="00CC1EBE" w:rsidP="00CC1EBE">
      <w:pPr>
        <w:rPr>
          <w:rFonts w:ascii="Traditional Arabic" w:hAnsi="Traditional Arabic" w:cs="Traditional Arabic"/>
          <w:b/>
          <w:bCs/>
          <w:color w:val="000000" w:themeColor="text1"/>
          <w:sz w:val="16"/>
          <w:szCs w:val="16"/>
          <w:rtl/>
          <w:lang w:bidi="ar-EG"/>
        </w:rPr>
      </w:pPr>
      <w:r w:rsidRPr="00C05BFB">
        <w:rPr>
          <w:rFonts w:ascii="Traditional Arabic" w:hAnsi="Traditional Arabic" w:cs="Traditional Arabic"/>
          <w:b/>
          <w:bCs/>
          <w:color w:val="000000" w:themeColor="text1"/>
          <w:sz w:val="16"/>
          <w:szCs w:val="16"/>
          <w:rtl/>
          <w:lang w:bidi="ar-EG"/>
        </w:rPr>
        <w:t>___________________________________________________</w:t>
      </w:r>
    </w:p>
    <w:p w:rsidR="00CC1EBE" w:rsidRPr="00C05BFB" w:rsidRDefault="00CC1EBE" w:rsidP="00CC1EBE">
      <w:pPr>
        <w:jc w:val="both"/>
        <w:rPr>
          <w:rFonts w:ascii="Traditional Arabic" w:hAnsi="Traditional Arabic" w:cs="Traditional Arabic"/>
          <w:b/>
          <w:bCs/>
          <w:color w:val="000000" w:themeColor="text1"/>
          <w:sz w:val="28"/>
          <w:szCs w:val="28"/>
          <w:rtl/>
          <w:lang w:bidi="ar-EG"/>
        </w:rPr>
      </w:pPr>
      <w:r w:rsidRPr="00C05BFB">
        <w:rPr>
          <w:rFonts w:ascii="Traditional Arabic" w:hAnsi="Traditional Arabic" w:cs="Traditional Arabic"/>
          <w:b/>
          <w:bCs/>
          <w:color w:val="000000" w:themeColor="text1"/>
          <w:sz w:val="28"/>
          <w:szCs w:val="28"/>
          <w:rtl/>
          <w:lang w:bidi="ar-EG"/>
        </w:rPr>
        <w:t>(1) أثر صحيح . أخرجه البخاري</w:t>
      </w:r>
      <w:r w:rsidR="00027F38">
        <w:rPr>
          <w:rFonts w:ascii="Traditional Arabic" w:hAnsi="Traditional Arabic" w:cs="Traditional Arabic"/>
          <w:b/>
          <w:bCs/>
          <w:color w:val="000000" w:themeColor="text1"/>
          <w:sz w:val="28"/>
          <w:szCs w:val="28"/>
          <w:rtl/>
          <w:lang w:bidi="ar-EG"/>
        </w:rPr>
        <w:t xml:space="preserve"> في </w:t>
      </w:r>
      <w:r w:rsidRPr="00C05BFB">
        <w:rPr>
          <w:rFonts w:ascii="Traditional Arabic" w:hAnsi="Traditional Arabic" w:cs="Traditional Arabic"/>
          <w:b/>
          <w:bCs/>
          <w:color w:val="000000" w:themeColor="text1"/>
          <w:sz w:val="28"/>
          <w:szCs w:val="28"/>
          <w:rtl/>
          <w:lang w:bidi="ar-EG"/>
        </w:rPr>
        <w:t>صحيحه برقم (4454) وغيره.</w:t>
      </w:r>
    </w:p>
    <w:p w:rsidR="00F81C71" w:rsidRPr="00C05BFB" w:rsidRDefault="00CC0196" w:rsidP="00CC1EBE">
      <w:pPr>
        <w:jc w:val="both"/>
        <w:rPr>
          <w:rFonts w:ascii="Traditional Arabic" w:hAnsi="Traditional Arabic" w:cs="Traditional Arabic"/>
          <w:b/>
          <w:bCs/>
          <w:color w:val="000000" w:themeColor="text1"/>
          <w:sz w:val="44"/>
          <w:szCs w:val="44"/>
          <w:rtl/>
          <w:lang w:bidi="ar-EG"/>
        </w:rPr>
      </w:pPr>
      <w:r>
        <w:rPr>
          <w:rFonts w:ascii="Traditional Arabic" w:hAnsi="Traditional Arabic" w:cs="Traditional Arabic" w:hint="cs"/>
          <w:b/>
          <w:bCs/>
          <w:color w:val="000000" w:themeColor="text1"/>
          <w:sz w:val="44"/>
          <w:szCs w:val="44"/>
          <w:rtl/>
          <w:lang w:bidi="ar-EG"/>
        </w:rPr>
        <w:t>ا</w:t>
      </w:r>
      <w:r w:rsidR="00F81C71" w:rsidRPr="00C05BFB">
        <w:rPr>
          <w:rFonts w:ascii="Traditional Arabic" w:hAnsi="Traditional Arabic" w:cs="Traditional Arabic"/>
          <w:b/>
          <w:bCs/>
          <w:color w:val="000000" w:themeColor="text1"/>
          <w:sz w:val="44"/>
          <w:szCs w:val="44"/>
          <w:rtl/>
          <w:lang w:bidi="ar-EG"/>
        </w:rPr>
        <w:t xml:space="preserve">بْنِ عَمْرٍو قَالَ: "..........فَجَاءَ رَسُولُ اللَّهِ صَلَّى اللَّهُ عَلَيْهِ وَسَلَّمَ مُسْرِعًا قَدْ حَفَزَهُ النَّفَسُ وَقَدْ حَسَرَ عَنْ رُكْبَتَيْهِ فَقَالَ: أَبْشِرُوا هَذَا رَبُّكُمْ </w:t>
      </w:r>
      <w:r w:rsidR="00F81C71" w:rsidRPr="00C05BFB">
        <w:rPr>
          <w:rFonts w:ascii="Traditional Arabic" w:hAnsi="Traditional Arabic" w:cs="Traditional Arabic"/>
          <w:b/>
          <w:bCs/>
          <w:color w:val="000000" w:themeColor="text1"/>
          <w:sz w:val="44"/>
          <w:szCs w:val="44"/>
          <w:rtl/>
          <w:lang w:bidi="ar-EG"/>
        </w:rPr>
        <w:lastRenderedPageBreak/>
        <w:t>قَدْ فَتَحَ بَابًا مِنْ أَبْوَابِ السَّمَاءِ يُبَاهِي بِكُمْ الْمَلائِكَةَ يَقُولُ : انْظُرُوا إِلَى عِبَادِي قَدْ قَضَوْا فَرِيضَةً وَهُمْ يَنْتَظِرُونَ أُخْرَى"</w:t>
      </w:r>
      <w:r w:rsidR="00F81C71" w:rsidRPr="00C05BFB">
        <w:rPr>
          <w:rFonts w:ascii="Traditional Arabic" w:hAnsi="Traditional Arabic" w:cs="Traditional Arabic"/>
          <w:b/>
          <w:bCs/>
          <w:color w:val="000000" w:themeColor="text1"/>
          <w:sz w:val="44"/>
          <w:szCs w:val="44"/>
          <w:vertAlign w:val="superscript"/>
          <w:rtl/>
          <w:lang w:bidi="ar-EG"/>
        </w:rPr>
        <w:t>(</w:t>
      </w:r>
      <w:r w:rsidR="00CC1EBE" w:rsidRPr="00C05BFB">
        <w:rPr>
          <w:rFonts w:ascii="Traditional Arabic" w:hAnsi="Traditional Arabic" w:cs="Traditional Arabic" w:hint="cs"/>
          <w:b/>
          <w:bCs/>
          <w:color w:val="000000" w:themeColor="text1"/>
          <w:sz w:val="44"/>
          <w:szCs w:val="44"/>
          <w:vertAlign w:val="superscript"/>
          <w:rtl/>
          <w:lang w:bidi="ar-EG"/>
        </w:rPr>
        <w:t>1</w:t>
      </w:r>
      <w:r w:rsidR="00F81C71" w:rsidRPr="00C05BFB">
        <w:rPr>
          <w:rFonts w:ascii="Traditional Arabic" w:hAnsi="Traditional Arabic" w:cs="Traditional Arabic"/>
          <w:b/>
          <w:bCs/>
          <w:color w:val="000000" w:themeColor="text1"/>
          <w:sz w:val="44"/>
          <w:szCs w:val="44"/>
          <w:vertAlign w:val="superscript"/>
          <w:rtl/>
          <w:lang w:bidi="ar-EG"/>
        </w:rPr>
        <w:t>)</w:t>
      </w:r>
      <w:r w:rsidR="00F81C71" w:rsidRPr="00C05BFB">
        <w:rPr>
          <w:rFonts w:ascii="Traditional Arabic" w:hAnsi="Traditional Arabic" w:cs="Traditional Arabic"/>
          <w:b/>
          <w:bCs/>
          <w:color w:val="000000" w:themeColor="text1"/>
          <w:sz w:val="44"/>
          <w:szCs w:val="44"/>
          <w:rtl/>
          <w:lang w:bidi="ar-EG"/>
        </w:rPr>
        <w:t>.</w:t>
      </w:r>
    </w:p>
    <w:p w:rsidR="00F81C71" w:rsidRPr="00C05BFB" w:rsidRDefault="00F81C71" w:rsidP="0091361D">
      <w:pPr>
        <w:jc w:val="both"/>
        <w:rPr>
          <w:rFonts w:ascii="Traditional Arabic" w:hAnsi="Traditional Arabic" w:cs="Traditional Arabic"/>
          <w:b/>
          <w:bCs/>
          <w:color w:val="000000" w:themeColor="text1"/>
          <w:sz w:val="44"/>
          <w:szCs w:val="44"/>
          <w:rtl/>
          <w:lang w:bidi="ar-EG"/>
        </w:rPr>
      </w:pPr>
      <w:r w:rsidRPr="00C05BFB">
        <w:rPr>
          <w:rFonts w:ascii="Traditional Arabic" w:hAnsi="Traditional Arabic" w:cs="Traditional Arabic"/>
          <w:b/>
          <w:bCs/>
          <w:color w:val="000000" w:themeColor="text1"/>
          <w:sz w:val="44"/>
          <w:szCs w:val="44"/>
          <w:rtl/>
          <w:lang w:bidi="ar-EG"/>
        </w:rPr>
        <w:t>2 – إظهار القوة.</w:t>
      </w:r>
    </w:p>
    <w:p w:rsidR="00687CD5" w:rsidRDefault="00F81C71" w:rsidP="00CC0196">
      <w:pPr>
        <w:jc w:val="both"/>
        <w:rPr>
          <w:rFonts w:ascii="Traditional Arabic" w:hAnsi="Traditional Arabic" w:cs="Traditional Arabic"/>
          <w:b/>
          <w:bCs/>
          <w:color w:val="000000" w:themeColor="text1"/>
          <w:sz w:val="44"/>
          <w:szCs w:val="44"/>
          <w:rtl/>
          <w:lang w:bidi="ar-EG"/>
        </w:rPr>
      </w:pPr>
      <w:r w:rsidRPr="00C05BFB">
        <w:rPr>
          <w:rFonts w:ascii="Traditional Arabic" w:hAnsi="Traditional Arabic" w:cs="Traditional Arabic"/>
          <w:b/>
          <w:bCs/>
          <w:color w:val="000000" w:themeColor="text1"/>
          <w:sz w:val="44"/>
          <w:szCs w:val="44"/>
          <w:rtl/>
          <w:lang w:bidi="ar-EG"/>
        </w:rPr>
        <w:t>ويرتبط به تحريك الذراعين الى الأمام والخلف</w:t>
      </w:r>
      <w:r w:rsidR="00CC0196">
        <w:rPr>
          <w:rFonts w:ascii="Traditional Arabic" w:hAnsi="Traditional Arabic" w:cs="Traditional Arabic" w:hint="cs"/>
          <w:b/>
          <w:bCs/>
          <w:color w:val="000000" w:themeColor="text1"/>
          <w:sz w:val="44"/>
          <w:szCs w:val="44"/>
          <w:rtl/>
          <w:lang w:bidi="ar-EG"/>
        </w:rPr>
        <w:t>،</w:t>
      </w:r>
      <w:r w:rsidRPr="00C05BFB">
        <w:rPr>
          <w:rFonts w:ascii="Traditional Arabic" w:hAnsi="Traditional Arabic" w:cs="Traditional Arabic"/>
          <w:b/>
          <w:bCs/>
          <w:color w:val="000000" w:themeColor="text1"/>
          <w:sz w:val="44"/>
          <w:szCs w:val="44"/>
          <w:rtl/>
          <w:lang w:bidi="ar-EG"/>
        </w:rPr>
        <w:t xml:space="preserve"> وهذا أمر يلاحظه المهتمين بالتنمية البشرية على القادة عند سير بعضهما الى جوار بعض، وغالباً يدل على استعراض القوة، وجاء</w:t>
      </w:r>
      <w:r w:rsidR="00027F38">
        <w:rPr>
          <w:rFonts w:ascii="Traditional Arabic" w:hAnsi="Traditional Arabic" w:cs="Traditional Arabic"/>
          <w:b/>
          <w:bCs/>
          <w:color w:val="000000" w:themeColor="text1"/>
          <w:sz w:val="44"/>
          <w:szCs w:val="44"/>
          <w:rtl/>
          <w:lang w:bidi="ar-EG"/>
        </w:rPr>
        <w:t xml:space="preserve"> في </w:t>
      </w:r>
      <w:r w:rsidRPr="00C05BFB">
        <w:rPr>
          <w:rFonts w:ascii="Traditional Arabic" w:hAnsi="Traditional Arabic" w:cs="Traditional Arabic"/>
          <w:b/>
          <w:bCs/>
          <w:color w:val="000000" w:themeColor="text1"/>
          <w:sz w:val="44"/>
          <w:szCs w:val="44"/>
          <w:rtl/>
          <w:lang w:bidi="ar-EG"/>
        </w:rPr>
        <w:t>السنة ما يدل على ذلك فعن عبد الله بن عباس رضي الله عنهما قال " لما قدم رسول الله (صلى الله عليه وسلم) وأصحابه مكة. فقال المشركون: إنه يقدم عليكم قوم وهنتهم حمى يثرب. فأمرهم النبي صلى الله عليه وسلم أن يرمّلوا</w:t>
      </w:r>
      <w:r w:rsidR="00CC0196">
        <w:rPr>
          <w:rFonts w:ascii="Traditional Arabic" w:hAnsi="Traditional Arabic" w:cs="Traditional Arabic" w:hint="cs"/>
          <w:b/>
          <w:bCs/>
          <w:color w:val="000000" w:themeColor="text1"/>
          <w:sz w:val="44"/>
          <w:szCs w:val="44"/>
          <w:rtl/>
          <w:lang w:bidi="ar-EG"/>
        </w:rPr>
        <w:t xml:space="preserve">        </w:t>
      </w:r>
      <w:r w:rsidRPr="00C05BFB">
        <w:rPr>
          <w:rFonts w:ascii="Traditional Arabic" w:hAnsi="Traditional Arabic" w:cs="Traditional Arabic"/>
          <w:b/>
          <w:bCs/>
          <w:color w:val="000000" w:themeColor="text1"/>
          <w:sz w:val="44"/>
          <w:szCs w:val="44"/>
          <w:rtl/>
          <w:lang w:bidi="ar-EG"/>
        </w:rPr>
        <w:t xml:space="preserve"> ( يسرعوا المشى</w:t>
      </w:r>
      <w:r w:rsidR="00CC0196">
        <w:rPr>
          <w:rFonts w:ascii="Traditional Arabic" w:hAnsi="Traditional Arabic" w:cs="Traditional Arabic" w:hint="cs"/>
          <w:b/>
          <w:bCs/>
          <w:color w:val="000000" w:themeColor="text1"/>
          <w:sz w:val="44"/>
          <w:szCs w:val="44"/>
          <w:rtl/>
          <w:lang w:bidi="ar-EG"/>
        </w:rPr>
        <w:t xml:space="preserve"> </w:t>
      </w:r>
      <w:r w:rsidRPr="00C05BFB">
        <w:rPr>
          <w:rFonts w:ascii="Traditional Arabic" w:hAnsi="Traditional Arabic" w:cs="Traditional Arabic"/>
          <w:b/>
          <w:bCs/>
          <w:color w:val="000000" w:themeColor="text1"/>
          <w:sz w:val="44"/>
          <w:szCs w:val="44"/>
          <w:rtl/>
          <w:lang w:bidi="ar-EG"/>
        </w:rPr>
        <w:t xml:space="preserve">) الأشواط الثلاثة, وأن يمشوا ما بين </w:t>
      </w:r>
      <w:r w:rsidRPr="00C05BFB">
        <w:rPr>
          <w:rFonts w:ascii="Traditional Arabic" w:hAnsi="Traditional Arabic" w:cs="Traditional Arabic" w:hint="cs"/>
          <w:b/>
          <w:bCs/>
          <w:color w:val="000000" w:themeColor="text1"/>
          <w:sz w:val="44"/>
          <w:szCs w:val="44"/>
          <w:rtl/>
          <w:lang w:bidi="ar-EG"/>
        </w:rPr>
        <w:t xml:space="preserve"> </w:t>
      </w:r>
      <w:r w:rsidRPr="00C05BFB">
        <w:rPr>
          <w:rFonts w:ascii="Traditional Arabic" w:hAnsi="Traditional Arabic" w:cs="Traditional Arabic"/>
          <w:b/>
          <w:bCs/>
          <w:color w:val="000000" w:themeColor="text1"/>
          <w:sz w:val="44"/>
          <w:szCs w:val="44"/>
          <w:rtl/>
          <w:lang w:bidi="ar-EG"/>
        </w:rPr>
        <w:t>الركنين,... "</w:t>
      </w:r>
      <w:r w:rsidRPr="00C05BFB">
        <w:rPr>
          <w:rFonts w:ascii="Traditional Arabic" w:hAnsi="Traditional Arabic" w:cs="Traditional Arabic"/>
          <w:b/>
          <w:bCs/>
          <w:color w:val="000000" w:themeColor="text1"/>
          <w:sz w:val="44"/>
          <w:szCs w:val="44"/>
          <w:vertAlign w:val="superscript"/>
          <w:rtl/>
          <w:lang w:bidi="ar-EG"/>
        </w:rPr>
        <w:t>(</w:t>
      </w:r>
      <w:r w:rsidR="00CC1EBE" w:rsidRPr="00C05BFB">
        <w:rPr>
          <w:rFonts w:ascii="Traditional Arabic" w:hAnsi="Traditional Arabic" w:cs="Traditional Arabic" w:hint="cs"/>
          <w:b/>
          <w:bCs/>
          <w:color w:val="000000" w:themeColor="text1"/>
          <w:sz w:val="44"/>
          <w:szCs w:val="44"/>
          <w:vertAlign w:val="superscript"/>
          <w:rtl/>
          <w:lang w:bidi="ar-EG"/>
        </w:rPr>
        <w:t>2</w:t>
      </w:r>
      <w:r w:rsidRPr="00C05BFB">
        <w:rPr>
          <w:rFonts w:ascii="Traditional Arabic" w:hAnsi="Traditional Arabic" w:cs="Traditional Arabic"/>
          <w:b/>
          <w:bCs/>
          <w:color w:val="000000" w:themeColor="text1"/>
          <w:sz w:val="44"/>
          <w:szCs w:val="44"/>
          <w:vertAlign w:val="superscript"/>
          <w:rtl/>
          <w:lang w:bidi="ar-EG"/>
        </w:rPr>
        <w:t>)</w:t>
      </w:r>
      <w:r w:rsidRPr="00C05BFB">
        <w:rPr>
          <w:rFonts w:ascii="Traditional Arabic" w:hAnsi="Traditional Arabic" w:cs="Traditional Arabic"/>
          <w:b/>
          <w:bCs/>
          <w:color w:val="000000" w:themeColor="text1"/>
          <w:sz w:val="44"/>
          <w:szCs w:val="44"/>
          <w:rtl/>
          <w:lang w:bidi="ar-EG"/>
        </w:rPr>
        <w:t>.</w:t>
      </w:r>
    </w:p>
    <w:p w:rsidR="00CC0196" w:rsidRPr="00C05BFB" w:rsidRDefault="00CC0196" w:rsidP="00CC0196">
      <w:pPr>
        <w:jc w:val="both"/>
        <w:rPr>
          <w:rFonts w:ascii="Traditional Arabic" w:hAnsi="Traditional Arabic" w:cs="Traditional Arabic"/>
          <w:b/>
          <w:bCs/>
          <w:color w:val="000000" w:themeColor="text1"/>
          <w:sz w:val="44"/>
          <w:szCs w:val="44"/>
          <w:rtl/>
          <w:lang w:bidi="ar-EG"/>
        </w:rPr>
      </w:pPr>
    </w:p>
    <w:p w:rsidR="00F81C71" w:rsidRPr="00C05BFB" w:rsidRDefault="00F81C71" w:rsidP="0091361D">
      <w:pPr>
        <w:jc w:val="both"/>
        <w:rPr>
          <w:rFonts w:ascii="Traditional Arabic" w:hAnsi="Traditional Arabic" w:cs="Traditional Arabic"/>
          <w:b/>
          <w:bCs/>
          <w:color w:val="000000" w:themeColor="text1"/>
          <w:sz w:val="44"/>
          <w:szCs w:val="44"/>
          <w:rtl/>
          <w:lang w:bidi="ar-EG"/>
        </w:rPr>
      </w:pPr>
      <w:r w:rsidRPr="00C05BFB">
        <w:rPr>
          <w:rFonts w:ascii="Traditional Arabic" w:hAnsi="Traditional Arabic" w:cs="Traditional Arabic"/>
          <w:b/>
          <w:bCs/>
          <w:color w:val="000000" w:themeColor="text1"/>
          <w:sz w:val="44"/>
          <w:szCs w:val="44"/>
          <w:rtl/>
          <w:lang w:bidi="ar-EG"/>
        </w:rPr>
        <w:t>ويقول الحافظ ابن حجر عن هذا الحديث:</w:t>
      </w:r>
    </w:p>
    <w:p w:rsidR="00687CD5" w:rsidRPr="00C05BFB" w:rsidRDefault="00F81C71" w:rsidP="00CC1EBE">
      <w:pPr>
        <w:jc w:val="both"/>
        <w:rPr>
          <w:rFonts w:ascii="Traditional Arabic" w:hAnsi="Traditional Arabic" w:cs="Traditional Arabic"/>
          <w:b/>
          <w:bCs/>
          <w:color w:val="000000" w:themeColor="text1"/>
          <w:sz w:val="44"/>
          <w:szCs w:val="44"/>
          <w:rtl/>
          <w:lang w:bidi="ar-EG"/>
        </w:rPr>
      </w:pPr>
      <w:r w:rsidRPr="00C05BFB">
        <w:rPr>
          <w:rFonts w:ascii="Traditional Arabic" w:hAnsi="Traditional Arabic" w:cs="Traditional Arabic"/>
          <w:b/>
          <w:bCs/>
          <w:color w:val="000000" w:themeColor="text1"/>
          <w:sz w:val="44"/>
          <w:szCs w:val="44"/>
          <w:rtl/>
          <w:lang w:bidi="ar-EG"/>
        </w:rPr>
        <w:t>"يؤخذ منه جواز إظهار القوة بالعدة والسلاح ونحو ذلك للكفار إرهاباً لهم "</w:t>
      </w:r>
      <w:r w:rsidRPr="00C05BFB">
        <w:rPr>
          <w:rFonts w:ascii="Traditional Arabic" w:hAnsi="Traditional Arabic" w:cs="Traditional Arabic"/>
          <w:b/>
          <w:bCs/>
          <w:color w:val="000000" w:themeColor="text1"/>
          <w:sz w:val="44"/>
          <w:szCs w:val="44"/>
          <w:vertAlign w:val="superscript"/>
          <w:rtl/>
          <w:lang w:bidi="ar-EG"/>
        </w:rPr>
        <w:t>(</w:t>
      </w:r>
      <w:r w:rsidR="00CC1EBE" w:rsidRPr="00C05BFB">
        <w:rPr>
          <w:rFonts w:ascii="Traditional Arabic" w:hAnsi="Traditional Arabic" w:cs="Traditional Arabic" w:hint="cs"/>
          <w:b/>
          <w:bCs/>
          <w:color w:val="000000" w:themeColor="text1"/>
          <w:sz w:val="44"/>
          <w:szCs w:val="44"/>
          <w:vertAlign w:val="superscript"/>
          <w:rtl/>
          <w:lang w:bidi="ar-EG"/>
        </w:rPr>
        <w:t>3</w:t>
      </w:r>
      <w:r w:rsidRPr="00C05BFB">
        <w:rPr>
          <w:rFonts w:ascii="Traditional Arabic" w:hAnsi="Traditional Arabic" w:cs="Traditional Arabic"/>
          <w:b/>
          <w:bCs/>
          <w:color w:val="000000" w:themeColor="text1"/>
          <w:sz w:val="44"/>
          <w:szCs w:val="44"/>
          <w:vertAlign w:val="superscript"/>
          <w:rtl/>
          <w:lang w:bidi="ar-EG"/>
        </w:rPr>
        <w:t>)</w:t>
      </w:r>
      <w:r w:rsidRPr="00C05BFB">
        <w:rPr>
          <w:rFonts w:ascii="Traditional Arabic" w:hAnsi="Traditional Arabic" w:cs="Traditional Arabic"/>
          <w:b/>
          <w:bCs/>
          <w:color w:val="000000" w:themeColor="text1"/>
          <w:sz w:val="44"/>
          <w:szCs w:val="44"/>
          <w:rtl/>
          <w:lang w:bidi="ar-EG"/>
        </w:rPr>
        <w:t>.</w:t>
      </w:r>
    </w:p>
    <w:p w:rsidR="00CC1EBE" w:rsidRPr="00C05BFB" w:rsidRDefault="00CC1EBE" w:rsidP="00CC1EBE">
      <w:pPr>
        <w:jc w:val="both"/>
        <w:rPr>
          <w:rFonts w:ascii="Traditional Arabic" w:hAnsi="Traditional Arabic" w:cs="Traditional Arabic"/>
          <w:b/>
          <w:bCs/>
          <w:color w:val="000000" w:themeColor="text1"/>
          <w:sz w:val="44"/>
          <w:szCs w:val="44"/>
          <w:rtl/>
          <w:lang w:bidi="ar-EG"/>
        </w:rPr>
      </w:pPr>
    </w:p>
    <w:p w:rsidR="00F81C71" w:rsidRPr="00C05BFB" w:rsidRDefault="00CC1EBE" w:rsidP="0091361D">
      <w:pPr>
        <w:jc w:val="both"/>
        <w:rPr>
          <w:rFonts w:ascii="Traditional Arabic" w:hAnsi="Traditional Arabic" w:cs="Traditional Arabic"/>
          <w:b/>
          <w:bCs/>
          <w:color w:val="000000" w:themeColor="text1"/>
          <w:sz w:val="44"/>
          <w:szCs w:val="44"/>
          <w:rtl/>
          <w:lang w:bidi="ar-EG"/>
        </w:rPr>
      </w:pPr>
      <w:r w:rsidRPr="00C05BFB">
        <w:rPr>
          <w:rFonts w:ascii="Traditional Arabic" w:hAnsi="Traditional Arabic" w:cs="Traditional Arabic" w:hint="cs"/>
          <w:b/>
          <w:bCs/>
          <w:color w:val="000000" w:themeColor="text1"/>
          <w:sz w:val="44"/>
          <w:szCs w:val="44"/>
          <w:rtl/>
          <w:lang w:bidi="ar-EG"/>
        </w:rPr>
        <w:t>____________________________</w:t>
      </w:r>
    </w:p>
    <w:p w:rsidR="00687CD5" w:rsidRPr="00C05BFB" w:rsidRDefault="00F81C71" w:rsidP="00CC1EBE">
      <w:pPr>
        <w:jc w:val="both"/>
        <w:rPr>
          <w:rFonts w:cs="Traditional Arabic"/>
          <w:b/>
          <w:bCs/>
          <w:color w:val="000000" w:themeColor="text1"/>
          <w:sz w:val="28"/>
          <w:szCs w:val="28"/>
          <w:rtl/>
          <w:lang w:bidi="ar-EG"/>
        </w:rPr>
      </w:pPr>
      <w:r w:rsidRPr="00C05BFB">
        <w:rPr>
          <w:rFonts w:cs="Traditional Arabic" w:hint="cs"/>
          <w:b/>
          <w:bCs/>
          <w:color w:val="000000" w:themeColor="text1"/>
          <w:sz w:val="28"/>
          <w:szCs w:val="28"/>
          <w:rtl/>
          <w:lang w:bidi="ar-EG"/>
        </w:rPr>
        <w:t>(</w:t>
      </w:r>
      <w:r w:rsidR="00CC1EBE" w:rsidRPr="00C05BFB">
        <w:rPr>
          <w:rFonts w:cs="Traditional Arabic" w:hint="cs"/>
          <w:b/>
          <w:bCs/>
          <w:color w:val="000000" w:themeColor="text1"/>
          <w:sz w:val="28"/>
          <w:szCs w:val="28"/>
          <w:rtl/>
          <w:lang w:bidi="ar-EG"/>
        </w:rPr>
        <w:t>1</w:t>
      </w:r>
      <w:r w:rsidRPr="00C05BFB">
        <w:rPr>
          <w:rFonts w:cs="Traditional Arabic" w:hint="cs"/>
          <w:b/>
          <w:bCs/>
          <w:color w:val="000000" w:themeColor="text1"/>
          <w:sz w:val="28"/>
          <w:szCs w:val="28"/>
          <w:rtl/>
          <w:lang w:bidi="ar-EG"/>
        </w:rPr>
        <w:t xml:space="preserve">) </w:t>
      </w:r>
      <w:r w:rsidR="00687CD5" w:rsidRPr="00C05BFB">
        <w:rPr>
          <w:rFonts w:cs="Traditional Arabic"/>
          <w:b/>
          <w:bCs/>
          <w:color w:val="000000" w:themeColor="text1"/>
          <w:sz w:val="28"/>
          <w:szCs w:val="28"/>
          <w:rtl/>
          <w:lang w:bidi="ar-EG"/>
        </w:rPr>
        <w:t>حديث صحيح . أخرجه الإمام أحمد</w:t>
      </w:r>
      <w:r w:rsidR="00027F38">
        <w:rPr>
          <w:rFonts w:cs="Traditional Arabic"/>
          <w:b/>
          <w:bCs/>
          <w:color w:val="000000" w:themeColor="text1"/>
          <w:sz w:val="28"/>
          <w:szCs w:val="28"/>
          <w:rtl/>
          <w:lang w:bidi="ar-EG"/>
        </w:rPr>
        <w:t xml:space="preserve"> في </w:t>
      </w:r>
      <w:r w:rsidR="00687CD5" w:rsidRPr="00C05BFB">
        <w:rPr>
          <w:rFonts w:cs="Traditional Arabic"/>
          <w:b/>
          <w:bCs/>
          <w:color w:val="000000" w:themeColor="text1"/>
          <w:sz w:val="28"/>
          <w:szCs w:val="28"/>
          <w:rtl/>
          <w:lang w:bidi="ar-EG"/>
        </w:rPr>
        <w:t>مسنده برقم (6711)، وابن ماجة وغيرهما.</w:t>
      </w:r>
    </w:p>
    <w:p w:rsidR="00F81C71" w:rsidRPr="00C05BFB" w:rsidRDefault="00F81C71" w:rsidP="00CC1EBE">
      <w:pPr>
        <w:jc w:val="both"/>
        <w:rPr>
          <w:rFonts w:cs="Traditional Arabic"/>
          <w:b/>
          <w:bCs/>
          <w:color w:val="000000" w:themeColor="text1"/>
          <w:sz w:val="28"/>
          <w:szCs w:val="28"/>
          <w:rtl/>
          <w:lang w:bidi="ar-EG"/>
        </w:rPr>
      </w:pPr>
      <w:r w:rsidRPr="00C05BFB">
        <w:rPr>
          <w:rFonts w:cs="Traditional Arabic" w:hint="cs"/>
          <w:b/>
          <w:bCs/>
          <w:color w:val="000000" w:themeColor="text1"/>
          <w:sz w:val="28"/>
          <w:szCs w:val="28"/>
          <w:rtl/>
          <w:lang w:bidi="ar-EG"/>
        </w:rPr>
        <w:t>(</w:t>
      </w:r>
      <w:r w:rsidR="00CC1EBE" w:rsidRPr="00C05BFB">
        <w:rPr>
          <w:rFonts w:cs="Traditional Arabic" w:hint="cs"/>
          <w:b/>
          <w:bCs/>
          <w:color w:val="000000" w:themeColor="text1"/>
          <w:sz w:val="28"/>
          <w:szCs w:val="28"/>
          <w:rtl/>
          <w:lang w:bidi="ar-EG"/>
        </w:rPr>
        <w:t>2</w:t>
      </w:r>
      <w:r w:rsidRPr="00C05BFB">
        <w:rPr>
          <w:rFonts w:cs="Traditional Arabic" w:hint="cs"/>
          <w:b/>
          <w:bCs/>
          <w:color w:val="000000" w:themeColor="text1"/>
          <w:sz w:val="28"/>
          <w:szCs w:val="28"/>
          <w:rtl/>
          <w:lang w:bidi="ar-EG"/>
        </w:rPr>
        <w:t xml:space="preserve">) </w:t>
      </w:r>
      <w:r w:rsidR="00687CD5" w:rsidRPr="00C05BFB">
        <w:rPr>
          <w:rFonts w:cs="Traditional Arabic"/>
          <w:b/>
          <w:bCs/>
          <w:color w:val="000000" w:themeColor="text1"/>
          <w:sz w:val="28"/>
          <w:szCs w:val="28"/>
          <w:rtl/>
          <w:lang w:bidi="ar-EG"/>
        </w:rPr>
        <w:t>حديث صحيح. أ</w:t>
      </w:r>
      <w:r w:rsidRPr="00C05BFB">
        <w:rPr>
          <w:rFonts w:cs="Traditional Arabic"/>
          <w:b/>
          <w:bCs/>
          <w:color w:val="000000" w:themeColor="text1"/>
          <w:sz w:val="28"/>
          <w:szCs w:val="28"/>
          <w:rtl/>
          <w:lang w:bidi="ar-EG"/>
        </w:rPr>
        <w:t>خرجه البخاري برقم (1602) وغيره.</w:t>
      </w:r>
    </w:p>
    <w:p w:rsidR="00687CD5" w:rsidRPr="00C05BFB" w:rsidRDefault="00F81C71" w:rsidP="00CC1EBE">
      <w:pPr>
        <w:jc w:val="both"/>
        <w:rPr>
          <w:rFonts w:cs="Traditional Arabic"/>
          <w:b/>
          <w:bCs/>
          <w:color w:val="000000" w:themeColor="text1"/>
          <w:sz w:val="28"/>
          <w:szCs w:val="28"/>
          <w:rtl/>
          <w:lang w:bidi="ar-EG"/>
        </w:rPr>
      </w:pPr>
      <w:r w:rsidRPr="00C05BFB">
        <w:rPr>
          <w:rFonts w:cs="Traditional Arabic" w:hint="cs"/>
          <w:b/>
          <w:bCs/>
          <w:color w:val="000000" w:themeColor="text1"/>
          <w:sz w:val="28"/>
          <w:szCs w:val="28"/>
          <w:rtl/>
          <w:lang w:bidi="ar-EG"/>
        </w:rPr>
        <w:t>(</w:t>
      </w:r>
      <w:r w:rsidR="00CC1EBE" w:rsidRPr="00C05BFB">
        <w:rPr>
          <w:rFonts w:cs="Traditional Arabic" w:hint="cs"/>
          <w:b/>
          <w:bCs/>
          <w:color w:val="000000" w:themeColor="text1"/>
          <w:sz w:val="28"/>
          <w:szCs w:val="28"/>
          <w:rtl/>
          <w:lang w:bidi="ar-EG"/>
        </w:rPr>
        <w:t>3</w:t>
      </w:r>
      <w:r w:rsidRPr="00C05BFB">
        <w:rPr>
          <w:rFonts w:cs="Traditional Arabic" w:hint="cs"/>
          <w:b/>
          <w:bCs/>
          <w:color w:val="000000" w:themeColor="text1"/>
          <w:sz w:val="28"/>
          <w:szCs w:val="28"/>
          <w:rtl/>
          <w:lang w:bidi="ar-EG"/>
        </w:rPr>
        <w:t xml:space="preserve">) </w:t>
      </w:r>
      <w:r w:rsidRPr="00C05BFB">
        <w:rPr>
          <w:rFonts w:cs="Traditional Arabic"/>
          <w:b/>
          <w:bCs/>
          <w:color w:val="000000" w:themeColor="text1"/>
          <w:sz w:val="28"/>
          <w:szCs w:val="28"/>
          <w:rtl/>
          <w:lang w:bidi="ar-EG"/>
        </w:rPr>
        <w:t>فتح الباري له (1/946).</w:t>
      </w:r>
    </w:p>
    <w:p w:rsidR="00687CD5" w:rsidRPr="00C05BFB" w:rsidRDefault="00F21272" w:rsidP="0091361D">
      <w:pPr>
        <w:jc w:val="both"/>
        <w:rPr>
          <w:rFonts w:cs="Traditional Arabic"/>
          <w:b/>
          <w:bCs/>
          <w:color w:val="000000" w:themeColor="text1"/>
          <w:sz w:val="44"/>
          <w:szCs w:val="44"/>
          <w:u w:val="single"/>
          <w:rtl/>
          <w:lang w:bidi="ar-EG"/>
        </w:rPr>
      </w:pPr>
      <w:r w:rsidRPr="00C05BFB">
        <w:rPr>
          <w:rFonts w:cs="Traditional Arabic" w:hint="cs"/>
          <w:b/>
          <w:bCs/>
          <w:color w:val="000000" w:themeColor="text1"/>
          <w:sz w:val="44"/>
          <w:szCs w:val="44"/>
          <w:rtl/>
          <w:lang w:bidi="ar-EG"/>
        </w:rPr>
        <w:t>ثالثاً</w:t>
      </w:r>
      <w:r w:rsidR="00687CD5" w:rsidRPr="00C05BFB">
        <w:rPr>
          <w:rFonts w:cs="Traditional Arabic"/>
          <w:b/>
          <w:bCs/>
          <w:color w:val="000000" w:themeColor="text1"/>
          <w:sz w:val="44"/>
          <w:szCs w:val="44"/>
          <w:u w:val="single"/>
          <w:rtl/>
          <w:lang w:bidi="ar-EG"/>
        </w:rPr>
        <w:t>: لغة وتعبيرات الوجوه</w:t>
      </w:r>
      <w:r w:rsidR="00027F38">
        <w:rPr>
          <w:rFonts w:cs="Traditional Arabic"/>
          <w:b/>
          <w:bCs/>
          <w:color w:val="000000" w:themeColor="text1"/>
          <w:sz w:val="44"/>
          <w:szCs w:val="44"/>
          <w:u w:val="single"/>
          <w:rtl/>
          <w:lang w:bidi="ar-EG"/>
        </w:rPr>
        <w:t xml:space="preserve"> في </w:t>
      </w:r>
      <w:r w:rsidR="00687CD5" w:rsidRPr="00C05BFB">
        <w:rPr>
          <w:rFonts w:cs="Traditional Arabic"/>
          <w:b/>
          <w:bCs/>
          <w:color w:val="000000" w:themeColor="text1"/>
          <w:sz w:val="44"/>
          <w:szCs w:val="44"/>
          <w:u w:val="single"/>
          <w:rtl/>
          <w:lang w:bidi="ar-EG"/>
        </w:rPr>
        <w:t>القرآن والسنة.</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lastRenderedPageBreak/>
        <w:t>وعن لغة وتعبيرات الوجوه</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القرآن والسنة فمنها:</w:t>
      </w:r>
    </w:p>
    <w:p w:rsidR="00687CD5" w:rsidRPr="00C05BFB" w:rsidRDefault="00687CD5" w:rsidP="0091361D">
      <w:pPr>
        <w:jc w:val="both"/>
        <w:rPr>
          <w:rFonts w:cs="Traditional Arabic"/>
          <w:b/>
          <w:bCs/>
          <w:color w:val="000000" w:themeColor="text1"/>
          <w:sz w:val="44"/>
          <w:szCs w:val="44"/>
          <w:u w:val="single"/>
          <w:rtl/>
          <w:lang w:bidi="ar-EG"/>
        </w:rPr>
      </w:pPr>
      <w:r w:rsidRPr="00C05BFB">
        <w:rPr>
          <w:rFonts w:cs="Traditional Arabic"/>
          <w:b/>
          <w:bCs/>
          <w:color w:val="000000" w:themeColor="text1"/>
          <w:sz w:val="44"/>
          <w:szCs w:val="44"/>
          <w:u w:val="single"/>
          <w:rtl/>
          <w:lang w:bidi="ar-EG"/>
        </w:rPr>
        <w:t>(1) الوجوه الحزينة المهمومة.</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 xml:space="preserve">جاء في كتاب الله العظيم آيتان تدلان على هذا المعنى وهما : </w:t>
      </w:r>
    </w:p>
    <w:p w:rsidR="00687CD5" w:rsidRPr="00C05BFB" w:rsidRDefault="00CC1EBE" w:rsidP="00CC1EBE">
      <w:pPr>
        <w:jc w:val="both"/>
        <w:rPr>
          <w:rFonts w:ascii="Calibri" w:hAnsi="Calibri" w:cs="Traditional Arabic"/>
          <w:b/>
          <w:bCs/>
          <w:color w:val="000000" w:themeColor="text1"/>
          <w:sz w:val="44"/>
          <w:szCs w:val="44"/>
          <w:rtl/>
          <w:lang w:bidi="ar-EG"/>
        </w:rPr>
      </w:pPr>
      <w:r w:rsidRPr="00C05BFB">
        <w:rPr>
          <w:rFonts w:ascii="Traditional Arabic" w:hAnsi="Traditional Arabic" w:cs="Traditional Arabic" w:hint="cs"/>
          <w:color w:val="000000" w:themeColor="text1"/>
          <w:sz w:val="44"/>
          <w:szCs w:val="44"/>
          <w:rtl/>
        </w:rPr>
        <w:t xml:space="preserve">الأولى: </w:t>
      </w:r>
      <w:r w:rsidRPr="00C05BFB">
        <w:rPr>
          <w:rFonts w:ascii="Traditional Arabic" w:hAnsi="Traditional Arabic" w:cs="Traditional Arabic"/>
          <w:color w:val="000000" w:themeColor="text1"/>
          <w:sz w:val="44"/>
          <w:szCs w:val="44"/>
          <w:rtl/>
        </w:rPr>
        <w:t>قوله عز وجل</w:t>
      </w:r>
      <w:r w:rsidRPr="00C05BFB">
        <w:rPr>
          <w:rFonts w:ascii="Arabic Typesetting" w:hAnsi="Arabic Typesetting" w:cs="Arabic Typesetting" w:hint="cs"/>
          <w:color w:val="000000" w:themeColor="text1"/>
          <w:sz w:val="96"/>
          <w:szCs w:val="96"/>
          <w:rtl/>
        </w:rPr>
        <w:t>:</w:t>
      </w:r>
      <w:r w:rsidR="00687CD5" w:rsidRPr="00C05BFB">
        <w:rPr>
          <w:rFonts w:ascii="Arabic Typesetting" w:hAnsi="Arabic Typesetting" w:cs="Arabic Typesetting"/>
          <w:color w:val="000000" w:themeColor="text1"/>
          <w:sz w:val="96"/>
          <w:szCs w:val="96"/>
          <w:rtl/>
        </w:rPr>
        <w:t>﴿</w:t>
      </w:r>
      <w:r w:rsidR="00687CD5" w:rsidRPr="00C05BFB">
        <w:rPr>
          <w:rFonts w:ascii="Arabic Typesetting" w:hAnsi="Arabic Typesetting" w:cs="Arabic Typesetting"/>
          <w:color w:val="000000" w:themeColor="text1"/>
          <w:sz w:val="72"/>
          <w:szCs w:val="72"/>
          <w:rtl/>
        </w:rPr>
        <w:t xml:space="preserve"> وَإِذَا بُشِّرَ أَحَدُهُم بِالْأُنثَىٰ ظَلَّ وَجْهُهُ مُسْوَدًّا وَهُوَ كَظِيمٌ</w:t>
      </w:r>
      <w:r w:rsidR="00687CD5" w:rsidRPr="00C05BFB">
        <w:rPr>
          <w:rFonts w:ascii="Arabic Typesetting" w:eastAsia="Calibri" w:hAnsi="Arabic Typesetting" w:cs="Arabic Typesetting"/>
          <w:color w:val="000000" w:themeColor="text1"/>
          <w:sz w:val="72"/>
          <w:szCs w:val="72"/>
          <w:rtl/>
          <w:lang w:bidi="ar-EG"/>
        </w:rPr>
        <w:t xml:space="preserve"> </w:t>
      </w:r>
      <w:r w:rsidR="00687CD5" w:rsidRPr="00C05BFB">
        <w:rPr>
          <w:rFonts w:ascii="Arabic Typesetting" w:hAnsi="Arabic Typesetting" w:cs="Arabic Typesetting"/>
          <w:color w:val="000000" w:themeColor="text1"/>
          <w:sz w:val="96"/>
          <w:szCs w:val="96"/>
          <w:rtl/>
        </w:rPr>
        <w:t>﴾</w:t>
      </w:r>
      <w:r w:rsidR="00687CD5" w:rsidRPr="00C05BFB">
        <w:rPr>
          <w:rFonts w:ascii="Calibri" w:hAnsi="Calibri" w:cs="Traditional Arabic"/>
          <w:b/>
          <w:bCs/>
          <w:color w:val="000000" w:themeColor="text1"/>
          <w:sz w:val="44"/>
          <w:szCs w:val="44"/>
          <w:rtl/>
          <w:lang w:bidi="ar-EG"/>
        </w:rPr>
        <w:t xml:space="preserve">  </w:t>
      </w:r>
      <w:r w:rsidRPr="00C05BFB">
        <w:rPr>
          <w:rFonts w:ascii="Calibri" w:hAnsi="Calibri" w:cs="Traditional Arabic" w:hint="cs"/>
          <w:b/>
          <w:bCs/>
          <w:color w:val="000000" w:themeColor="text1"/>
          <w:sz w:val="44"/>
          <w:szCs w:val="44"/>
          <w:rtl/>
          <w:lang w:bidi="ar-EG"/>
        </w:rPr>
        <w:t xml:space="preserve">                      </w:t>
      </w:r>
      <w:r w:rsidRPr="00C05BFB">
        <w:rPr>
          <w:rFonts w:ascii="Calibri" w:hAnsi="Calibri" w:cs="Traditional Arabic" w:hint="cs"/>
          <w:b/>
          <w:bCs/>
          <w:color w:val="000000" w:themeColor="text1"/>
          <w:sz w:val="40"/>
          <w:szCs w:val="40"/>
          <w:rtl/>
          <w:lang w:bidi="ar-EG"/>
        </w:rPr>
        <w:t xml:space="preserve"> </w:t>
      </w:r>
      <w:r w:rsidR="00687CD5" w:rsidRPr="00C05BFB">
        <w:rPr>
          <w:rFonts w:ascii="Calibri" w:hAnsi="Calibri" w:cs="Traditional Arabic"/>
          <w:b/>
          <w:bCs/>
          <w:color w:val="000000" w:themeColor="text1"/>
          <w:sz w:val="40"/>
          <w:szCs w:val="40"/>
          <w:rtl/>
          <w:lang w:bidi="ar-EG"/>
        </w:rPr>
        <w:t>(سورة النحل آية 58)</w:t>
      </w:r>
    </w:p>
    <w:p w:rsidR="00687CD5" w:rsidRPr="00C05BFB" w:rsidRDefault="00687CD5" w:rsidP="00CC1EBE">
      <w:pPr>
        <w:jc w:val="both"/>
        <w:rPr>
          <w:rFonts w:ascii="Traditional Arabic" w:hAnsi="Traditional Arabic" w:cs="Traditional Arabic"/>
          <w:b/>
          <w:bCs/>
          <w:color w:val="000000" w:themeColor="text1"/>
          <w:sz w:val="40"/>
          <w:szCs w:val="40"/>
          <w:rtl/>
          <w:lang w:bidi="ar-EG"/>
        </w:rPr>
      </w:pPr>
      <w:r w:rsidRPr="00C05BFB">
        <w:rPr>
          <w:rFonts w:ascii="Arabic Typesetting" w:hAnsi="Arabic Typesetting" w:cs="Arabic Typesetting"/>
          <w:color w:val="000000" w:themeColor="text1"/>
          <w:sz w:val="44"/>
          <w:szCs w:val="44"/>
          <w:rtl/>
          <w:lang w:bidi="ar-EG"/>
        </w:rPr>
        <w:t xml:space="preserve"> </w:t>
      </w:r>
      <w:r w:rsidR="00CC1EBE" w:rsidRPr="00C05BFB">
        <w:rPr>
          <w:rFonts w:ascii="Arabic Typesetting" w:hAnsi="Arabic Typesetting" w:cs="Arabic Typesetting" w:hint="cs"/>
          <w:color w:val="000000" w:themeColor="text1"/>
          <w:sz w:val="44"/>
          <w:szCs w:val="44"/>
          <w:rtl/>
          <w:lang w:bidi="ar-EG"/>
        </w:rPr>
        <w:t xml:space="preserve">والثانية: قوله عز وجل: </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72"/>
          <w:szCs w:val="72"/>
          <w:rtl/>
        </w:rPr>
        <w:t>وَإِذَا بُشِّرَ أَحَدُهُم بِمَا ضَرَبَ لِلرَّحْمَٰنِ مَثَلًا ظَلَّ وَجْهُهُ مُسْوَدًّا وَهُوَ كَظِيمٌ</w:t>
      </w:r>
      <w:r w:rsidRPr="00C05BFB">
        <w:rPr>
          <w:rFonts w:ascii="Arabic Typesetting" w:hAnsi="Arabic Typesetting" w:cs="Arabic Typesetting"/>
          <w:color w:val="000000" w:themeColor="text1"/>
          <w:sz w:val="72"/>
          <w:szCs w:val="72"/>
        </w:rPr>
        <w:t xml:space="preserve"> </w:t>
      </w:r>
      <w:r w:rsidRPr="00C05BFB">
        <w:rPr>
          <w:rFonts w:ascii="Arabic Typesetting" w:hAnsi="Arabic Typesetting" w:cs="Arabic Typesetting"/>
          <w:color w:val="000000" w:themeColor="text1"/>
          <w:sz w:val="96"/>
          <w:szCs w:val="96"/>
          <w:rtl/>
        </w:rPr>
        <w:t>﴾</w:t>
      </w:r>
      <w:r w:rsidR="00CC1EBE" w:rsidRPr="00C05BFB">
        <w:rPr>
          <w:rFonts w:ascii="Traditional Arabic" w:hAnsi="Traditional Arabic" w:cs="Traditional Arabic"/>
          <w:b/>
          <w:bCs/>
          <w:color w:val="000000" w:themeColor="text1"/>
          <w:sz w:val="40"/>
          <w:szCs w:val="40"/>
          <w:rtl/>
          <w:lang w:bidi="ar-EG"/>
        </w:rPr>
        <w:t>(سورة الزخرف آية 17)</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وهذا الإسوداد إنما هو من شدّة الحزن والكآبة، فإن ذلك يغيـّر لـون الوجـه ويجعلـه أسوداً.</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قال الرازي</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 xml:space="preserve">تفسيره: " إنما جعل إسوداد الوجه كناية عن الغم، وذلك لأن الإنسان إذا قوي فرحه انشرح صدره وانبسط روح قلبه من داخل القلب ووصل إلى الأطراف ولا سيما إلى الوجه، لما بينهما من التعلق الشديد، وإذا وصل الروح إلى ظاهر الوجه أشرق الوجه وتلألأ واستنار، وأما إذا قوي غم الإنسان، احتقن الروح في باطن القلب، ولم يبق منه أثر قوي في ظاهر الوجه، فلا جرم يربَدُّ الوجه ويصفر ويسود، ويظهر فيه أثر الأرضية والكثافة، فثبت أن من لوازم </w:t>
      </w:r>
      <w:r w:rsidRPr="00C05BFB">
        <w:rPr>
          <w:rFonts w:cs="Traditional Arabic"/>
          <w:b/>
          <w:bCs/>
          <w:color w:val="000000" w:themeColor="text1"/>
          <w:sz w:val="44"/>
          <w:szCs w:val="44"/>
          <w:rtl/>
          <w:lang w:bidi="ar-EG"/>
        </w:rPr>
        <w:lastRenderedPageBreak/>
        <w:t>الفـرح استنارة الوجه وإشراقه، ومن لوازم الغم كغبرة الوجه وسواده، فلهذا السبب جعل بياض الوجه وإشراقه كناية عن الفرح، وغبرته وسواده كناية عن الغم والحزن والكراهية "</w:t>
      </w:r>
      <w:r w:rsidRPr="00C05BFB">
        <w:rPr>
          <w:rFonts w:cs="Traditional Arabic"/>
          <w:b/>
          <w:bCs/>
          <w:color w:val="000000" w:themeColor="text1"/>
          <w:sz w:val="44"/>
          <w:szCs w:val="44"/>
          <w:vertAlign w:val="superscript"/>
          <w:rtl/>
          <w:lang w:bidi="ar-EG"/>
        </w:rPr>
        <w:t>(1)</w:t>
      </w:r>
      <w:r w:rsidRPr="00C05BFB">
        <w:rPr>
          <w:rFonts w:cs="Traditional Arabic"/>
          <w:b/>
          <w:bCs/>
          <w:color w:val="000000" w:themeColor="text1"/>
          <w:sz w:val="44"/>
          <w:szCs w:val="44"/>
          <w:rtl/>
          <w:lang w:bidi="ar-EG"/>
        </w:rPr>
        <w:t>.</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 xml:space="preserve">ويظهر من الآيتين السابقتين أن دلالة الوجه على الحزن والهم واضحة جلية، وتأثيرهـا عميق، وهذه الحالة مشاهدة في حياة الناس على مر العصور والأزمان، ويمكن ملاحظتها فـي حياتنا اليومية، وذلك في حال وقوع مصيبة أو هم بأي إنسان، أو أن يحدث له مـا لا يرغـب، فسرعان ما يتبدل لون وجهه ليميل إلى السواد </w:t>
      </w:r>
      <w:r w:rsidRPr="00C05BFB">
        <w:rPr>
          <w:rFonts w:cs="Traditional Arabic"/>
          <w:b/>
          <w:bCs/>
          <w:color w:val="000000" w:themeColor="text1"/>
          <w:sz w:val="44"/>
          <w:szCs w:val="44"/>
          <w:vertAlign w:val="superscript"/>
          <w:rtl/>
          <w:lang w:bidi="ar-EG"/>
        </w:rPr>
        <w:t>(2)</w:t>
      </w:r>
      <w:r w:rsidRPr="00C05BFB">
        <w:rPr>
          <w:rFonts w:cs="Traditional Arabic"/>
          <w:b/>
          <w:bCs/>
          <w:color w:val="000000" w:themeColor="text1"/>
          <w:sz w:val="44"/>
          <w:szCs w:val="44"/>
          <w:rtl/>
          <w:lang w:bidi="ar-EG"/>
        </w:rPr>
        <w:t xml:space="preserve">. </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ومن حركات الجسد أيضاً كظم الغيظ ويدل على أشياء كثيرة منها الحزن وسواد الوجه كما</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قوله عز وجل:</w:t>
      </w:r>
    </w:p>
    <w:p w:rsidR="00687CD5" w:rsidRPr="00C05BFB" w:rsidRDefault="00687CD5" w:rsidP="0091361D">
      <w:pPr>
        <w:jc w:val="both"/>
        <w:rPr>
          <w:rFonts w:ascii="Arabic Typesetting" w:hAnsi="Arabic Typesetting" w:cs="Arabic Typesetting"/>
          <w:color w:val="000000" w:themeColor="text1"/>
          <w:sz w:val="72"/>
          <w:szCs w:val="72"/>
          <w:rtl/>
          <w:lang w:bidi="ar-EG"/>
        </w:rPr>
      </w:pPr>
      <w:r w:rsidRPr="00C05BFB">
        <w:rPr>
          <w:rFonts w:ascii="Arabic Typesetting" w:hAnsi="Arabic Typesetting" w:cs="Arabic Typesetting"/>
          <w:color w:val="000000" w:themeColor="text1"/>
          <w:sz w:val="72"/>
          <w:szCs w:val="72"/>
          <w:rtl/>
        </w:rPr>
        <w:t>﴿</w:t>
      </w:r>
      <w:r w:rsidRPr="00C05BFB">
        <w:rPr>
          <w:rFonts w:ascii="Arabic Typesetting" w:eastAsia="Calibri"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72"/>
          <w:szCs w:val="72"/>
          <w:rtl/>
          <w:lang w:bidi="ar-EG"/>
        </w:rPr>
        <w:t xml:space="preserve">وَابْيَضَّتْ عَيْناهُ مِنَ الْحُزْنِ فَهُوَ كَظِيمٌ   </w:t>
      </w:r>
      <w:r w:rsidRPr="00C05BFB">
        <w:rPr>
          <w:rFonts w:ascii="Arabic Typesetting" w:hAnsi="Arabic Typesetting" w:cs="Arabic Typesetting"/>
          <w:color w:val="000000" w:themeColor="text1"/>
          <w:sz w:val="72"/>
          <w:szCs w:val="72"/>
          <w:rtl/>
        </w:rPr>
        <w:t>﴾</w:t>
      </w:r>
      <w:r w:rsidRPr="00C05BFB">
        <w:rPr>
          <w:rFonts w:ascii="Arabic Typesetting" w:eastAsia="Calibri" w:hAnsi="Arabic Typesetting" w:cs="Arabic Typesetting"/>
          <w:color w:val="000000" w:themeColor="text1"/>
          <w:sz w:val="72"/>
          <w:szCs w:val="72"/>
          <w:rtl/>
        </w:rPr>
        <w:t xml:space="preserve"> </w:t>
      </w:r>
      <w:r w:rsidRPr="00C05BFB">
        <w:rPr>
          <w:rFonts w:ascii="Arabic Typesetting" w:eastAsia="Calibri" w:hAnsi="Arabic Typesetting" w:cs="Arabic Typesetting"/>
          <w:color w:val="000000" w:themeColor="text1"/>
          <w:sz w:val="72"/>
          <w:szCs w:val="72"/>
          <w:rtl/>
          <w:lang w:bidi="ar-EG"/>
        </w:rPr>
        <w:t xml:space="preserve"> </w:t>
      </w:r>
    </w:p>
    <w:p w:rsidR="00687CD5" w:rsidRPr="00C05BFB" w:rsidRDefault="00687CD5" w:rsidP="00CC1EBE">
      <w:pPr>
        <w:jc w:val="right"/>
        <w:rPr>
          <w:rFonts w:ascii="Calibri" w:hAnsi="Calibri" w:cs="Traditional Arabic"/>
          <w:b/>
          <w:bCs/>
          <w:color w:val="000000" w:themeColor="text1"/>
          <w:sz w:val="40"/>
          <w:szCs w:val="40"/>
          <w:rtl/>
          <w:lang w:bidi="ar-EG"/>
        </w:rPr>
      </w:pPr>
      <w:r w:rsidRPr="00C05BFB">
        <w:rPr>
          <w:rFonts w:ascii="Calibri" w:hAnsi="Calibri" w:cs="Traditional Arabic"/>
          <w:b/>
          <w:bCs/>
          <w:color w:val="000000" w:themeColor="text1"/>
          <w:sz w:val="40"/>
          <w:szCs w:val="40"/>
          <w:rtl/>
          <w:lang w:bidi="ar-EG"/>
        </w:rPr>
        <w:t>سورة يوسف (84)</w:t>
      </w:r>
    </w:p>
    <w:p w:rsidR="00687CD5" w:rsidRPr="00C05BFB" w:rsidRDefault="00CC1EBE" w:rsidP="00CC1EBE">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وكذلك قوله</w:t>
      </w:r>
      <w:r w:rsidR="00420197" w:rsidRPr="00C05BFB">
        <w:rPr>
          <w:rFonts w:ascii="Calibri" w:hAnsi="Calibri" w:cs="Traditional Arabic" w:hint="cs"/>
          <w:b/>
          <w:bCs/>
          <w:color w:val="000000" w:themeColor="text1"/>
          <w:sz w:val="44"/>
          <w:szCs w:val="44"/>
          <w:rtl/>
          <w:lang w:bidi="ar-EG"/>
        </w:rPr>
        <w:t xml:space="preserve"> </w:t>
      </w:r>
      <w:r w:rsidR="00420197" w:rsidRPr="00C05BFB">
        <w:rPr>
          <w:rFonts w:ascii="Calibri" w:hAnsi="Calibri" w:cs="Traditional Arabic"/>
          <w:b/>
          <w:bCs/>
          <w:color w:val="000000" w:themeColor="text1"/>
          <w:sz w:val="44"/>
          <w:szCs w:val="44"/>
          <w:rtl/>
          <w:lang w:bidi="ar-EG"/>
        </w:rPr>
        <w:t>عز وجل</w:t>
      </w:r>
      <w:r w:rsidRPr="00C05BFB">
        <w:rPr>
          <w:rFonts w:ascii="Calibri" w:hAnsi="Calibri" w:cs="Traditional Arabic"/>
          <w:b/>
          <w:bCs/>
          <w:color w:val="000000" w:themeColor="text1"/>
          <w:sz w:val="44"/>
          <w:szCs w:val="44"/>
          <w:rtl/>
          <w:lang w:bidi="ar-EG"/>
        </w:rPr>
        <w:t>:</w:t>
      </w:r>
      <w:r w:rsidR="00687CD5" w:rsidRPr="00C05BFB">
        <w:rPr>
          <w:rFonts w:ascii="Arabic Typesetting" w:hAnsi="Arabic Typesetting" w:cs="Arabic Typesetting"/>
          <w:color w:val="000000" w:themeColor="text1"/>
          <w:sz w:val="72"/>
          <w:szCs w:val="72"/>
          <w:rtl/>
        </w:rPr>
        <w:t>﴿</w:t>
      </w:r>
      <w:r w:rsidR="00687CD5" w:rsidRPr="00C05BFB">
        <w:rPr>
          <w:rFonts w:ascii="Arabic Typesetting" w:eastAsia="Calibri" w:hAnsi="Arabic Typesetting" w:cs="Arabic Typesetting"/>
          <w:color w:val="000000" w:themeColor="text1"/>
          <w:sz w:val="72"/>
          <w:szCs w:val="72"/>
          <w:rtl/>
          <w:lang w:bidi="ar-EG"/>
        </w:rPr>
        <w:t xml:space="preserve"> </w:t>
      </w:r>
      <w:r w:rsidR="00687CD5" w:rsidRPr="00C05BFB">
        <w:rPr>
          <w:rFonts w:ascii="Arabic Typesetting" w:hAnsi="Arabic Typesetting" w:cs="Arabic Typesetting"/>
          <w:color w:val="000000" w:themeColor="text1"/>
          <w:sz w:val="72"/>
          <w:szCs w:val="72"/>
          <w:rtl/>
          <w:lang w:bidi="ar-EG"/>
        </w:rPr>
        <w:t xml:space="preserve">ظَلَّ وَجْهُهُ مُسْوَدًّا وَهُوَ كَظِيمٌ  </w:t>
      </w:r>
      <w:r w:rsidR="00687CD5" w:rsidRPr="00C05BFB">
        <w:rPr>
          <w:rFonts w:ascii="Arabic Typesetting" w:hAnsi="Arabic Typesetting" w:cs="Arabic Typesetting"/>
          <w:color w:val="000000" w:themeColor="text1"/>
          <w:sz w:val="72"/>
          <w:szCs w:val="72"/>
          <w:rtl/>
        </w:rPr>
        <w:t>﴾</w:t>
      </w:r>
      <w:r w:rsidR="00687CD5" w:rsidRPr="00C05BFB">
        <w:rPr>
          <w:rFonts w:ascii="Arabic Typesetting" w:eastAsia="Calibri" w:hAnsi="Arabic Typesetting" w:cs="Arabic Typesetting"/>
          <w:color w:val="000000" w:themeColor="text1"/>
          <w:sz w:val="72"/>
          <w:szCs w:val="72"/>
          <w:rtl/>
        </w:rPr>
        <w:t xml:space="preserve"> </w:t>
      </w:r>
      <w:r w:rsidR="00687CD5" w:rsidRPr="00C05BFB">
        <w:rPr>
          <w:rFonts w:ascii="Arabic Typesetting" w:eastAsia="Calibri" w:hAnsi="Arabic Typesetting" w:cs="Arabic Typesetting"/>
          <w:color w:val="000000" w:themeColor="text1"/>
          <w:sz w:val="72"/>
          <w:szCs w:val="72"/>
          <w:rtl/>
          <w:lang w:bidi="ar-EG"/>
        </w:rPr>
        <w:t xml:space="preserve"> </w:t>
      </w:r>
      <w:r w:rsidR="00687CD5" w:rsidRPr="00C05BFB">
        <w:rPr>
          <w:rFonts w:ascii="Arabic Typesetting" w:hAnsi="Arabic Typesetting" w:cs="Arabic Typesetting"/>
          <w:color w:val="000000" w:themeColor="text1"/>
          <w:sz w:val="72"/>
          <w:szCs w:val="72"/>
          <w:rtl/>
          <w:lang w:bidi="ar-EG"/>
        </w:rPr>
        <w:t xml:space="preserve">  </w:t>
      </w:r>
    </w:p>
    <w:p w:rsidR="00687CD5" w:rsidRPr="00C05BFB" w:rsidRDefault="00687CD5" w:rsidP="00CC1EBE">
      <w:pPr>
        <w:jc w:val="right"/>
        <w:rPr>
          <w:rFonts w:ascii="Calibri" w:hAnsi="Calibri" w:cs="Traditional Arabic"/>
          <w:b/>
          <w:bCs/>
          <w:color w:val="000000" w:themeColor="text1"/>
          <w:sz w:val="40"/>
          <w:szCs w:val="40"/>
          <w:rtl/>
          <w:lang w:bidi="ar-EG"/>
        </w:rPr>
      </w:pPr>
      <w:r w:rsidRPr="00C05BFB">
        <w:rPr>
          <w:rFonts w:ascii="Calibri" w:hAnsi="Calibri" w:cs="Traditional Arabic"/>
          <w:b/>
          <w:bCs/>
          <w:color w:val="000000" w:themeColor="text1"/>
          <w:sz w:val="40"/>
          <w:szCs w:val="40"/>
          <w:rtl/>
          <w:lang w:bidi="ar-EG"/>
        </w:rPr>
        <w:t>سورة النحل (58)</w:t>
      </w:r>
    </w:p>
    <w:p w:rsidR="00EE2D73" w:rsidRDefault="00EE2D73" w:rsidP="00CC1EBE">
      <w:pPr>
        <w:rPr>
          <w:rFonts w:ascii="Calibri" w:hAnsi="Calibri" w:cs="Traditional Arabic"/>
          <w:b/>
          <w:bCs/>
          <w:color w:val="000000" w:themeColor="text1"/>
          <w:sz w:val="40"/>
          <w:szCs w:val="40"/>
          <w:rtl/>
          <w:lang w:bidi="ar-EG"/>
        </w:rPr>
      </w:pPr>
    </w:p>
    <w:p w:rsidR="00CC0196" w:rsidRDefault="00CC0196" w:rsidP="00CC1EBE">
      <w:pPr>
        <w:rPr>
          <w:rFonts w:ascii="Calibri" w:hAnsi="Calibri" w:cs="Traditional Arabic"/>
          <w:b/>
          <w:bCs/>
          <w:color w:val="000000" w:themeColor="text1"/>
          <w:sz w:val="40"/>
          <w:szCs w:val="40"/>
          <w:rtl/>
          <w:lang w:bidi="ar-EG"/>
        </w:rPr>
      </w:pPr>
    </w:p>
    <w:p w:rsidR="00EE2D73" w:rsidRPr="00C05BFB" w:rsidRDefault="00EE2D73" w:rsidP="00CC1EBE">
      <w:pPr>
        <w:rPr>
          <w:rFonts w:ascii="Calibri" w:hAnsi="Calibri" w:cs="Traditional Arabic"/>
          <w:b/>
          <w:bCs/>
          <w:color w:val="000000" w:themeColor="text1"/>
          <w:sz w:val="40"/>
          <w:szCs w:val="40"/>
          <w:rtl/>
          <w:lang w:bidi="ar-EG"/>
        </w:rPr>
      </w:pPr>
    </w:p>
    <w:p w:rsidR="00420197" w:rsidRPr="00C05BFB" w:rsidRDefault="00420197" w:rsidP="00CC1EBE">
      <w:pPr>
        <w:rPr>
          <w:rFonts w:ascii="Calibri" w:hAnsi="Calibri" w:cs="Traditional Arabic"/>
          <w:b/>
          <w:bCs/>
          <w:color w:val="000000" w:themeColor="text1"/>
          <w:sz w:val="40"/>
          <w:szCs w:val="40"/>
          <w:rtl/>
          <w:lang w:bidi="ar-EG"/>
        </w:rPr>
      </w:pPr>
    </w:p>
    <w:p w:rsidR="00420197" w:rsidRPr="00C05BFB" w:rsidRDefault="00420197" w:rsidP="00CC1EBE">
      <w:pPr>
        <w:rPr>
          <w:rFonts w:ascii="Calibri" w:hAnsi="Calibri" w:cs="Traditional Arabic"/>
          <w:b/>
          <w:bCs/>
          <w:color w:val="000000" w:themeColor="text1"/>
          <w:sz w:val="40"/>
          <w:szCs w:val="40"/>
          <w:rtl/>
          <w:lang w:bidi="ar-EG"/>
        </w:rPr>
      </w:pPr>
    </w:p>
    <w:p w:rsidR="00CC1EBE" w:rsidRPr="00C05BFB" w:rsidRDefault="00CC1EBE" w:rsidP="00CC1EBE">
      <w:pPr>
        <w:rPr>
          <w:rFonts w:ascii="Calibri" w:hAnsi="Calibri" w:cs="Traditional Arabic"/>
          <w:b/>
          <w:bCs/>
          <w:color w:val="000000" w:themeColor="text1"/>
          <w:sz w:val="18"/>
          <w:szCs w:val="18"/>
          <w:rtl/>
          <w:lang w:bidi="ar-EG"/>
        </w:rPr>
      </w:pPr>
      <w:r w:rsidRPr="00C05BFB">
        <w:rPr>
          <w:rFonts w:ascii="Calibri" w:hAnsi="Calibri" w:cs="Traditional Arabic"/>
          <w:b/>
          <w:bCs/>
          <w:color w:val="000000" w:themeColor="text1"/>
          <w:sz w:val="18"/>
          <w:szCs w:val="18"/>
          <w:rtl/>
          <w:lang w:bidi="ar-EG"/>
        </w:rPr>
        <w:t>__________________________________</w:t>
      </w:r>
    </w:p>
    <w:p w:rsidR="00CC1EBE" w:rsidRPr="00C05BFB" w:rsidRDefault="00CC1EBE" w:rsidP="00CC1EBE">
      <w:pPr>
        <w:rPr>
          <w:rFonts w:ascii="Calibri" w:hAnsi="Calibri" w:cs="Traditional Arabic"/>
          <w:b/>
          <w:bCs/>
          <w:color w:val="000000" w:themeColor="text1"/>
          <w:sz w:val="28"/>
          <w:szCs w:val="28"/>
          <w:rtl/>
          <w:lang w:bidi="ar-EG"/>
        </w:rPr>
      </w:pPr>
      <w:r w:rsidRPr="00C05BFB">
        <w:rPr>
          <w:rFonts w:ascii="Calibri" w:hAnsi="Calibri" w:cs="Traditional Arabic"/>
          <w:b/>
          <w:bCs/>
          <w:color w:val="000000" w:themeColor="text1"/>
          <w:sz w:val="28"/>
          <w:szCs w:val="28"/>
          <w:rtl/>
          <w:lang w:bidi="ar-EG"/>
        </w:rPr>
        <w:t>(1)</w:t>
      </w:r>
      <w:r w:rsidRPr="00C05BFB">
        <w:rPr>
          <w:rFonts w:ascii="Calibri" w:hAnsi="Calibri" w:cs="Traditional Arabic"/>
          <w:b/>
          <w:bCs/>
          <w:color w:val="000000" w:themeColor="text1"/>
          <w:sz w:val="28"/>
          <w:szCs w:val="28"/>
          <w:rtl/>
          <w:lang w:bidi="ar-EG"/>
        </w:rPr>
        <w:tab/>
        <w:t>تفسير الرازي (20/ 2057)</w:t>
      </w:r>
    </w:p>
    <w:p w:rsidR="00CC1EBE" w:rsidRPr="00C05BFB" w:rsidRDefault="00CC1EBE" w:rsidP="00CC1EBE">
      <w:pPr>
        <w:jc w:val="both"/>
        <w:rPr>
          <w:rFonts w:ascii="Calibri" w:hAnsi="Calibri" w:cs="Traditional Arabic"/>
          <w:b/>
          <w:bCs/>
          <w:color w:val="000000" w:themeColor="text1"/>
          <w:sz w:val="28"/>
          <w:szCs w:val="28"/>
          <w:rtl/>
          <w:lang w:bidi="ar-EG"/>
        </w:rPr>
      </w:pPr>
      <w:r w:rsidRPr="00C05BFB">
        <w:rPr>
          <w:rFonts w:ascii="Calibri" w:hAnsi="Calibri" w:cs="Traditional Arabic"/>
          <w:b/>
          <w:bCs/>
          <w:color w:val="000000" w:themeColor="text1"/>
          <w:sz w:val="28"/>
          <w:szCs w:val="28"/>
          <w:rtl/>
          <w:lang w:bidi="ar-EG"/>
        </w:rPr>
        <w:t>(2)</w:t>
      </w:r>
      <w:r w:rsidRPr="00C05BFB">
        <w:rPr>
          <w:rFonts w:ascii="Calibri" w:hAnsi="Calibri" w:cs="Traditional Arabic"/>
          <w:b/>
          <w:bCs/>
          <w:color w:val="000000" w:themeColor="text1"/>
          <w:sz w:val="28"/>
          <w:szCs w:val="28"/>
          <w:rtl/>
          <w:lang w:bidi="ar-EG"/>
        </w:rPr>
        <w:tab/>
        <w:t>لغة الجسد</w:t>
      </w:r>
      <w:r w:rsidR="00027F38">
        <w:rPr>
          <w:rFonts w:ascii="Calibri" w:hAnsi="Calibri" w:cs="Traditional Arabic"/>
          <w:b/>
          <w:bCs/>
          <w:color w:val="000000" w:themeColor="text1"/>
          <w:sz w:val="28"/>
          <w:szCs w:val="28"/>
          <w:rtl/>
          <w:lang w:bidi="ar-EG"/>
        </w:rPr>
        <w:t xml:space="preserve"> في </w:t>
      </w:r>
      <w:r w:rsidRPr="00C05BFB">
        <w:rPr>
          <w:rFonts w:ascii="Calibri" w:hAnsi="Calibri" w:cs="Traditional Arabic"/>
          <w:b/>
          <w:bCs/>
          <w:color w:val="000000" w:themeColor="text1"/>
          <w:sz w:val="28"/>
          <w:szCs w:val="28"/>
          <w:rtl/>
          <w:lang w:bidi="ar-EG"/>
        </w:rPr>
        <w:t>القرآن ص 129.</w:t>
      </w:r>
    </w:p>
    <w:p w:rsidR="00687CD5" w:rsidRPr="00C05BFB" w:rsidRDefault="00F21272" w:rsidP="0091361D">
      <w:pPr>
        <w:jc w:val="both"/>
        <w:rPr>
          <w:rFonts w:ascii="Calibri" w:hAnsi="Calibri" w:cs="Traditional Arabic"/>
          <w:b/>
          <w:bCs/>
          <w:color w:val="000000" w:themeColor="text1"/>
          <w:sz w:val="44"/>
          <w:szCs w:val="44"/>
          <w:u w:val="single"/>
          <w:rtl/>
          <w:lang w:bidi="ar-EG"/>
        </w:rPr>
      </w:pPr>
      <w:r w:rsidRPr="00C05BFB">
        <w:rPr>
          <w:rFonts w:cs="Traditional Arabic"/>
          <w:b/>
          <w:bCs/>
          <w:color w:val="000000" w:themeColor="text1"/>
          <w:sz w:val="44"/>
          <w:szCs w:val="44"/>
          <w:u w:val="single"/>
          <w:rtl/>
          <w:lang w:bidi="ar-EG"/>
        </w:rPr>
        <w:lastRenderedPageBreak/>
        <w:t xml:space="preserve"> </w:t>
      </w:r>
      <w:r w:rsidR="00687CD5" w:rsidRPr="00C05BFB">
        <w:rPr>
          <w:rFonts w:cs="Traditional Arabic"/>
          <w:b/>
          <w:bCs/>
          <w:color w:val="000000" w:themeColor="text1"/>
          <w:sz w:val="44"/>
          <w:szCs w:val="44"/>
          <w:u w:val="single"/>
          <w:rtl/>
          <w:lang w:bidi="ar-EG"/>
        </w:rPr>
        <w:t>(</w:t>
      </w:r>
      <w:r w:rsidRPr="00C05BFB">
        <w:rPr>
          <w:rFonts w:cs="Traditional Arabic" w:hint="cs"/>
          <w:b/>
          <w:bCs/>
          <w:color w:val="000000" w:themeColor="text1"/>
          <w:sz w:val="44"/>
          <w:szCs w:val="44"/>
          <w:u w:val="single"/>
          <w:rtl/>
          <w:lang w:bidi="ar-EG"/>
        </w:rPr>
        <w:t>2</w:t>
      </w:r>
      <w:r w:rsidR="00687CD5" w:rsidRPr="00C05BFB">
        <w:rPr>
          <w:rFonts w:cs="Traditional Arabic"/>
          <w:b/>
          <w:bCs/>
          <w:color w:val="000000" w:themeColor="text1"/>
          <w:sz w:val="44"/>
          <w:szCs w:val="44"/>
          <w:u w:val="single"/>
          <w:rtl/>
          <w:lang w:bidi="ar-EG"/>
        </w:rPr>
        <w:t>)  الوجوه العابدة الحسنة</w:t>
      </w:r>
      <w:r w:rsidR="00687CD5" w:rsidRPr="00C05BFB">
        <w:rPr>
          <w:rFonts w:ascii="Calibri" w:hAnsi="Calibri" w:cs="Traditional Arabic"/>
          <w:b/>
          <w:bCs/>
          <w:color w:val="000000" w:themeColor="text1"/>
          <w:sz w:val="44"/>
          <w:szCs w:val="44"/>
          <w:u w:val="single"/>
          <w:rtl/>
          <w:lang w:bidi="ar-EG"/>
        </w:rPr>
        <w:t>.</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كما</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قوله عز وجل</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سورة الفتح آية (29)</w:t>
      </w:r>
    </w:p>
    <w:p w:rsidR="00687CD5" w:rsidRPr="00C05BFB" w:rsidRDefault="00687CD5" w:rsidP="0091361D">
      <w:pPr>
        <w:jc w:val="both"/>
        <w:rPr>
          <w:rFonts w:ascii="Arabic Typesetting" w:hAnsi="Arabic Typesetting" w:cs="Arabic Typesetting"/>
          <w:color w:val="000000" w:themeColor="text1"/>
          <w:sz w:val="72"/>
          <w:szCs w:val="72"/>
          <w:rtl/>
        </w:rPr>
      </w:pP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72"/>
          <w:szCs w:val="72"/>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rPr>
        <w:t xml:space="preserve"> </w:t>
      </w:r>
      <w:r w:rsidRPr="00C05BFB">
        <w:rPr>
          <w:rFonts w:ascii="Arabic Typesetting" w:eastAsia="Calibri" w:hAnsi="Arabic Typesetting" w:cs="Arabic Typesetting"/>
          <w:color w:val="000000" w:themeColor="text1"/>
          <w:sz w:val="72"/>
          <w:szCs w:val="72"/>
          <w:rtl/>
          <w:lang w:bidi="ar-EG"/>
        </w:rPr>
        <w:t xml:space="preserve"> </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cs="Traditional Arabic"/>
          <w:b/>
          <w:bCs/>
          <w:color w:val="000000" w:themeColor="text1"/>
          <w:sz w:val="44"/>
          <w:szCs w:val="44"/>
          <w:rtl/>
          <w:lang w:bidi="ar-EG"/>
        </w:rPr>
        <w:t xml:space="preserve">وتحدثنا الآية عن صنف من البشر، آثروا الآخرة على الدنيا، فكانت العبادة هي السـمة المميزة لهم، فانطبعت آثار هذه العبادة على وجوههم لمّا استيقنتها قلوبهم، فأثرت فيهم، وظهرت هذه الآثار على شكل وضاءة وحسن، تظهر لكل ناظر ومشاهد، فما أروع هذا الوصـف، ومـا أعمق تأثيره في النفس </w:t>
      </w:r>
      <w:r w:rsidRPr="00C05BFB">
        <w:rPr>
          <w:rFonts w:cs="Traditional Arabic"/>
          <w:b/>
          <w:bCs/>
          <w:color w:val="000000" w:themeColor="text1"/>
          <w:sz w:val="44"/>
          <w:szCs w:val="44"/>
          <w:vertAlign w:val="superscript"/>
          <w:rtl/>
          <w:lang w:bidi="ar-EG"/>
        </w:rPr>
        <w:t>(1)</w:t>
      </w:r>
      <w:r w:rsidRPr="00C05BFB">
        <w:rPr>
          <w:rFonts w:cs="Traditional Arabic"/>
          <w:b/>
          <w:bCs/>
          <w:color w:val="000000" w:themeColor="text1"/>
          <w:sz w:val="44"/>
          <w:szCs w:val="44"/>
          <w:rtl/>
          <w:lang w:bidi="ar-EG"/>
        </w:rPr>
        <w:t>.</w:t>
      </w:r>
    </w:p>
    <w:p w:rsidR="00420197" w:rsidRPr="00C05BFB" w:rsidRDefault="00420197" w:rsidP="0091361D">
      <w:pPr>
        <w:jc w:val="both"/>
        <w:rPr>
          <w:rFonts w:ascii="Calibri" w:hAnsi="Calibri" w:cs="Traditional Arabic"/>
          <w:b/>
          <w:bCs/>
          <w:color w:val="000000" w:themeColor="text1"/>
          <w:sz w:val="44"/>
          <w:szCs w:val="44"/>
          <w:rtl/>
          <w:lang w:bidi="ar-EG"/>
        </w:rPr>
      </w:pPr>
    </w:p>
    <w:p w:rsidR="00420197" w:rsidRPr="00C05BFB" w:rsidRDefault="00420197" w:rsidP="0091361D">
      <w:pPr>
        <w:jc w:val="both"/>
        <w:rPr>
          <w:rFonts w:ascii="Calibri" w:hAnsi="Calibri" w:cs="Traditional Arabic"/>
          <w:b/>
          <w:bCs/>
          <w:color w:val="000000" w:themeColor="text1"/>
          <w:sz w:val="44"/>
          <w:szCs w:val="44"/>
          <w:rtl/>
          <w:lang w:bidi="ar-EG"/>
        </w:rPr>
      </w:pPr>
    </w:p>
    <w:p w:rsidR="00420197" w:rsidRPr="00C05BFB" w:rsidRDefault="00420197" w:rsidP="0091361D">
      <w:pPr>
        <w:jc w:val="both"/>
        <w:rPr>
          <w:rFonts w:ascii="Calibri" w:hAnsi="Calibri" w:cs="Traditional Arabic"/>
          <w:b/>
          <w:bCs/>
          <w:color w:val="000000" w:themeColor="text1"/>
          <w:sz w:val="44"/>
          <w:szCs w:val="44"/>
          <w:rtl/>
          <w:lang w:bidi="ar-EG"/>
        </w:rPr>
      </w:pPr>
    </w:p>
    <w:p w:rsidR="00420197" w:rsidRPr="00C05BFB" w:rsidRDefault="00420197" w:rsidP="0091361D">
      <w:pPr>
        <w:jc w:val="both"/>
        <w:rPr>
          <w:rFonts w:ascii="Calibri" w:hAnsi="Calibri" w:cs="Traditional Arabic"/>
          <w:b/>
          <w:bCs/>
          <w:color w:val="000000" w:themeColor="text1"/>
          <w:sz w:val="44"/>
          <w:szCs w:val="44"/>
          <w:rtl/>
          <w:lang w:bidi="ar-EG"/>
        </w:rPr>
      </w:pPr>
    </w:p>
    <w:p w:rsidR="00420197" w:rsidRPr="00C05BFB" w:rsidRDefault="00420197" w:rsidP="0091361D">
      <w:pPr>
        <w:jc w:val="both"/>
        <w:rPr>
          <w:rFonts w:ascii="Calibri" w:hAnsi="Calibri" w:cs="Traditional Arabic"/>
          <w:b/>
          <w:bCs/>
          <w:color w:val="000000" w:themeColor="text1"/>
          <w:sz w:val="44"/>
          <w:szCs w:val="44"/>
          <w:rtl/>
          <w:lang w:bidi="ar-EG"/>
        </w:rPr>
      </w:pPr>
    </w:p>
    <w:p w:rsidR="00420197" w:rsidRPr="00C05BFB" w:rsidRDefault="00420197" w:rsidP="0091361D">
      <w:pPr>
        <w:jc w:val="both"/>
        <w:rPr>
          <w:rFonts w:ascii="Calibri" w:hAnsi="Calibri" w:cs="Traditional Arabic"/>
          <w:b/>
          <w:bCs/>
          <w:color w:val="000000" w:themeColor="text1"/>
          <w:sz w:val="44"/>
          <w:szCs w:val="44"/>
          <w:rtl/>
          <w:lang w:bidi="ar-EG"/>
        </w:rPr>
      </w:pPr>
    </w:p>
    <w:p w:rsidR="00687CD5" w:rsidRPr="00C05BFB" w:rsidRDefault="00420197" w:rsidP="0091361D">
      <w:pPr>
        <w:jc w:val="both"/>
        <w:rPr>
          <w:rFonts w:ascii="Calibri" w:hAnsi="Calibri" w:cs="Traditional Arabic"/>
          <w:b/>
          <w:bCs/>
          <w:color w:val="000000" w:themeColor="text1"/>
          <w:sz w:val="18"/>
          <w:szCs w:val="18"/>
          <w:rtl/>
          <w:lang w:bidi="ar-EG"/>
        </w:rPr>
      </w:pPr>
      <w:r w:rsidRPr="00C05BFB">
        <w:rPr>
          <w:rFonts w:ascii="Calibri" w:hAnsi="Calibri" w:cs="Traditional Arabic" w:hint="cs"/>
          <w:b/>
          <w:bCs/>
          <w:color w:val="000000" w:themeColor="text1"/>
          <w:sz w:val="18"/>
          <w:szCs w:val="18"/>
          <w:rtl/>
          <w:lang w:bidi="ar-EG"/>
        </w:rPr>
        <w:t>____________________________________</w:t>
      </w:r>
    </w:p>
    <w:p w:rsidR="00687CD5" w:rsidRPr="00C05BFB" w:rsidRDefault="00420197" w:rsidP="00420197">
      <w:pPr>
        <w:jc w:val="both"/>
        <w:rPr>
          <w:rFonts w:cs="Traditional Arabic"/>
          <w:b/>
          <w:bCs/>
          <w:color w:val="000000" w:themeColor="text1"/>
          <w:sz w:val="28"/>
          <w:szCs w:val="28"/>
          <w:rtl/>
        </w:rPr>
      </w:pPr>
      <w:r w:rsidRPr="00C05BFB">
        <w:rPr>
          <w:rFonts w:cs="Traditional Arabic"/>
          <w:b/>
          <w:bCs/>
          <w:color w:val="000000" w:themeColor="text1"/>
          <w:sz w:val="28"/>
          <w:szCs w:val="28"/>
          <w:rtl/>
        </w:rPr>
        <w:t xml:space="preserve"> (1)</w:t>
      </w:r>
      <w:r w:rsidRPr="00C05BFB">
        <w:rPr>
          <w:rFonts w:cs="Traditional Arabic"/>
          <w:b/>
          <w:bCs/>
          <w:color w:val="000000" w:themeColor="text1"/>
          <w:sz w:val="28"/>
          <w:szCs w:val="28"/>
          <w:rtl/>
        </w:rPr>
        <w:tab/>
        <w:t xml:space="preserve"> لغة الجسد</w:t>
      </w:r>
      <w:r w:rsidR="00027F38">
        <w:rPr>
          <w:rFonts w:cs="Traditional Arabic"/>
          <w:b/>
          <w:bCs/>
          <w:color w:val="000000" w:themeColor="text1"/>
          <w:sz w:val="28"/>
          <w:szCs w:val="28"/>
          <w:rtl/>
        </w:rPr>
        <w:t xml:space="preserve"> في </w:t>
      </w:r>
      <w:r w:rsidRPr="00C05BFB">
        <w:rPr>
          <w:rFonts w:cs="Traditional Arabic"/>
          <w:b/>
          <w:bCs/>
          <w:color w:val="000000" w:themeColor="text1"/>
          <w:sz w:val="28"/>
          <w:szCs w:val="28"/>
          <w:rtl/>
        </w:rPr>
        <w:t>القرآن لربايعة ص (129).</w:t>
      </w:r>
    </w:p>
    <w:p w:rsidR="00687CD5" w:rsidRPr="00C05BFB" w:rsidRDefault="007C64C8" w:rsidP="0091361D">
      <w:pPr>
        <w:ind w:left="502"/>
        <w:jc w:val="both"/>
        <w:rPr>
          <w:rFonts w:cs="Traditional Arabic"/>
          <w:b/>
          <w:bCs/>
          <w:color w:val="000000" w:themeColor="text1"/>
          <w:sz w:val="44"/>
          <w:szCs w:val="44"/>
          <w:u w:val="single"/>
          <w:rtl/>
          <w:lang w:bidi="ar-EG"/>
        </w:rPr>
      </w:pPr>
      <w:r>
        <w:rPr>
          <w:rFonts w:cs="Traditional Arabic" w:hint="cs"/>
          <w:b/>
          <w:bCs/>
          <w:color w:val="000000" w:themeColor="text1"/>
          <w:sz w:val="44"/>
          <w:szCs w:val="44"/>
          <w:u w:val="single"/>
          <w:rtl/>
          <w:lang w:bidi="ar-EG"/>
        </w:rPr>
        <w:lastRenderedPageBreak/>
        <w:t>رابعاً</w:t>
      </w:r>
      <w:r w:rsidR="00687CD5" w:rsidRPr="00C05BFB">
        <w:rPr>
          <w:rFonts w:cs="Traditional Arabic"/>
          <w:b/>
          <w:bCs/>
          <w:color w:val="000000" w:themeColor="text1"/>
          <w:sz w:val="44"/>
          <w:szCs w:val="44"/>
          <w:u w:val="single"/>
          <w:rtl/>
          <w:lang w:bidi="ar-EG"/>
        </w:rPr>
        <w:t>: لغة الجسد في حركات اليد</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تمثل اليد أبرز عضو في النشاط الإيمائي وحركات الأعضاء ولغة الإشارة، فكل حركة تصدر عن اليد يمكن اعتبارها إيماءً يحمل دلالة معينة لرسـالة تواصـلية، فهـي الأداة الأهـم للتواصل عند الصم والبكم، وهي كذلك عند التواصل عن بعد في المسافات المنظـورة، أو فـي الأماكن المكتظة والصاخبة، أو لدى أصحاب الأعمال الذين يتعارفون على إشارات معينة بغيـة إخفاء قصدهم عن غيرهم في أثناء الحديث، وكذلك عند الفرق الرياضية</w:t>
      </w:r>
      <w:r w:rsidRPr="00C05BFB">
        <w:rPr>
          <w:rFonts w:cs="Traditional Arabic"/>
          <w:b/>
          <w:bCs/>
          <w:color w:val="000000" w:themeColor="text1"/>
          <w:sz w:val="44"/>
          <w:szCs w:val="44"/>
          <w:vertAlign w:val="superscript"/>
          <w:rtl/>
          <w:lang w:bidi="ar-EG"/>
        </w:rPr>
        <w:t>(1)</w:t>
      </w:r>
      <w:r w:rsidRPr="00C05BFB">
        <w:rPr>
          <w:rFonts w:cs="Traditional Arabic"/>
          <w:b/>
          <w:bCs/>
          <w:color w:val="000000" w:themeColor="text1"/>
          <w:sz w:val="44"/>
          <w:szCs w:val="44"/>
          <w:rtl/>
          <w:lang w:bidi="ar-EG"/>
        </w:rPr>
        <w:t xml:space="preserve">، وقد وردت مجموعة من الآيات تمثل فيها هذا النوع من الاتصال عن طريق حركات اليد منها:- </w:t>
      </w:r>
    </w:p>
    <w:p w:rsidR="00687CD5" w:rsidRPr="00C05BFB" w:rsidRDefault="00687CD5" w:rsidP="0091361D">
      <w:pPr>
        <w:jc w:val="both"/>
        <w:rPr>
          <w:rFonts w:cs="Traditional Arabic"/>
          <w:b/>
          <w:bCs/>
          <w:color w:val="000000" w:themeColor="text1"/>
          <w:sz w:val="44"/>
          <w:szCs w:val="44"/>
          <w:u w:val="single"/>
          <w:rtl/>
          <w:lang w:bidi="ar-EG"/>
        </w:rPr>
      </w:pPr>
      <w:r w:rsidRPr="00C05BFB">
        <w:rPr>
          <w:rFonts w:cs="Traditional Arabic"/>
          <w:b/>
          <w:bCs/>
          <w:color w:val="000000" w:themeColor="text1"/>
          <w:sz w:val="44"/>
          <w:szCs w:val="44"/>
          <w:u w:val="single"/>
          <w:rtl/>
          <w:lang w:bidi="ar-EG"/>
        </w:rPr>
        <w:t xml:space="preserve">1 - اليد المغلولة البخيلة. </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ومن أ</w:t>
      </w:r>
      <w:r w:rsidR="00CC0196">
        <w:rPr>
          <w:rFonts w:ascii="Calibri" w:hAnsi="Calibri" w:cs="Traditional Arabic"/>
          <w:b/>
          <w:bCs/>
          <w:color w:val="000000" w:themeColor="text1"/>
          <w:sz w:val="44"/>
          <w:szCs w:val="44"/>
          <w:rtl/>
          <w:lang w:bidi="ar-EG"/>
        </w:rPr>
        <w:t>هم حركات الجسد اليدين فيرى مدرب</w:t>
      </w:r>
      <w:r w:rsidR="00CC0196">
        <w:rPr>
          <w:rFonts w:ascii="Calibri" w:hAnsi="Calibri" w:cs="Traditional Arabic" w:hint="cs"/>
          <w:b/>
          <w:bCs/>
          <w:color w:val="000000" w:themeColor="text1"/>
          <w:sz w:val="44"/>
          <w:szCs w:val="44"/>
          <w:rtl/>
          <w:lang w:bidi="ar-EG"/>
        </w:rPr>
        <w:t>و</w:t>
      </w:r>
      <w:r w:rsidRPr="00C05BFB">
        <w:rPr>
          <w:rFonts w:ascii="Calibri" w:hAnsi="Calibri" w:cs="Traditional Arabic"/>
          <w:b/>
          <w:bCs/>
          <w:color w:val="000000" w:themeColor="text1"/>
          <w:sz w:val="44"/>
          <w:szCs w:val="44"/>
          <w:rtl/>
          <w:lang w:bidi="ar-EG"/>
        </w:rPr>
        <w:t xml:space="preserve"> التنمية البشرية أن الإنسان الذى يضم يداه كثيراً يكون خائفاً أو خجولاً وكذلك الذى يطلقها دائماً يكون منفتحاً أكثر من اللازم، وفى القرآن قد نهى رب العزة عن البخل ورمز لها باليد المغلولة، وكذا نهى عن الإسراف والتبذير ورمز لها باليد المبسوطة فقال</w:t>
      </w:r>
      <w:r w:rsidR="00420197" w:rsidRPr="00C05BFB">
        <w:rPr>
          <w:rFonts w:ascii="Calibri" w:hAnsi="Calibri" w:cs="Traditional Arabic" w:hint="cs"/>
          <w:b/>
          <w:bCs/>
          <w:color w:val="000000" w:themeColor="text1"/>
          <w:sz w:val="44"/>
          <w:szCs w:val="44"/>
          <w:rtl/>
          <w:lang w:bidi="ar-EG"/>
        </w:rPr>
        <w:t xml:space="preserve"> تعالى:</w:t>
      </w:r>
      <w:r w:rsidRPr="00C05BFB">
        <w:rPr>
          <w:rFonts w:ascii="Calibri" w:hAnsi="Calibri" w:cs="Traditional Arabic"/>
          <w:b/>
          <w:bCs/>
          <w:color w:val="000000" w:themeColor="text1"/>
          <w:sz w:val="44"/>
          <w:szCs w:val="44"/>
          <w:rtl/>
          <w:lang w:bidi="ar-EG"/>
        </w:rPr>
        <w:t xml:space="preserve"> </w:t>
      </w:r>
    </w:p>
    <w:p w:rsidR="00420197" w:rsidRPr="00C05BFB" w:rsidRDefault="00687CD5" w:rsidP="00420197">
      <w:pPr>
        <w:jc w:val="both"/>
        <w:rPr>
          <w:rFonts w:ascii="Arabic Typesetting" w:hAnsi="Arabic Typesetting" w:cs="Arabic Typesetting"/>
          <w:color w:val="000000" w:themeColor="text1"/>
          <w:sz w:val="72"/>
          <w:szCs w:val="72"/>
          <w:rtl/>
          <w:lang w:bidi="ar-EG"/>
        </w:rPr>
      </w:pP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72"/>
          <w:szCs w:val="72"/>
          <w:rtl/>
          <w:lang w:bidi="ar-EG"/>
        </w:rPr>
        <w:t xml:space="preserve">وَلَا تَجْعَلْ يَدَكَ مَغْلُولَةً إِلَى عُنُقِكَ وَلَا تَبْسُطْهَا كُلَّ الْبَسْطِ </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rPr>
        <w:t xml:space="preserve"> </w:t>
      </w:r>
      <w:r w:rsidRPr="00C05BFB">
        <w:rPr>
          <w:rFonts w:ascii="Arabic Typesetting" w:eastAsia="Calibri" w:hAnsi="Arabic Typesetting" w:cs="Arabic Typesetting"/>
          <w:color w:val="000000" w:themeColor="text1"/>
          <w:sz w:val="72"/>
          <w:szCs w:val="72"/>
          <w:rtl/>
          <w:lang w:bidi="ar-EG"/>
        </w:rPr>
        <w:t xml:space="preserve"> </w:t>
      </w:r>
      <w:r w:rsidR="00420197" w:rsidRPr="00C05BFB">
        <w:rPr>
          <w:rFonts w:ascii="Arabic Typesetting" w:hAnsi="Arabic Typesetting" w:cs="Arabic Typesetting" w:hint="cs"/>
          <w:color w:val="000000" w:themeColor="text1"/>
          <w:sz w:val="72"/>
          <w:szCs w:val="72"/>
          <w:rtl/>
          <w:lang w:bidi="ar-EG"/>
        </w:rPr>
        <w:t xml:space="preserve">                          </w:t>
      </w:r>
      <w:r w:rsidRPr="00C05BFB">
        <w:rPr>
          <w:rFonts w:ascii="Calibri" w:hAnsi="Calibri" w:cs="Traditional Arabic"/>
          <w:b/>
          <w:bCs/>
          <w:color w:val="000000" w:themeColor="text1"/>
          <w:sz w:val="44"/>
          <w:szCs w:val="44"/>
          <w:rtl/>
          <w:lang w:bidi="ar-EG"/>
        </w:rPr>
        <w:t>سورة الإسراء (29)</w:t>
      </w:r>
    </w:p>
    <w:p w:rsidR="00420197" w:rsidRPr="00C05BFB" w:rsidRDefault="00420197" w:rsidP="0091361D">
      <w:pPr>
        <w:jc w:val="both"/>
        <w:rPr>
          <w:rFonts w:ascii="Calibri" w:hAnsi="Calibri" w:cs="Traditional Arabic"/>
          <w:b/>
          <w:bCs/>
          <w:color w:val="000000" w:themeColor="text1"/>
          <w:sz w:val="44"/>
          <w:szCs w:val="44"/>
          <w:rtl/>
          <w:lang w:bidi="ar-EG"/>
        </w:rPr>
      </w:pPr>
      <w:r w:rsidRPr="00C05BFB">
        <w:rPr>
          <w:rFonts w:ascii="Calibri" w:hAnsi="Calibri" w:cs="Traditional Arabic" w:hint="cs"/>
          <w:b/>
          <w:bCs/>
          <w:color w:val="000000" w:themeColor="text1"/>
          <w:sz w:val="44"/>
          <w:szCs w:val="44"/>
          <w:rtl/>
          <w:lang w:bidi="ar-EG"/>
        </w:rPr>
        <w:t>_________________</w:t>
      </w:r>
    </w:p>
    <w:p w:rsidR="00420197" w:rsidRPr="00C05BFB" w:rsidRDefault="00420197" w:rsidP="00420197">
      <w:pPr>
        <w:pStyle w:val="a9"/>
        <w:numPr>
          <w:ilvl w:val="0"/>
          <w:numId w:val="21"/>
        </w:numPr>
        <w:rPr>
          <w:rFonts w:cs="Traditional Arabic"/>
          <w:b/>
          <w:bCs/>
          <w:color w:val="000000" w:themeColor="text1"/>
          <w:sz w:val="28"/>
          <w:szCs w:val="28"/>
          <w:rtl/>
          <w:lang w:bidi="ar-EG"/>
        </w:rPr>
      </w:pPr>
      <w:r w:rsidRPr="00C05BFB">
        <w:rPr>
          <w:rFonts w:cs="Traditional Arabic"/>
          <w:b/>
          <w:bCs/>
          <w:color w:val="000000" w:themeColor="text1"/>
          <w:sz w:val="28"/>
          <w:szCs w:val="28"/>
          <w:rtl/>
          <w:lang w:bidi="ar-EG"/>
        </w:rPr>
        <w:lastRenderedPageBreak/>
        <w:t>لغة الجسد</w:t>
      </w:r>
      <w:r w:rsidR="00027F38">
        <w:rPr>
          <w:rFonts w:cs="Traditional Arabic"/>
          <w:b/>
          <w:bCs/>
          <w:color w:val="000000" w:themeColor="text1"/>
          <w:sz w:val="28"/>
          <w:szCs w:val="28"/>
          <w:rtl/>
          <w:lang w:bidi="ar-EG"/>
        </w:rPr>
        <w:t xml:space="preserve"> في </w:t>
      </w:r>
      <w:r w:rsidRPr="00C05BFB">
        <w:rPr>
          <w:rFonts w:cs="Traditional Arabic"/>
          <w:b/>
          <w:bCs/>
          <w:color w:val="000000" w:themeColor="text1"/>
          <w:sz w:val="28"/>
          <w:szCs w:val="28"/>
          <w:rtl/>
          <w:lang w:bidi="ar-EG"/>
        </w:rPr>
        <w:t>القرآن لربايعة ص (64).</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وكذلك قوله عز وجل</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سورة التوبة آية (67):</w:t>
      </w:r>
    </w:p>
    <w:p w:rsidR="00687CD5" w:rsidRPr="00C05BFB" w:rsidRDefault="00687CD5" w:rsidP="0091361D">
      <w:pPr>
        <w:jc w:val="both"/>
        <w:rPr>
          <w:rFonts w:ascii="Arabic Typesetting" w:hAnsi="Arabic Typesetting" w:cs="Arabic Typesetting"/>
          <w:color w:val="000000" w:themeColor="text1"/>
          <w:sz w:val="72"/>
          <w:szCs w:val="72"/>
          <w:rtl/>
          <w:lang w:bidi="ar-EG"/>
        </w:rPr>
      </w:pP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72"/>
          <w:szCs w:val="72"/>
          <w:shd w:val="clear" w:color="auto" w:fill="F8F8F8"/>
          <w:rtl/>
        </w:rPr>
        <w:t>الْمُنَافِقُونَ وَالْمُنَافِقَاتُ بَعْضُهُمْ مِنْ بَعْضٍ يَأْمُرُونَ بِالْمُنْكَرِ وَيَنْهَوْنَ عَنِ الْمَعْرُوفِ وَيَقْبِضُونَ أَيْدِيَهُمْ نَسُوا اللَّهَ فَنَسِيَهُمْ إِنَّ الْمُنَافِقِينَ هُمُ الْفَاسِقُونَ</w:t>
      </w:r>
      <w:r w:rsidRPr="00C05BFB">
        <w:rPr>
          <w:rFonts w:ascii="Arabic Typesetting" w:hAnsi="Arabic Typesetting" w:cs="Arabic Typesetting"/>
          <w:color w:val="000000" w:themeColor="text1"/>
          <w:sz w:val="72"/>
          <w:szCs w:val="72"/>
          <w:shd w:val="clear" w:color="auto" w:fill="F8F8F8"/>
        </w:rPr>
        <w:t> </w:t>
      </w:r>
      <w:r w:rsidRPr="00C05BFB">
        <w:rPr>
          <w:rFonts w:ascii="Arabic Typesetting" w:hAnsi="Arabic Typesetting" w:cs="Arabic Typesetting"/>
          <w:color w:val="000000" w:themeColor="text1"/>
          <w:sz w:val="72"/>
          <w:szCs w:val="72"/>
          <w:rtl/>
        </w:rPr>
        <w:t xml:space="preserve"> </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rPr>
        <w:t xml:space="preserve"> </w:t>
      </w:r>
      <w:r w:rsidRPr="00C05BFB">
        <w:rPr>
          <w:rFonts w:ascii="Arabic Typesetting" w:eastAsia="Calibri" w:hAnsi="Arabic Typesetting" w:cs="Arabic Typesetting"/>
          <w:color w:val="000000" w:themeColor="text1"/>
          <w:sz w:val="72"/>
          <w:szCs w:val="72"/>
          <w:rtl/>
          <w:lang w:bidi="ar-EG"/>
        </w:rPr>
        <w:t xml:space="preserve"> </w:t>
      </w:r>
    </w:p>
    <w:p w:rsidR="00687CD5" w:rsidRPr="00C05BFB" w:rsidRDefault="00687CD5" w:rsidP="00420197">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قال ابن عاشور: " وقبض الأيدي: كناية عن الشح، وهو وصف ذم لدلالته على القسوة، لأن المراد الشح على الفقراء "</w:t>
      </w:r>
      <w:r w:rsidRPr="00C05BFB">
        <w:rPr>
          <w:rFonts w:cs="Traditional Arabic"/>
          <w:b/>
          <w:bCs/>
          <w:color w:val="000000" w:themeColor="text1"/>
          <w:sz w:val="44"/>
          <w:szCs w:val="44"/>
          <w:vertAlign w:val="superscript"/>
          <w:rtl/>
          <w:lang w:bidi="ar-EG"/>
        </w:rPr>
        <w:t>(1)</w:t>
      </w:r>
      <w:r w:rsidR="00420197" w:rsidRPr="00C05BFB">
        <w:rPr>
          <w:rFonts w:cs="Traditional Arabic"/>
          <w:b/>
          <w:bCs/>
          <w:color w:val="000000" w:themeColor="text1"/>
          <w:sz w:val="44"/>
          <w:szCs w:val="44"/>
          <w:rtl/>
          <w:lang w:bidi="ar-EG"/>
        </w:rPr>
        <w:t>.</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وقال النيسابوري: " يمسكونها ويكفّونها عن الصدقة والنفقة فـي الحـق ولا يبسـطونها بالخير، وأصله: أنّ المعطي يمد يده ويبسطها بالخير، فقيل: لمن بخل ومنع قد قبض يده "</w:t>
      </w:r>
      <w:r w:rsidRPr="00C05BFB">
        <w:rPr>
          <w:rFonts w:cs="Traditional Arabic"/>
          <w:b/>
          <w:bCs/>
          <w:color w:val="000000" w:themeColor="text1"/>
          <w:sz w:val="44"/>
          <w:szCs w:val="44"/>
          <w:vertAlign w:val="superscript"/>
          <w:rtl/>
          <w:lang w:bidi="ar-EG"/>
        </w:rPr>
        <w:t>(2)</w:t>
      </w:r>
      <w:r w:rsidRPr="00C05BFB">
        <w:rPr>
          <w:rFonts w:cs="Traditional Arabic"/>
          <w:b/>
          <w:bCs/>
          <w:color w:val="000000" w:themeColor="text1"/>
          <w:sz w:val="44"/>
          <w:szCs w:val="44"/>
          <w:rtl/>
          <w:lang w:bidi="ar-EG"/>
        </w:rPr>
        <w:t>.</w:t>
      </w:r>
    </w:p>
    <w:p w:rsidR="00687CD5" w:rsidRPr="00C05BFB" w:rsidRDefault="00687CD5" w:rsidP="0091361D">
      <w:pPr>
        <w:jc w:val="both"/>
        <w:rPr>
          <w:rFonts w:cs="Traditional Arabic"/>
          <w:b/>
          <w:bCs/>
          <w:color w:val="000000" w:themeColor="text1"/>
          <w:sz w:val="44"/>
          <w:szCs w:val="44"/>
          <w:u w:val="single"/>
          <w:rtl/>
          <w:lang w:bidi="ar-EG"/>
        </w:rPr>
      </w:pPr>
      <w:r w:rsidRPr="00C05BFB">
        <w:rPr>
          <w:rFonts w:cs="Traditional Arabic"/>
          <w:b/>
          <w:bCs/>
          <w:color w:val="000000" w:themeColor="text1"/>
          <w:sz w:val="44"/>
          <w:szCs w:val="44"/>
          <w:u w:val="single"/>
          <w:rtl/>
          <w:lang w:bidi="ar-EG"/>
        </w:rPr>
        <w:t xml:space="preserve">2 - اليد المتقلبة النادمة. </w:t>
      </w:r>
    </w:p>
    <w:p w:rsidR="00420197" w:rsidRPr="00C05BFB" w:rsidRDefault="00687CD5" w:rsidP="00420197">
      <w:pPr>
        <w:jc w:val="both"/>
        <w:rPr>
          <w:rFonts w:cs="Traditional Arabic"/>
          <w:b/>
          <w:bCs/>
          <w:color w:val="000000" w:themeColor="text1"/>
          <w:sz w:val="44"/>
          <w:szCs w:val="44"/>
          <w:shd w:val="clear" w:color="auto" w:fill="F8F8F8"/>
          <w:rtl/>
        </w:rPr>
      </w:pPr>
      <w:r w:rsidRPr="00C05BFB">
        <w:rPr>
          <w:rFonts w:cs="Traditional Arabic"/>
          <w:b/>
          <w:bCs/>
          <w:color w:val="000000" w:themeColor="text1"/>
          <w:sz w:val="44"/>
          <w:szCs w:val="44"/>
          <w:shd w:val="clear" w:color="auto" w:fill="F8F8F8"/>
          <w:rtl/>
        </w:rPr>
        <w:t>وعنها يقول الله عز وجل</w:t>
      </w:r>
      <w:r w:rsidR="00027F38">
        <w:rPr>
          <w:rFonts w:cs="Traditional Arabic"/>
          <w:b/>
          <w:bCs/>
          <w:color w:val="000000" w:themeColor="text1"/>
          <w:sz w:val="44"/>
          <w:szCs w:val="44"/>
          <w:shd w:val="clear" w:color="auto" w:fill="F8F8F8"/>
          <w:rtl/>
        </w:rPr>
        <w:t xml:space="preserve"> في </w:t>
      </w:r>
      <w:r w:rsidRPr="00C05BFB">
        <w:rPr>
          <w:rFonts w:cs="Traditional Arabic"/>
          <w:b/>
          <w:bCs/>
          <w:color w:val="000000" w:themeColor="text1"/>
          <w:sz w:val="44"/>
          <w:szCs w:val="44"/>
          <w:shd w:val="clear" w:color="auto" w:fill="F8F8F8"/>
          <w:rtl/>
        </w:rPr>
        <w:t>سورة الكهف آية (42):</w:t>
      </w:r>
    </w:p>
    <w:p w:rsidR="00687CD5" w:rsidRPr="00C05BFB" w:rsidRDefault="00687CD5" w:rsidP="00420197">
      <w:pPr>
        <w:jc w:val="both"/>
        <w:rPr>
          <w:rFonts w:ascii="Arabic Typesetting" w:hAnsi="Arabic Typesetting" w:cs="Traditional Arabic"/>
          <w:b/>
          <w:bCs/>
          <w:color w:val="000000" w:themeColor="text1"/>
          <w:sz w:val="44"/>
          <w:szCs w:val="44"/>
          <w:rtl/>
        </w:rPr>
      </w:pPr>
      <w:r w:rsidRPr="00C05BFB">
        <w:rPr>
          <w:rFonts w:ascii="Arabic Typesetting" w:hAnsi="Arabic Typesetting" w:cs="Traditional Arabic"/>
          <w:b/>
          <w:bCs/>
          <w:color w:val="000000" w:themeColor="text1"/>
          <w:sz w:val="44"/>
          <w:szCs w:val="44"/>
          <w:rtl/>
        </w:rPr>
        <w:t xml:space="preserve"> </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72"/>
          <w:szCs w:val="72"/>
          <w:shd w:val="clear" w:color="auto" w:fill="F8F8F8"/>
          <w:rtl/>
        </w:rPr>
        <w:t>وَأُحِيطَ بِثَمَرِهِ فَأَصْبَحَ يُقَلِّبُ كَفَّيْهِ عَلَىٰ مَا أَنْفَقَ فِيهَا وَهِيَ خَاوِيَةٌ عَلَىٰ عُرُوشِهَا وَيَقُولُ يَا لَيْتَنِي لَمْ أُشْرِكْ بِرَبِّي أَحَدًا</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rPr>
        <w:t xml:space="preserve"> </w:t>
      </w:r>
      <w:r w:rsidRPr="00C05BFB">
        <w:rPr>
          <w:rFonts w:ascii="Arabic Typesetting" w:eastAsia="Calibri" w:hAnsi="Arabic Typesetting" w:cs="Arabic Typesetting"/>
          <w:color w:val="000000" w:themeColor="text1"/>
          <w:sz w:val="72"/>
          <w:szCs w:val="72"/>
          <w:rtl/>
          <w:lang w:bidi="ar-EG"/>
        </w:rPr>
        <w:t xml:space="preserve"> </w:t>
      </w:r>
    </w:p>
    <w:p w:rsidR="00420197" w:rsidRPr="00C05BFB" w:rsidRDefault="00687CD5" w:rsidP="00420197">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وتقليب الكفين كما يقول الرازي: " كناية عن الندم والحسرة "</w:t>
      </w:r>
      <w:r w:rsidRPr="00C05BFB">
        <w:rPr>
          <w:rFonts w:cs="Traditional Arabic"/>
          <w:b/>
          <w:bCs/>
          <w:color w:val="000000" w:themeColor="text1"/>
          <w:sz w:val="44"/>
          <w:szCs w:val="44"/>
          <w:vertAlign w:val="superscript"/>
          <w:rtl/>
          <w:lang w:bidi="ar-EG"/>
        </w:rPr>
        <w:t>(3)</w:t>
      </w:r>
      <w:r w:rsidRPr="00C05BFB">
        <w:rPr>
          <w:rFonts w:cs="Traditional Arabic"/>
          <w:b/>
          <w:bCs/>
          <w:color w:val="000000" w:themeColor="text1"/>
          <w:sz w:val="44"/>
          <w:szCs w:val="44"/>
          <w:rtl/>
          <w:lang w:bidi="ar-EG"/>
        </w:rPr>
        <w:t>.</w:t>
      </w:r>
    </w:p>
    <w:p w:rsidR="00687CD5" w:rsidRPr="00C05BFB" w:rsidRDefault="00687CD5" w:rsidP="0091361D">
      <w:pPr>
        <w:jc w:val="both"/>
        <w:rPr>
          <w:rFonts w:cs="Traditional Arabic"/>
          <w:b/>
          <w:bCs/>
          <w:color w:val="000000" w:themeColor="text1"/>
          <w:sz w:val="20"/>
          <w:szCs w:val="20"/>
          <w:rtl/>
          <w:lang w:bidi="ar-EG"/>
        </w:rPr>
      </w:pPr>
      <w:r w:rsidRPr="00C05BFB">
        <w:rPr>
          <w:rFonts w:cs="Traditional Arabic"/>
          <w:b/>
          <w:bCs/>
          <w:color w:val="000000" w:themeColor="text1"/>
          <w:sz w:val="20"/>
          <w:szCs w:val="20"/>
          <w:rtl/>
          <w:lang w:bidi="ar-EG"/>
        </w:rPr>
        <w:t>________________________________</w:t>
      </w:r>
    </w:p>
    <w:p w:rsidR="00687CD5" w:rsidRPr="00C05BFB" w:rsidRDefault="00687CD5" w:rsidP="0091361D">
      <w:pPr>
        <w:numPr>
          <w:ilvl w:val="0"/>
          <w:numId w:val="22"/>
        </w:numPr>
        <w:jc w:val="both"/>
        <w:rPr>
          <w:rFonts w:cs="Traditional Arabic"/>
          <w:b/>
          <w:bCs/>
          <w:color w:val="000000" w:themeColor="text1"/>
          <w:sz w:val="28"/>
          <w:szCs w:val="28"/>
          <w:rtl/>
          <w:lang w:bidi="ar-EG"/>
        </w:rPr>
      </w:pPr>
      <w:r w:rsidRPr="00C05BFB">
        <w:rPr>
          <w:rFonts w:cs="Traditional Arabic"/>
          <w:b/>
          <w:bCs/>
          <w:color w:val="000000" w:themeColor="text1"/>
          <w:sz w:val="28"/>
          <w:szCs w:val="28"/>
          <w:rtl/>
          <w:lang w:bidi="ar-EG"/>
        </w:rPr>
        <w:t xml:space="preserve"> التحرير والتنوير  (10/144).</w:t>
      </w:r>
    </w:p>
    <w:p w:rsidR="00687CD5" w:rsidRPr="00C05BFB" w:rsidRDefault="00687CD5" w:rsidP="0091361D">
      <w:pPr>
        <w:numPr>
          <w:ilvl w:val="0"/>
          <w:numId w:val="22"/>
        </w:numPr>
        <w:jc w:val="both"/>
        <w:rPr>
          <w:rFonts w:cs="Traditional Arabic"/>
          <w:b/>
          <w:bCs/>
          <w:color w:val="000000" w:themeColor="text1"/>
          <w:sz w:val="28"/>
          <w:szCs w:val="28"/>
          <w:lang w:bidi="ar-EG"/>
        </w:rPr>
      </w:pPr>
      <w:r w:rsidRPr="00C05BFB">
        <w:rPr>
          <w:rFonts w:cs="Traditional Arabic"/>
          <w:b/>
          <w:bCs/>
          <w:color w:val="000000" w:themeColor="text1"/>
          <w:sz w:val="28"/>
          <w:szCs w:val="28"/>
          <w:rtl/>
          <w:lang w:bidi="ar-EG"/>
        </w:rPr>
        <w:t xml:space="preserve"> الكشف والبيان (5/66).</w:t>
      </w:r>
    </w:p>
    <w:p w:rsidR="00687CD5" w:rsidRPr="00C05BFB" w:rsidRDefault="00687CD5" w:rsidP="0091361D">
      <w:pPr>
        <w:numPr>
          <w:ilvl w:val="0"/>
          <w:numId w:val="22"/>
        </w:numPr>
        <w:jc w:val="both"/>
        <w:rPr>
          <w:rFonts w:cs="Traditional Arabic"/>
          <w:b/>
          <w:bCs/>
          <w:color w:val="000000" w:themeColor="text1"/>
          <w:sz w:val="28"/>
          <w:szCs w:val="28"/>
          <w:lang w:bidi="ar-EG"/>
        </w:rPr>
      </w:pPr>
      <w:r w:rsidRPr="00C05BFB">
        <w:rPr>
          <w:rFonts w:cs="Traditional Arabic"/>
          <w:b/>
          <w:bCs/>
          <w:color w:val="000000" w:themeColor="text1"/>
          <w:sz w:val="28"/>
          <w:szCs w:val="28"/>
          <w:rtl/>
          <w:lang w:bidi="ar-EG"/>
        </w:rPr>
        <w:lastRenderedPageBreak/>
        <w:t xml:space="preserve"> مفاتيح الغيب (21/109).</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والآية تحمل دلالة ندم وحسرة الإنسان على ما قدم، وعلى ذهاب جهده سدى بـلا عائد، فبمجرد قيام الإنسان بهذه الحركة يُدرك كل من يراه أن هذا الشخص نادم متأسف مـن غيـر أن ينطق بكلمة واحدة وهذا أمر مشاهد</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 xml:space="preserve">حياتنا الدنيا. </w:t>
      </w:r>
    </w:p>
    <w:p w:rsidR="00687CD5" w:rsidRPr="00C05BFB" w:rsidRDefault="00687CD5"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u w:val="single"/>
          <w:rtl/>
          <w:lang w:bidi="ar-EG"/>
        </w:rPr>
      </w:pPr>
      <w:r w:rsidRPr="00C05BFB">
        <w:rPr>
          <w:rFonts w:cs="Traditional Arabic"/>
          <w:b/>
          <w:bCs/>
          <w:color w:val="000000" w:themeColor="text1"/>
          <w:sz w:val="44"/>
          <w:szCs w:val="44"/>
          <w:u w:val="single"/>
          <w:rtl/>
          <w:lang w:bidi="ar-EG"/>
        </w:rPr>
        <w:t xml:space="preserve">3 - اليد اللاطمة المتعجبة. </w:t>
      </w:r>
    </w:p>
    <w:p w:rsidR="00687CD5" w:rsidRPr="00C05BFB" w:rsidRDefault="00687CD5" w:rsidP="0091361D">
      <w:pPr>
        <w:jc w:val="both"/>
        <w:rPr>
          <w:rFonts w:ascii="Arabic Typesetting" w:hAnsi="Arabic Typesetting" w:cs="Arabic Typesetting"/>
          <w:color w:val="000000" w:themeColor="text1"/>
          <w:sz w:val="72"/>
          <w:szCs w:val="72"/>
          <w:rtl/>
          <w:lang w:bidi="ar-EG"/>
        </w:rPr>
      </w:pPr>
      <w:r w:rsidRPr="00C05BFB">
        <w:rPr>
          <w:rFonts w:cs="Traditional Arabic"/>
          <w:b/>
          <w:bCs/>
          <w:color w:val="000000" w:themeColor="text1"/>
          <w:sz w:val="44"/>
          <w:szCs w:val="44"/>
          <w:shd w:val="clear" w:color="auto" w:fill="F8F8F8"/>
          <w:rtl/>
          <w:lang w:bidi="ar-EG"/>
        </w:rPr>
        <w:t xml:space="preserve"> وعنها يقول الله عز وجل</w:t>
      </w:r>
      <w:r w:rsidR="00027F38">
        <w:rPr>
          <w:rFonts w:cs="Traditional Arabic"/>
          <w:b/>
          <w:bCs/>
          <w:color w:val="000000" w:themeColor="text1"/>
          <w:sz w:val="44"/>
          <w:szCs w:val="44"/>
          <w:shd w:val="clear" w:color="auto" w:fill="F8F8F8"/>
          <w:rtl/>
          <w:lang w:bidi="ar-EG"/>
        </w:rPr>
        <w:t xml:space="preserve"> في </w:t>
      </w:r>
      <w:r w:rsidRPr="00C05BFB">
        <w:rPr>
          <w:rFonts w:cs="Traditional Arabic"/>
          <w:b/>
          <w:bCs/>
          <w:color w:val="000000" w:themeColor="text1"/>
          <w:sz w:val="44"/>
          <w:szCs w:val="44"/>
          <w:shd w:val="clear" w:color="auto" w:fill="F8F8F8"/>
          <w:rtl/>
          <w:lang w:bidi="ar-EG"/>
        </w:rPr>
        <w:t>سورة الذاريات آية (29):</w:t>
      </w:r>
      <w:r w:rsidRPr="00C05BFB">
        <w:rPr>
          <w:rFonts w:cs="Traditional Arabic"/>
          <w:b/>
          <w:bCs/>
          <w:color w:val="000000" w:themeColor="text1"/>
          <w:sz w:val="44"/>
          <w:szCs w:val="44"/>
          <w:shd w:val="clear" w:color="auto" w:fill="F8F8F8"/>
          <w:lang w:bidi="ar-EG"/>
        </w:rPr>
        <w:t xml:space="preserve">            </w:t>
      </w:r>
      <w:r w:rsidRPr="00C05BFB">
        <w:rPr>
          <w:rFonts w:cs="Traditional Arabic"/>
          <w:b/>
          <w:bCs/>
          <w:color w:val="000000" w:themeColor="text1"/>
          <w:sz w:val="44"/>
          <w:szCs w:val="44"/>
          <w:shd w:val="clear" w:color="auto" w:fill="F8F8F8"/>
        </w:rPr>
        <w:t> </w:t>
      </w:r>
      <w:r w:rsidRPr="00C05BFB">
        <w:rPr>
          <w:rFonts w:cs="Traditional Arabic"/>
          <w:b/>
          <w:bCs/>
          <w:color w:val="000000" w:themeColor="text1"/>
          <w:sz w:val="44"/>
          <w:szCs w:val="44"/>
          <w:shd w:val="clear" w:color="auto" w:fill="F8F8F8"/>
          <w:rtl/>
        </w:rPr>
        <w:t xml:space="preserve"> </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72"/>
          <w:szCs w:val="72"/>
          <w:shd w:val="clear" w:color="auto" w:fill="F8F8F8"/>
          <w:rtl/>
        </w:rPr>
        <w:t>فَأَقْبَلَتِ امْرَأَتُهُ فِي صَرَّةٍ فَصَكَّتْ وَجْهَهَا وَقَالَتْ عَجُوزٌ عَقِيمٌ</w:t>
      </w:r>
      <w:r w:rsidRPr="00C05BFB">
        <w:rPr>
          <w:rFonts w:ascii="Arabic Typesetting" w:hAnsi="Arabic Typesetting" w:cs="Arabic Typesetting"/>
          <w:color w:val="000000" w:themeColor="text1"/>
          <w:sz w:val="72"/>
          <w:szCs w:val="72"/>
          <w:shd w:val="clear" w:color="auto" w:fill="F8F8F8"/>
        </w:rPr>
        <w:t> </w:t>
      </w:r>
      <w:r w:rsidRPr="00C05BFB">
        <w:rPr>
          <w:rFonts w:ascii="Arabic Typesetting" w:hAnsi="Arabic Typesetting" w:cs="Arabic Typesetting"/>
          <w:color w:val="000000" w:themeColor="text1"/>
          <w:sz w:val="72"/>
          <w:szCs w:val="72"/>
          <w:rtl/>
        </w:rPr>
        <w:t xml:space="preserve"> </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96"/>
          <w:szCs w:val="96"/>
          <w:rtl/>
        </w:rPr>
        <w:t xml:space="preserve">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قال ابن منظور:"الصَّكُّ الضرب الشديد"</w:t>
      </w:r>
      <w:r w:rsidRPr="00C05BFB">
        <w:rPr>
          <w:rFonts w:cs="Traditional Arabic"/>
          <w:b/>
          <w:bCs/>
          <w:color w:val="000000" w:themeColor="text1"/>
          <w:sz w:val="44"/>
          <w:szCs w:val="44"/>
          <w:vertAlign w:val="superscript"/>
          <w:rtl/>
          <w:lang w:bidi="ar-EG"/>
        </w:rPr>
        <w:t>(1)</w:t>
      </w:r>
      <w:r w:rsidRPr="00C05BFB">
        <w:rPr>
          <w:rFonts w:cs="Traditional Arabic"/>
          <w:b/>
          <w:bCs/>
          <w:color w:val="000000" w:themeColor="text1"/>
          <w:sz w:val="44"/>
          <w:szCs w:val="44"/>
          <w:rtl/>
          <w:lang w:bidi="ar-EG"/>
        </w:rPr>
        <w:t xml:space="preserve">. </w:t>
      </w:r>
    </w:p>
    <w:p w:rsidR="00687CD5" w:rsidRPr="00C05BFB" w:rsidRDefault="00687CD5" w:rsidP="00F85813">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وقال ابن عادل: " قال ابن عباس (رضي الله عنهما): فلطمت وَجْهَهَا. واختلف فـي صفته فقيل: هو الضرب باليد مبسوطةً . وقيل: بل ضرب الوجـه بـأطرافِ الأصـابع فعـل المتعجِّب، وهو عادة النساء إذا أنكرنَ شيئاً "</w:t>
      </w:r>
      <w:r w:rsidRPr="00C05BFB">
        <w:rPr>
          <w:rFonts w:cs="Traditional Arabic"/>
          <w:b/>
          <w:bCs/>
          <w:color w:val="000000" w:themeColor="text1"/>
          <w:sz w:val="44"/>
          <w:szCs w:val="44"/>
          <w:vertAlign w:val="superscript"/>
          <w:rtl/>
          <w:lang w:bidi="ar-EG"/>
        </w:rPr>
        <w:t>(2)</w:t>
      </w:r>
      <w:r w:rsidRPr="00C05BFB">
        <w:rPr>
          <w:rFonts w:cs="Traditional Arabic"/>
          <w:b/>
          <w:bCs/>
          <w:color w:val="000000" w:themeColor="text1"/>
          <w:sz w:val="44"/>
          <w:szCs w:val="44"/>
          <w:rtl/>
          <w:lang w:bidi="ar-EG"/>
        </w:rPr>
        <w:t xml:space="preserve">.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وتحمل الآية دلالة التعجب والاستنكار على شيء لم يسبق له مثيل، فكيف يكون من امرأة جمعت بين العقـم وكبر السن أن تنجب طفلاً؟ فكان رد فعلها قيامها بلطم خدها استنكاراً وتعجباً من هذا الأمر.</w:t>
      </w:r>
    </w:p>
    <w:p w:rsidR="00687CD5" w:rsidRPr="00C05BFB" w:rsidRDefault="00687CD5" w:rsidP="0091361D">
      <w:pPr>
        <w:jc w:val="both"/>
        <w:rPr>
          <w:rFonts w:cs="Traditional Arabic"/>
          <w:b/>
          <w:bCs/>
          <w:color w:val="000000" w:themeColor="text1"/>
          <w:sz w:val="20"/>
          <w:szCs w:val="20"/>
          <w:rtl/>
          <w:lang w:bidi="ar-EG"/>
        </w:rPr>
      </w:pPr>
      <w:r w:rsidRPr="00C05BFB">
        <w:rPr>
          <w:rFonts w:cs="Traditional Arabic"/>
          <w:b/>
          <w:bCs/>
          <w:color w:val="000000" w:themeColor="text1"/>
          <w:sz w:val="20"/>
          <w:szCs w:val="20"/>
          <w:rtl/>
          <w:lang w:bidi="ar-EG"/>
        </w:rPr>
        <w:t>__________________________________</w:t>
      </w:r>
    </w:p>
    <w:p w:rsidR="00687CD5" w:rsidRPr="00C05BFB" w:rsidRDefault="00687CD5" w:rsidP="0091361D">
      <w:pPr>
        <w:numPr>
          <w:ilvl w:val="0"/>
          <w:numId w:val="23"/>
        </w:numPr>
        <w:jc w:val="both"/>
        <w:rPr>
          <w:rFonts w:cs="Traditional Arabic"/>
          <w:b/>
          <w:bCs/>
          <w:color w:val="000000" w:themeColor="text1"/>
          <w:sz w:val="28"/>
          <w:szCs w:val="28"/>
          <w:rtl/>
          <w:lang w:bidi="ar-EG"/>
        </w:rPr>
      </w:pPr>
      <w:r w:rsidRPr="00C05BFB">
        <w:rPr>
          <w:rFonts w:cs="Traditional Arabic"/>
          <w:b/>
          <w:bCs/>
          <w:color w:val="000000" w:themeColor="text1"/>
          <w:sz w:val="28"/>
          <w:szCs w:val="28"/>
          <w:rtl/>
          <w:lang w:bidi="ar-EG"/>
        </w:rPr>
        <w:t xml:space="preserve"> لسان العرب (10/465)</w:t>
      </w:r>
    </w:p>
    <w:p w:rsidR="00687CD5" w:rsidRPr="00C05BFB" w:rsidRDefault="00687CD5" w:rsidP="0091361D">
      <w:pPr>
        <w:numPr>
          <w:ilvl w:val="0"/>
          <w:numId w:val="23"/>
        </w:numPr>
        <w:jc w:val="both"/>
        <w:rPr>
          <w:rFonts w:cs="Traditional Arabic"/>
          <w:b/>
          <w:bCs/>
          <w:color w:val="000000" w:themeColor="text1"/>
          <w:sz w:val="28"/>
          <w:szCs w:val="28"/>
          <w:lang w:bidi="ar-EG"/>
        </w:rPr>
      </w:pPr>
      <w:r w:rsidRPr="00C05BFB">
        <w:rPr>
          <w:rFonts w:cs="Traditional Arabic"/>
          <w:b/>
          <w:bCs/>
          <w:color w:val="000000" w:themeColor="text1"/>
          <w:sz w:val="28"/>
          <w:szCs w:val="28"/>
          <w:rtl/>
          <w:lang w:bidi="ar-EG"/>
        </w:rPr>
        <w:t xml:space="preserve"> اللباب</w:t>
      </w:r>
      <w:r w:rsidR="00027F38">
        <w:rPr>
          <w:rFonts w:cs="Traditional Arabic"/>
          <w:b/>
          <w:bCs/>
          <w:color w:val="000000" w:themeColor="text1"/>
          <w:sz w:val="28"/>
          <w:szCs w:val="28"/>
          <w:rtl/>
          <w:lang w:bidi="ar-EG"/>
        </w:rPr>
        <w:t xml:space="preserve"> في </w:t>
      </w:r>
      <w:r w:rsidRPr="00C05BFB">
        <w:rPr>
          <w:rFonts w:cs="Traditional Arabic"/>
          <w:b/>
          <w:bCs/>
          <w:color w:val="000000" w:themeColor="text1"/>
          <w:sz w:val="28"/>
          <w:szCs w:val="28"/>
          <w:rtl/>
          <w:lang w:bidi="ar-EG"/>
        </w:rPr>
        <w:t>علوم الكتاب ص (1875).</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lastRenderedPageBreak/>
        <w:t>ويرى المدربون</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التنمية البشرية أن أفضل طريقة للمصافحة الأخذ باليد، وهى استعمال الكفين لمصافحة كف الآخر وهى من السنة النبوية، فقد قال الإمام ابن حجر</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فتح الباري (11\56)</w:t>
      </w:r>
    </w:p>
    <w:p w:rsidR="00687CD5" w:rsidRPr="00C05BFB" w:rsidRDefault="00687CD5" w:rsidP="00F85813">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 (قَوْلُهُ بَابُ الْأَخْذِ بِالْيَدِ) مِنْ تَمَامِ التَّحِيَّةِ الْأَخْذُ بِالْيَدِ وَحَكَى التِّرْمِذِيُّ عَنِ الْبُخَارِيِّ أَنَّهُ رَجَّحَ أَنَّهُ مَوْقُوفٌ عَلَى عَبْدِ الرَّحْمَنِ بن يزِيد النَّخعِيّ أحد التَّابِعين، وَأخرج ابن الْمُبَارَكِ فِي كِتَابِ الْبِرِّ وَالصِّلَةِ مِنْ حَدِيثِ أَنَسٍ كَانَ النَّبِيُّ صَلَّى اللَّهُ عَلَيْهِ وَسَلَّمَ إِذَا لَقِيَ الرَّجُلَ لَا يَنْزِعُ يَدَهُ حَتَّى يَكُونَ هُوَ الَّذِي يَنْزِعُ يَدَهُ وَلَا يَصْرِفُ وَجْهَهُ عَنْ وَجْهِهِ حَتَّى يَك</w:t>
      </w:r>
      <w:r w:rsidR="00F85813" w:rsidRPr="00C05BFB">
        <w:rPr>
          <w:rFonts w:ascii="Calibri" w:hAnsi="Calibri" w:cs="Traditional Arabic"/>
          <w:b/>
          <w:bCs/>
          <w:color w:val="000000" w:themeColor="text1"/>
          <w:sz w:val="44"/>
          <w:szCs w:val="44"/>
          <w:rtl/>
          <w:lang w:bidi="ar-EG"/>
        </w:rPr>
        <w:t xml:space="preserve">ُونَ هُوَ الَّذِي يَصْرِفُهُ". </w:t>
      </w:r>
    </w:p>
    <w:p w:rsidR="00687CD5" w:rsidRPr="00C05BFB" w:rsidRDefault="00687CD5" w:rsidP="00F85813">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وكذلك يرى المدربون</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التنمية البشرية أنه من الأفضل عدم المعانقة ويكتفى بالمصافحة على النحو الذى أوضحناه، وهذا بالفعل ليس من السنة المؤكدة إلا عند القدوم من سفر، ويستحب عند الضرورة إذا كان الأمر يترتب عليه مودة واحترام أكثر وقد أشار إلى نحو هذا السيوطى</w:t>
      </w:r>
      <w:r w:rsidR="00027F38">
        <w:rPr>
          <w:rFonts w:ascii="Calibri" w:hAnsi="Calibri" w:cs="Traditional Arabic"/>
          <w:b/>
          <w:bCs/>
          <w:color w:val="000000" w:themeColor="text1"/>
          <w:sz w:val="44"/>
          <w:szCs w:val="44"/>
          <w:rtl/>
          <w:lang w:bidi="ar-EG"/>
        </w:rPr>
        <w:t xml:space="preserve"> في </w:t>
      </w:r>
      <w:r w:rsidR="00F85813" w:rsidRPr="00C05BFB">
        <w:rPr>
          <w:rFonts w:ascii="Calibri" w:hAnsi="Calibri" w:cs="Traditional Arabic"/>
          <w:b/>
          <w:bCs/>
          <w:color w:val="000000" w:themeColor="text1"/>
          <w:sz w:val="44"/>
          <w:szCs w:val="44"/>
          <w:rtl/>
          <w:lang w:bidi="ar-EG"/>
        </w:rPr>
        <w:t>شرحه لسنن ابن ماجة (1\263).</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ومن عجائب وطرائف ما جاء</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التراث ما قاله الإمام ابن عبد البر</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التمهيد (21\16) فقال</w:t>
      </w:r>
      <w:r w:rsidR="00F85813" w:rsidRPr="00C05BFB">
        <w:rPr>
          <w:rFonts w:ascii="Calibri" w:hAnsi="Calibri" w:cs="Traditional Arabic" w:hint="cs"/>
          <w:b/>
          <w:bCs/>
          <w:color w:val="000000" w:themeColor="text1"/>
          <w:sz w:val="44"/>
          <w:szCs w:val="44"/>
          <w:rtl/>
          <w:lang w:bidi="ar-EG"/>
        </w:rPr>
        <w:t>:</w:t>
      </w:r>
      <w:r w:rsidRPr="00C05BFB">
        <w:rPr>
          <w:rFonts w:ascii="Calibri" w:hAnsi="Calibri" w:cs="Traditional Arabic"/>
          <w:b/>
          <w:bCs/>
          <w:color w:val="000000" w:themeColor="text1"/>
          <w:sz w:val="44"/>
          <w:szCs w:val="44"/>
          <w:rtl/>
          <w:lang w:bidi="ar-EG"/>
        </w:rPr>
        <w:t xml:space="preserve"> " عن عَطَاءٌ قَالَ رَأَيْتُ ابْنَ عَبَّاسٍ يُصَلِّي فِي الْحِجْرِ فَجَاءَهُ رَجُلٌ فَقَامَ إِلَى جَنْبِهِ ثُمَّ مَدَّ الرَّجُلُ يَدَهُ فَالْتَفَتَ ابْنُ عَبَّاسٍ فَبَسَطَ يَدَهُ يُصَافِحُهُ فَرَأَيْتُهُ يَغْمِزُ يَدَهُ وَهُوَ فِي الصَّلَاةِ فَعَرَفْتُ أَنَّ ذَلِكَ مِنْ مَوَدَّتِهِ إِيَّاهُ ثُمَّ مَضَى فِي صَلَاتِهِ"!.</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lastRenderedPageBreak/>
        <w:t>قلت: ومن المعروف جواز القيام بالحركات اليسيرة</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الصلاة كغلق هاتف جوال أو نحوها، وقد اضطر الصحابي ابن عباس إلى غمز يد الرجل الذى كان لا يدرى أن ابن عباس</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صلاة.</w:t>
      </w:r>
    </w:p>
    <w:p w:rsidR="00687CD5" w:rsidRPr="00C05BFB" w:rsidRDefault="00687CD5" w:rsidP="0091361D">
      <w:pPr>
        <w:jc w:val="both"/>
        <w:rPr>
          <w:rFonts w:ascii="Calibri" w:hAnsi="Calibri" w:cs="Traditional Arabic"/>
          <w:b/>
          <w:bCs/>
          <w:color w:val="000000" w:themeColor="text1"/>
          <w:sz w:val="44"/>
          <w:szCs w:val="44"/>
          <w:rtl/>
          <w:lang w:bidi="ar-EG"/>
        </w:rPr>
      </w:pPr>
    </w:p>
    <w:p w:rsidR="00687CD5" w:rsidRPr="00C05BFB" w:rsidRDefault="00687CD5" w:rsidP="00CC0196">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قلت: وأخرج ابن ماجة</w:t>
      </w:r>
      <w:r w:rsidR="00027F38">
        <w:rPr>
          <w:rFonts w:ascii="Calibri" w:hAnsi="Calibri" w:cs="Traditional Arabic"/>
          <w:b/>
          <w:bCs/>
          <w:color w:val="000000" w:themeColor="text1"/>
          <w:sz w:val="44"/>
          <w:szCs w:val="44"/>
          <w:rtl/>
          <w:lang w:bidi="ar-EG"/>
        </w:rPr>
        <w:t xml:space="preserve"> في </w:t>
      </w:r>
      <w:r w:rsidR="00CC0196">
        <w:rPr>
          <w:rFonts w:ascii="Calibri" w:hAnsi="Calibri" w:cs="Traditional Arabic"/>
          <w:b/>
          <w:bCs/>
          <w:color w:val="000000" w:themeColor="text1"/>
          <w:sz w:val="44"/>
          <w:szCs w:val="44"/>
          <w:rtl/>
          <w:lang w:bidi="ar-EG"/>
        </w:rPr>
        <w:t xml:space="preserve">سننه برقم (3716) بإسناد حسن </w:t>
      </w:r>
      <w:r w:rsidR="00CC0196">
        <w:rPr>
          <w:rFonts w:ascii="Calibri" w:hAnsi="Calibri" w:cs="Traditional Arabic" w:hint="cs"/>
          <w:b/>
          <w:bCs/>
          <w:color w:val="000000" w:themeColor="text1"/>
          <w:sz w:val="44"/>
          <w:szCs w:val="44"/>
          <w:rtl/>
          <w:lang w:bidi="ar-EG"/>
        </w:rPr>
        <w:t xml:space="preserve">         </w:t>
      </w:r>
      <w:r w:rsidRPr="00C05BFB">
        <w:rPr>
          <w:rFonts w:ascii="Calibri" w:hAnsi="Calibri" w:cs="Traditional Arabic"/>
          <w:b/>
          <w:bCs/>
          <w:color w:val="000000" w:themeColor="text1"/>
          <w:sz w:val="44"/>
          <w:szCs w:val="44"/>
          <w:rtl/>
          <w:lang w:bidi="ar-EG"/>
        </w:rPr>
        <w:t xml:space="preserve"> ( بالشواهد ) عَنْ أَنَسِ بْنِ مَالِكٍ قَالَ: كَانَ النَّبِيُّ صَلَّى اللهُ عَلَيْهِ وَسَلَّمَ: «إِذَا لَقِيَ الرَّجُلَ فَكَلَّمَهُ، لَمْ يَصْرِفْ وَجْهَهُ عَنْهُ حَتَّى يَكُونَ هُوَ الَّذِي يَنْصَرِفُ، وَإِذَا صَافَحَهُ، لَمْ يَنْزِعْ يَدَهُ مِنْ يَدِهِ حَتَّى يَكُونَ هُوَ الَّذِي يَنْزِعُهَا، وَلَمْ يُرَ مُتَقَدِّمًا بِرُكْبَتَيْهِ جَلِيسًا لَهُ قَطُّ».</w:t>
      </w:r>
    </w:p>
    <w:p w:rsidR="00687CD5" w:rsidRPr="00C05BFB" w:rsidRDefault="00687CD5"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lang w:bidi="ar-EG"/>
        </w:rPr>
      </w:pPr>
    </w:p>
    <w:p w:rsidR="00F85813" w:rsidRPr="00C05BFB" w:rsidRDefault="00F85813" w:rsidP="0091361D">
      <w:pPr>
        <w:jc w:val="both"/>
        <w:rPr>
          <w:rFonts w:cs="Traditional Arabic"/>
          <w:b/>
          <w:bCs/>
          <w:color w:val="000000" w:themeColor="text1"/>
          <w:sz w:val="44"/>
          <w:szCs w:val="44"/>
          <w:rtl/>
          <w:lang w:bidi="ar-EG"/>
        </w:rPr>
      </w:pPr>
    </w:p>
    <w:p w:rsidR="00F85813" w:rsidRPr="00C05BFB" w:rsidRDefault="00F85813" w:rsidP="0091361D">
      <w:pPr>
        <w:jc w:val="both"/>
        <w:rPr>
          <w:rFonts w:cs="Traditional Arabic"/>
          <w:b/>
          <w:bCs/>
          <w:color w:val="000000" w:themeColor="text1"/>
          <w:sz w:val="44"/>
          <w:szCs w:val="44"/>
          <w:rtl/>
          <w:lang w:bidi="ar-EG"/>
        </w:rPr>
      </w:pPr>
    </w:p>
    <w:p w:rsidR="00687CD5" w:rsidRPr="00C05BFB" w:rsidRDefault="007C64C8" w:rsidP="0091361D">
      <w:pPr>
        <w:jc w:val="both"/>
        <w:rPr>
          <w:rFonts w:cs="Traditional Arabic"/>
          <w:b/>
          <w:bCs/>
          <w:color w:val="000000" w:themeColor="text1"/>
          <w:sz w:val="44"/>
          <w:szCs w:val="44"/>
          <w:u w:val="single"/>
          <w:rtl/>
          <w:lang w:bidi="ar-EG"/>
        </w:rPr>
      </w:pPr>
      <w:r>
        <w:rPr>
          <w:rFonts w:cs="Traditional Arabic" w:hint="cs"/>
          <w:b/>
          <w:bCs/>
          <w:color w:val="000000" w:themeColor="text1"/>
          <w:sz w:val="44"/>
          <w:szCs w:val="44"/>
          <w:u w:val="single"/>
          <w:rtl/>
          <w:lang w:bidi="ar-EG"/>
        </w:rPr>
        <w:lastRenderedPageBreak/>
        <w:t>خامساً</w:t>
      </w:r>
      <w:r w:rsidR="00687CD5" w:rsidRPr="00C05BFB">
        <w:rPr>
          <w:rFonts w:cs="Traditional Arabic"/>
          <w:b/>
          <w:bCs/>
          <w:color w:val="000000" w:themeColor="text1"/>
          <w:sz w:val="44"/>
          <w:szCs w:val="44"/>
          <w:u w:val="single"/>
          <w:rtl/>
          <w:lang w:bidi="ar-EG"/>
        </w:rPr>
        <w:t>: لغة الجسد</w:t>
      </w:r>
      <w:r w:rsidR="00027F38">
        <w:rPr>
          <w:rFonts w:cs="Traditional Arabic"/>
          <w:b/>
          <w:bCs/>
          <w:color w:val="000000" w:themeColor="text1"/>
          <w:sz w:val="44"/>
          <w:szCs w:val="44"/>
          <w:u w:val="single"/>
          <w:rtl/>
          <w:lang w:bidi="ar-EG"/>
        </w:rPr>
        <w:t xml:space="preserve"> في </w:t>
      </w:r>
      <w:r w:rsidR="00687CD5" w:rsidRPr="00C05BFB">
        <w:rPr>
          <w:rFonts w:cs="Traditional Arabic"/>
          <w:b/>
          <w:bCs/>
          <w:color w:val="000000" w:themeColor="text1"/>
          <w:sz w:val="44"/>
          <w:szCs w:val="44"/>
          <w:u w:val="single"/>
          <w:rtl/>
          <w:lang w:bidi="ar-EG"/>
        </w:rPr>
        <w:t>حركات الأصابع.</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قد يستخدم الإنسان أصابعه أو إن صح التعبير أنامله ويضعها</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أُذنيه للدلالة على شدة خوفه أو رفض الاستماع للمتحدث، فأما عن الخوف  يقول الله عز وجل</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سورة البقرة آية (19):</w:t>
      </w:r>
    </w:p>
    <w:p w:rsidR="00687CD5" w:rsidRPr="00C05BFB" w:rsidRDefault="00687CD5" w:rsidP="0091361D">
      <w:pPr>
        <w:jc w:val="both"/>
        <w:rPr>
          <w:rFonts w:ascii="Arabic Typesetting" w:hAnsi="Arabic Typesetting" w:cs="Arabic Typesetting"/>
          <w:color w:val="000000" w:themeColor="text1"/>
          <w:sz w:val="72"/>
          <w:szCs w:val="72"/>
          <w:rtl/>
          <w:lang w:bidi="ar-EG"/>
        </w:rPr>
      </w:pP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72"/>
          <w:szCs w:val="72"/>
          <w:shd w:val="clear" w:color="auto" w:fill="F8F8F8"/>
          <w:rtl/>
        </w:rPr>
        <w:t>أَوْ كَصَيِّبٍ مِنَ السَّمَاءِ فِيهِ ظُلُمَاتٌ وَرَعْدٌ وَبَرْقٌ يَجْعَلُونَ أَصَابِعَهُمْ فِي آَذَانِهِمْ مِنَ الصَّوَاعِقِ حَذَرَ الْمَوْتِ وَاللَّهُ مُحِيطٌ بِالْكَافِرِينَ</w:t>
      </w:r>
      <w:r w:rsidRPr="00C05BFB">
        <w:rPr>
          <w:rFonts w:ascii="Arabic Typesetting" w:hAnsi="Arabic Typesetting" w:cs="Arabic Typesetting"/>
          <w:color w:val="000000" w:themeColor="text1"/>
          <w:sz w:val="72"/>
          <w:szCs w:val="72"/>
          <w:rtl/>
        </w:rPr>
        <w:t xml:space="preserve"> </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rPr>
        <w:t xml:space="preserve"> </w:t>
      </w:r>
      <w:r w:rsidRPr="00C05BFB">
        <w:rPr>
          <w:rFonts w:ascii="Arabic Typesetting" w:eastAsia="Calibri"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72"/>
          <w:szCs w:val="72"/>
          <w:shd w:val="clear" w:color="auto" w:fill="F8F8F8"/>
          <w:rtl/>
        </w:rPr>
        <w:t xml:space="preserve"> </w:t>
      </w:r>
    </w:p>
    <w:p w:rsidR="00F85813" w:rsidRPr="00C05BFB" w:rsidRDefault="002E7F12" w:rsidP="00F85813">
      <w:pPr>
        <w:jc w:val="both"/>
        <w:rPr>
          <w:rFonts w:ascii="Arabic Typesetting" w:hAnsi="Arabic Typesetting" w:cs="Traditional Arabic"/>
          <w:b/>
          <w:bCs/>
          <w:color w:val="000000" w:themeColor="text1"/>
          <w:sz w:val="44"/>
          <w:szCs w:val="44"/>
          <w:rtl/>
          <w:lang w:bidi="ar-EG"/>
        </w:rPr>
      </w:pPr>
      <w:r>
        <w:rPr>
          <w:rFonts w:cs="Traditional Arabic"/>
          <w:b/>
          <w:bCs/>
          <w:color w:val="000000" w:themeColor="text1"/>
          <w:sz w:val="44"/>
          <w:szCs w:val="44"/>
          <w:rtl/>
          <w:lang w:bidi="ar-EG"/>
        </w:rPr>
        <w:t>ويقول الشيخ الشعراوي</w:t>
      </w:r>
      <w:r w:rsidR="00027F38">
        <w:rPr>
          <w:rFonts w:cs="Traditional Arabic"/>
          <w:b/>
          <w:bCs/>
          <w:color w:val="000000" w:themeColor="text1"/>
          <w:sz w:val="44"/>
          <w:szCs w:val="44"/>
          <w:rtl/>
          <w:lang w:bidi="ar-EG"/>
        </w:rPr>
        <w:t xml:space="preserve"> في </w:t>
      </w:r>
      <w:r>
        <w:rPr>
          <w:rFonts w:cs="Traditional Arabic"/>
          <w:b/>
          <w:bCs/>
          <w:color w:val="000000" w:themeColor="text1"/>
          <w:sz w:val="44"/>
          <w:szCs w:val="44"/>
          <w:rtl/>
          <w:lang w:bidi="ar-EG"/>
        </w:rPr>
        <w:t>تفسيره</w:t>
      </w:r>
      <w:r w:rsidR="00687CD5" w:rsidRPr="00C05BFB">
        <w:rPr>
          <w:rFonts w:cs="Traditional Arabic"/>
          <w:b/>
          <w:bCs/>
          <w:color w:val="000000" w:themeColor="text1"/>
          <w:sz w:val="44"/>
          <w:szCs w:val="44"/>
          <w:rtl/>
          <w:lang w:bidi="ar-EG"/>
        </w:rPr>
        <w:t>: " وهؤلاء المنافقون لم يضعوا الأنامل، ولكن كمـا قـال الله سـبحانه وتعالى:</w:t>
      </w:r>
    </w:p>
    <w:p w:rsidR="00F85813" w:rsidRPr="00C05BFB" w:rsidRDefault="00687CD5" w:rsidP="00F85813">
      <w:pPr>
        <w:jc w:val="both"/>
        <w:rPr>
          <w:rFonts w:ascii="Arabic Typesetting" w:eastAsia="Calibri" w:hAnsi="Arabic Typesetting" w:cs="Arabic Typesetting"/>
          <w:color w:val="000000" w:themeColor="text1"/>
          <w:sz w:val="72"/>
          <w:szCs w:val="72"/>
          <w:rtl/>
          <w:lang w:bidi="ar-EG"/>
        </w:rPr>
      </w:pP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lang w:bidi="ar-EG"/>
        </w:rPr>
        <w:t xml:space="preserve"> </w:t>
      </w:r>
      <w:r w:rsidRPr="00C05BFB">
        <w:rPr>
          <w:rFonts w:ascii="Arabic Typesetting" w:hAnsi="Arabic Typesetting" w:cs="Arabic Typesetting"/>
          <w:color w:val="000000" w:themeColor="text1"/>
          <w:sz w:val="72"/>
          <w:szCs w:val="72"/>
          <w:shd w:val="clear" w:color="auto" w:fill="F8F8F8"/>
          <w:rtl/>
        </w:rPr>
        <w:t>يَجْعَلُونَ أَصَابِعَهُمْ فِي آَذَانِهِمْ</w:t>
      </w:r>
      <w:r w:rsidRPr="00C05BFB">
        <w:rPr>
          <w:rFonts w:ascii="Arabic Typesetting" w:hAnsi="Arabic Typesetting" w:cs="Arabic Typesetting"/>
          <w:color w:val="000000" w:themeColor="text1"/>
          <w:sz w:val="72"/>
          <w:szCs w:val="72"/>
          <w:rtl/>
        </w:rPr>
        <w:t xml:space="preserve"> </w:t>
      </w:r>
      <w:r w:rsidRPr="00C05BFB">
        <w:rPr>
          <w:rFonts w:ascii="Arabic Typesetting" w:hAnsi="Arabic Typesetting" w:cs="Arabic Typesetting"/>
          <w:color w:val="000000" w:themeColor="text1"/>
          <w:sz w:val="96"/>
          <w:szCs w:val="96"/>
          <w:rtl/>
        </w:rPr>
        <w:t>﴾</w:t>
      </w:r>
      <w:r w:rsidRPr="00C05BFB">
        <w:rPr>
          <w:rFonts w:ascii="Arabic Typesetting" w:eastAsia="Calibri" w:hAnsi="Arabic Typesetting" w:cs="Arabic Typesetting"/>
          <w:color w:val="000000" w:themeColor="text1"/>
          <w:sz w:val="72"/>
          <w:szCs w:val="72"/>
          <w:rtl/>
        </w:rPr>
        <w:t xml:space="preserve"> </w:t>
      </w:r>
      <w:r w:rsidRPr="00C05BFB">
        <w:rPr>
          <w:rFonts w:ascii="Arabic Typesetting" w:eastAsia="Calibri" w:hAnsi="Arabic Typesetting" w:cs="Arabic Typesetting"/>
          <w:color w:val="000000" w:themeColor="text1"/>
          <w:sz w:val="72"/>
          <w:szCs w:val="72"/>
          <w:rtl/>
          <w:lang w:bidi="ar-EG"/>
        </w:rPr>
        <w:t xml:space="preserve"> </w:t>
      </w:r>
    </w:p>
    <w:p w:rsidR="00687CD5" w:rsidRPr="00C05BFB" w:rsidRDefault="00687CD5" w:rsidP="00F85813">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ولم يقل أناملهم، وذلك مبالغة في تصوير تأثير الرعد عليهم، فكأنهم من خوفهم وذعرهم يحاول كل واحد منهم أن يدخل كل إصبعه في أذنه. ليحميـه من هذا الصوت المخيف، فكأنهم يبالغون في خوفهم من الرعد"</w:t>
      </w:r>
      <w:r w:rsidRPr="00C05BFB">
        <w:rPr>
          <w:rFonts w:cs="Traditional Arabic"/>
          <w:b/>
          <w:bCs/>
          <w:color w:val="000000" w:themeColor="text1"/>
          <w:sz w:val="44"/>
          <w:szCs w:val="44"/>
          <w:vertAlign w:val="superscript"/>
          <w:rtl/>
          <w:lang w:bidi="ar-EG"/>
        </w:rPr>
        <w:t>(1)</w:t>
      </w:r>
      <w:r w:rsidRPr="00C05BFB">
        <w:rPr>
          <w:rFonts w:cs="Traditional Arabic"/>
          <w:b/>
          <w:bCs/>
          <w:color w:val="000000" w:themeColor="text1"/>
          <w:sz w:val="44"/>
          <w:szCs w:val="44"/>
          <w:rtl/>
          <w:lang w:bidi="ar-EG"/>
        </w:rPr>
        <w:t>.</w:t>
      </w:r>
    </w:p>
    <w:p w:rsidR="00687CD5" w:rsidRPr="00C05BFB" w:rsidRDefault="00687CD5" w:rsidP="0091361D">
      <w:pPr>
        <w:jc w:val="both"/>
        <w:rPr>
          <w:rFonts w:cs="Traditional Arabic"/>
          <w:b/>
          <w:bCs/>
          <w:color w:val="000000" w:themeColor="text1"/>
          <w:sz w:val="44"/>
          <w:szCs w:val="44"/>
          <w:rtl/>
          <w:lang w:bidi="ar-EG"/>
        </w:rPr>
      </w:pPr>
    </w:p>
    <w:p w:rsidR="00F85813" w:rsidRPr="00C05BFB" w:rsidRDefault="00F85813"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_________________</w:t>
      </w:r>
    </w:p>
    <w:p w:rsidR="00687CD5" w:rsidRPr="00C05BFB" w:rsidRDefault="00687CD5" w:rsidP="0091361D">
      <w:pPr>
        <w:numPr>
          <w:ilvl w:val="0"/>
          <w:numId w:val="24"/>
        </w:numPr>
        <w:jc w:val="both"/>
        <w:rPr>
          <w:rFonts w:cs="Traditional Arabic"/>
          <w:b/>
          <w:bCs/>
          <w:color w:val="000000" w:themeColor="text1"/>
          <w:sz w:val="28"/>
          <w:szCs w:val="28"/>
          <w:rtl/>
          <w:lang w:bidi="ar-EG"/>
        </w:rPr>
      </w:pPr>
      <w:r w:rsidRPr="00C05BFB">
        <w:rPr>
          <w:rFonts w:cs="Traditional Arabic"/>
          <w:b/>
          <w:bCs/>
          <w:color w:val="000000" w:themeColor="text1"/>
          <w:sz w:val="28"/>
          <w:szCs w:val="28"/>
          <w:rtl/>
          <w:lang w:bidi="ar-EG"/>
        </w:rPr>
        <w:t>تفسير الشعراوي ص 23.</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lastRenderedPageBreak/>
        <w:t xml:space="preserve">وختاماً فلقد حض القرآن الكريم على استخدام وتوظيف بعض الحركات الجسدية التي من شأنها أن تشيع أجواء إيجابية في المجتمع من تلاحم وعطف ورحمة وحب بين الناس، وعلى الأخص لغة الجسد المرتبطة بالوجه كالابتسام والسمت الحسن. </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وكذلك فقد حذّر القرآن الكريم من ممارسة بعض الحركات الجسدية السلبية والتى تؤذى مشاعر الآخرين كاللمز والغمز والهمز.</w:t>
      </w:r>
    </w:p>
    <w:p w:rsidR="00687CD5" w:rsidRPr="00C05BFB" w:rsidRDefault="00687CD5" w:rsidP="0091361D">
      <w:pPr>
        <w:jc w:val="both"/>
        <w:rPr>
          <w:rFonts w:cs="Traditional Arabic"/>
          <w:b/>
          <w:bCs/>
          <w:color w:val="000000" w:themeColor="text1"/>
          <w:sz w:val="44"/>
          <w:szCs w:val="44"/>
          <w:u w:val="single"/>
          <w:rtl/>
        </w:rPr>
      </w:pPr>
    </w:p>
    <w:p w:rsidR="00687CD5" w:rsidRPr="00C05BFB" w:rsidRDefault="00687CD5" w:rsidP="0091361D">
      <w:pPr>
        <w:jc w:val="both"/>
        <w:rPr>
          <w:rFonts w:cs="Traditional Arabic"/>
          <w:b/>
          <w:bCs/>
          <w:color w:val="000000" w:themeColor="text1"/>
          <w:sz w:val="44"/>
          <w:szCs w:val="44"/>
          <w:u w:val="single"/>
          <w:rtl/>
        </w:rPr>
      </w:pPr>
    </w:p>
    <w:p w:rsidR="00687CD5" w:rsidRPr="00C05BFB" w:rsidRDefault="00687CD5" w:rsidP="0091361D">
      <w:pPr>
        <w:jc w:val="both"/>
        <w:rPr>
          <w:rFonts w:cs="Traditional Arabic"/>
          <w:b/>
          <w:bCs/>
          <w:color w:val="000000" w:themeColor="text1"/>
          <w:sz w:val="44"/>
          <w:szCs w:val="44"/>
          <w:u w:val="single"/>
          <w:rtl/>
        </w:rPr>
      </w:pPr>
    </w:p>
    <w:p w:rsidR="00687CD5" w:rsidRPr="00C05BFB" w:rsidRDefault="00687CD5" w:rsidP="0091361D">
      <w:pPr>
        <w:jc w:val="both"/>
        <w:rPr>
          <w:rFonts w:cs="Traditional Arabic"/>
          <w:b/>
          <w:bCs/>
          <w:color w:val="000000" w:themeColor="text1"/>
          <w:sz w:val="44"/>
          <w:szCs w:val="44"/>
          <w:u w:val="single"/>
          <w:rtl/>
        </w:rPr>
      </w:pPr>
    </w:p>
    <w:p w:rsidR="00687CD5" w:rsidRPr="00C05BFB" w:rsidRDefault="00687CD5" w:rsidP="0091361D">
      <w:pPr>
        <w:jc w:val="both"/>
        <w:rPr>
          <w:rFonts w:cs="Traditional Arabic"/>
          <w:b/>
          <w:bCs/>
          <w:color w:val="000000" w:themeColor="text1"/>
          <w:sz w:val="44"/>
          <w:szCs w:val="44"/>
          <w:u w:val="single"/>
          <w:rtl/>
        </w:rPr>
      </w:pPr>
    </w:p>
    <w:p w:rsidR="00687CD5" w:rsidRPr="00C05BFB" w:rsidRDefault="00687CD5" w:rsidP="0091361D">
      <w:pPr>
        <w:jc w:val="both"/>
        <w:rPr>
          <w:rFonts w:cs="Traditional Arabic"/>
          <w:b/>
          <w:bCs/>
          <w:color w:val="000000" w:themeColor="text1"/>
          <w:sz w:val="44"/>
          <w:szCs w:val="44"/>
          <w:u w:val="single"/>
          <w:rtl/>
        </w:rPr>
      </w:pPr>
    </w:p>
    <w:p w:rsidR="00687CD5" w:rsidRPr="00C05BFB" w:rsidRDefault="00687CD5" w:rsidP="0091361D">
      <w:pPr>
        <w:jc w:val="both"/>
        <w:rPr>
          <w:rFonts w:cs="Traditional Arabic"/>
          <w:b/>
          <w:bCs/>
          <w:color w:val="000000" w:themeColor="text1"/>
          <w:sz w:val="44"/>
          <w:szCs w:val="44"/>
          <w:u w:val="single"/>
          <w:rtl/>
        </w:rPr>
      </w:pPr>
    </w:p>
    <w:p w:rsidR="00687CD5" w:rsidRPr="00C05BFB" w:rsidRDefault="00687CD5" w:rsidP="0091361D">
      <w:pPr>
        <w:jc w:val="both"/>
        <w:rPr>
          <w:rFonts w:ascii="Arial" w:hAnsi="Arial" w:cs="Traditional Arabic"/>
          <w:b/>
          <w:bCs/>
          <w:color w:val="000000" w:themeColor="text1"/>
          <w:sz w:val="44"/>
          <w:szCs w:val="44"/>
          <w:shd w:val="clear" w:color="auto" w:fill="FFFFFF"/>
          <w:rtl/>
          <w:lang w:bidi="ar-EG"/>
        </w:rPr>
      </w:pPr>
    </w:p>
    <w:p w:rsidR="00F85813" w:rsidRPr="00C05BFB" w:rsidRDefault="00F85813" w:rsidP="0091361D">
      <w:pPr>
        <w:jc w:val="both"/>
        <w:rPr>
          <w:rFonts w:ascii="Arial" w:hAnsi="Arial" w:cs="Traditional Arabic"/>
          <w:b/>
          <w:bCs/>
          <w:color w:val="000000" w:themeColor="text1"/>
          <w:sz w:val="44"/>
          <w:szCs w:val="44"/>
          <w:shd w:val="clear" w:color="auto" w:fill="FFFFFF"/>
          <w:rtl/>
          <w:lang w:bidi="ar-EG"/>
        </w:rPr>
      </w:pPr>
    </w:p>
    <w:p w:rsidR="00F85813" w:rsidRPr="00C05BFB" w:rsidRDefault="00F85813" w:rsidP="0091361D">
      <w:pPr>
        <w:jc w:val="both"/>
        <w:rPr>
          <w:rFonts w:ascii="Arial" w:hAnsi="Arial" w:cs="Traditional Arabic"/>
          <w:b/>
          <w:bCs/>
          <w:color w:val="000000" w:themeColor="text1"/>
          <w:sz w:val="44"/>
          <w:szCs w:val="44"/>
          <w:shd w:val="clear" w:color="auto" w:fill="FFFFFF"/>
          <w:rtl/>
          <w:lang w:bidi="ar-EG"/>
        </w:rPr>
      </w:pPr>
    </w:p>
    <w:p w:rsidR="00F85813" w:rsidRPr="00C05BFB" w:rsidRDefault="00F85813" w:rsidP="0091361D">
      <w:pPr>
        <w:jc w:val="both"/>
        <w:rPr>
          <w:rFonts w:ascii="Arial" w:hAnsi="Arial" w:cs="Traditional Arabic"/>
          <w:b/>
          <w:bCs/>
          <w:color w:val="000000" w:themeColor="text1"/>
          <w:sz w:val="44"/>
          <w:szCs w:val="44"/>
          <w:shd w:val="clear" w:color="auto" w:fill="FFFFFF"/>
          <w:rtl/>
          <w:lang w:bidi="ar-EG"/>
        </w:rPr>
      </w:pPr>
    </w:p>
    <w:p w:rsidR="00F85813" w:rsidRPr="00C05BFB" w:rsidRDefault="00F85813" w:rsidP="0091361D">
      <w:pPr>
        <w:jc w:val="both"/>
        <w:rPr>
          <w:rFonts w:ascii="Arial" w:hAnsi="Arial" w:cs="Traditional Arabic"/>
          <w:b/>
          <w:bCs/>
          <w:color w:val="000000" w:themeColor="text1"/>
          <w:sz w:val="44"/>
          <w:szCs w:val="44"/>
          <w:shd w:val="clear" w:color="auto" w:fill="FFFFFF"/>
          <w:rtl/>
          <w:lang w:bidi="ar-EG"/>
        </w:rPr>
      </w:pPr>
    </w:p>
    <w:p w:rsidR="00F85813" w:rsidRPr="00C05BFB" w:rsidRDefault="00F85813" w:rsidP="0091361D">
      <w:pPr>
        <w:jc w:val="both"/>
        <w:rPr>
          <w:rFonts w:ascii="Arial" w:hAnsi="Arial" w:cs="Traditional Arabic"/>
          <w:b/>
          <w:bCs/>
          <w:color w:val="000000" w:themeColor="text1"/>
          <w:sz w:val="44"/>
          <w:szCs w:val="44"/>
          <w:shd w:val="clear" w:color="auto" w:fill="FFFFFF"/>
          <w:rtl/>
          <w:lang w:bidi="ar-EG"/>
        </w:rPr>
      </w:pPr>
    </w:p>
    <w:p w:rsidR="00F85813" w:rsidRPr="00C05BFB" w:rsidRDefault="00F85813" w:rsidP="0091361D">
      <w:pPr>
        <w:jc w:val="both"/>
        <w:rPr>
          <w:rFonts w:ascii="Arial" w:hAnsi="Arial" w:cs="Traditional Arabic"/>
          <w:b/>
          <w:bCs/>
          <w:color w:val="000000" w:themeColor="text1"/>
          <w:sz w:val="44"/>
          <w:szCs w:val="44"/>
          <w:shd w:val="clear" w:color="auto" w:fill="FFFFFF"/>
          <w:rtl/>
          <w:lang w:bidi="ar-EG"/>
        </w:rPr>
      </w:pPr>
    </w:p>
    <w:p w:rsidR="00687CD5" w:rsidRPr="00C05BFB" w:rsidRDefault="00687CD5" w:rsidP="007C64C8">
      <w:pPr>
        <w:jc w:val="center"/>
        <w:rPr>
          <w:rFonts w:ascii="Calibri" w:eastAsia="Arial Unicode MS" w:hAnsi="Calibri" w:cs="Traditional Arabic"/>
          <w:b/>
          <w:bCs/>
          <w:color w:val="000000" w:themeColor="text1"/>
          <w:sz w:val="44"/>
          <w:szCs w:val="44"/>
          <w:u w:val="single"/>
          <w:rtl/>
          <w:lang w:bidi="ar-EG"/>
        </w:rPr>
      </w:pPr>
      <w:r w:rsidRPr="00C05BFB">
        <w:rPr>
          <w:rFonts w:ascii="Calibri" w:eastAsia="Arial Unicode MS" w:hAnsi="Calibri" w:cs="Traditional Arabic"/>
          <w:b/>
          <w:bCs/>
          <w:color w:val="000000" w:themeColor="text1"/>
          <w:sz w:val="44"/>
          <w:szCs w:val="44"/>
          <w:u w:val="single"/>
          <w:rtl/>
          <w:lang w:bidi="ar-EG"/>
        </w:rPr>
        <w:lastRenderedPageBreak/>
        <w:t>المبحث الثاني: التفكير الإيجابي والتفكير السلبي.</w:t>
      </w:r>
    </w:p>
    <w:p w:rsidR="00687CD5" w:rsidRPr="00C05BFB" w:rsidRDefault="00687CD5" w:rsidP="0091361D">
      <w:pPr>
        <w:spacing w:before="100" w:beforeAutospacing="1" w:after="100" w:afterAutospacing="1"/>
        <w:jc w:val="both"/>
        <w:rPr>
          <w:rFonts w:cs="Traditional Arabic"/>
          <w:b/>
          <w:bCs/>
          <w:color w:val="000000" w:themeColor="text1"/>
          <w:sz w:val="44"/>
          <w:szCs w:val="44"/>
          <w:rtl/>
        </w:rPr>
      </w:pPr>
      <w:r w:rsidRPr="00C05BFB">
        <w:rPr>
          <w:rFonts w:cs="Traditional Arabic"/>
          <w:b/>
          <w:bCs/>
          <w:color w:val="000000" w:themeColor="text1"/>
          <w:sz w:val="44"/>
          <w:szCs w:val="44"/>
          <w:rtl/>
        </w:rPr>
        <w:t>التفكير: هو نشاط عقلي يهدف إلى إدراك حقائق الأمور، وهو على نوعين</w:t>
      </w:r>
      <w:r w:rsidRPr="00C05BFB">
        <w:rPr>
          <w:rFonts w:cs="Traditional Arabic"/>
          <w:b/>
          <w:bCs/>
          <w:color w:val="000000" w:themeColor="text1"/>
          <w:sz w:val="44"/>
          <w:szCs w:val="44"/>
        </w:rPr>
        <w:t> :</w:t>
      </w:r>
    </w:p>
    <w:p w:rsidR="00687CD5" w:rsidRPr="00C05BFB" w:rsidRDefault="00687CD5" w:rsidP="0091361D">
      <w:pPr>
        <w:spacing w:before="100" w:beforeAutospacing="1" w:after="100" w:afterAutospacing="1"/>
        <w:jc w:val="both"/>
        <w:rPr>
          <w:rFonts w:cs="Traditional Arabic"/>
          <w:b/>
          <w:bCs/>
          <w:color w:val="000000" w:themeColor="text1"/>
          <w:sz w:val="44"/>
          <w:szCs w:val="44"/>
          <w:rtl/>
        </w:rPr>
      </w:pPr>
      <w:r w:rsidRPr="00C05BFB">
        <w:rPr>
          <w:rFonts w:cs="Traditional Arabic"/>
          <w:b/>
          <w:bCs/>
          <w:color w:val="000000" w:themeColor="text1"/>
          <w:sz w:val="44"/>
          <w:szCs w:val="44"/>
          <w:rtl/>
        </w:rPr>
        <w:t>أحدهما: الإيجابي، وهو الذي يؤدي إلى نتائج سليمة وصحيحة</w:t>
      </w:r>
      <w:r w:rsidRPr="00C05BFB">
        <w:rPr>
          <w:rFonts w:cs="Traditional Arabic"/>
          <w:b/>
          <w:bCs/>
          <w:color w:val="000000" w:themeColor="text1"/>
          <w:sz w:val="44"/>
          <w:szCs w:val="44"/>
        </w:rPr>
        <w:t xml:space="preserve"> .</w:t>
      </w:r>
    </w:p>
    <w:p w:rsidR="00687CD5" w:rsidRPr="00C05BFB" w:rsidRDefault="00687CD5" w:rsidP="0091361D">
      <w:pPr>
        <w:spacing w:before="100" w:beforeAutospacing="1" w:after="100" w:afterAutospacing="1"/>
        <w:jc w:val="both"/>
        <w:rPr>
          <w:rFonts w:cs="Traditional Arabic"/>
          <w:b/>
          <w:bCs/>
          <w:color w:val="000000" w:themeColor="text1"/>
          <w:sz w:val="44"/>
          <w:szCs w:val="44"/>
          <w:rtl/>
        </w:rPr>
      </w:pPr>
      <w:r w:rsidRPr="00C05BFB">
        <w:rPr>
          <w:rFonts w:cs="Traditional Arabic"/>
          <w:b/>
          <w:bCs/>
          <w:color w:val="000000" w:themeColor="text1"/>
          <w:sz w:val="44"/>
          <w:szCs w:val="44"/>
          <w:rtl/>
        </w:rPr>
        <w:t>والثاني : السلبي، وهو الذي يؤدي إلى نتائج سيئة</w:t>
      </w:r>
      <w:r w:rsidRPr="00C05BFB">
        <w:rPr>
          <w:rFonts w:cs="Traditional Arabic"/>
          <w:b/>
          <w:bCs/>
          <w:color w:val="000000" w:themeColor="text1"/>
          <w:sz w:val="44"/>
          <w:szCs w:val="44"/>
        </w:rPr>
        <w:t xml:space="preserve"> .</w:t>
      </w:r>
    </w:p>
    <w:p w:rsidR="00687CD5" w:rsidRPr="00C05BFB" w:rsidRDefault="00687CD5" w:rsidP="0091361D">
      <w:pPr>
        <w:jc w:val="both"/>
        <w:rPr>
          <w:rFonts w:ascii="Calibri" w:eastAsia="Arial Unicode MS" w:hAnsi="Calibri" w:cs="Traditional Arabic"/>
          <w:b/>
          <w:bCs/>
          <w:color w:val="000000" w:themeColor="text1"/>
          <w:sz w:val="44"/>
          <w:szCs w:val="44"/>
        </w:rPr>
      </w:pPr>
      <w:r w:rsidRPr="00C05BFB">
        <w:rPr>
          <w:rFonts w:ascii="Calibri" w:eastAsia="Arial Unicode MS" w:hAnsi="Calibri" w:cs="Traditional Arabic"/>
          <w:b/>
          <w:bCs/>
          <w:color w:val="000000" w:themeColor="text1"/>
          <w:sz w:val="44"/>
          <w:szCs w:val="44"/>
          <w:rtl/>
        </w:rPr>
        <w:t xml:space="preserve"> ومن أهم مظاهر التفكير السلبى هو </w:t>
      </w:r>
      <w:r w:rsidRPr="00C05BFB">
        <w:rPr>
          <w:rFonts w:ascii="Calibri" w:eastAsia="Arial Unicode MS" w:hAnsi="Calibri" w:cs="Traditional Arabic"/>
          <w:b/>
          <w:bCs/>
          <w:color w:val="000000" w:themeColor="text1"/>
          <w:sz w:val="44"/>
          <w:szCs w:val="44"/>
          <w:rtl/>
          <w:lang w:bidi="ar-EG"/>
        </w:rPr>
        <w:t xml:space="preserve">الهَمِّ وَالحَزَنِ </w:t>
      </w:r>
      <w:r w:rsidRPr="00C05BFB">
        <w:rPr>
          <w:rFonts w:ascii="Calibri" w:eastAsia="Arial Unicode MS" w:hAnsi="Calibri" w:cs="Traditional Arabic"/>
          <w:b/>
          <w:bCs/>
          <w:color w:val="000000" w:themeColor="text1"/>
          <w:sz w:val="44"/>
          <w:szCs w:val="44"/>
          <w:rtl/>
        </w:rPr>
        <w:t xml:space="preserve">والتشاؤم، وبالنسبة </w:t>
      </w:r>
      <w:r w:rsidRPr="00C05BFB">
        <w:rPr>
          <w:rFonts w:ascii="Calibri" w:eastAsia="Arial Unicode MS" w:hAnsi="Calibri" w:cs="Traditional Arabic"/>
          <w:b/>
          <w:bCs/>
          <w:color w:val="000000" w:themeColor="text1"/>
          <w:sz w:val="44"/>
          <w:szCs w:val="44"/>
          <w:rtl/>
          <w:lang w:bidi="ar-EG"/>
        </w:rPr>
        <w:t xml:space="preserve">للهَمِّ وَالحَزَنِ </w:t>
      </w:r>
      <w:r w:rsidRPr="00C05BFB">
        <w:rPr>
          <w:rFonts w:ascii="Calibri" w:eastAsia="Arial Unicode MS" w:hAnsi="Calibri" w:cs="Traditional Arabic"/>
          <w:b/>
          <w:bCs/>
          <w:color w:val="000000" w:themeColor="text1"/>
          <w:sz w:val="44"/>
          <w:szCs w:val="44"/>
          <w:rtl/>
        </w:rPr>
        <w:t>فقد استعاذ منهما النبي (صلى الله عليه وسلم ) فقد أخرج البخاري</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 xml:space="preserve">صحيحه برقم (6369) وغيره عن </w:t>
      </w:r>
      <w:r w:rsidRPr="00C05BFB">
        <w:rPr>
          <w:rFonts w:ascii="Calibri" w:eastAsia="Arial Unicode MS" w:hAnsi="Calibri" w:cs="Traditional Arabic"/>
          <w:b/>
          <w:bCs/>
          <w:color w:val="000000" w:themeColor="text1"/>
          <w:sz w:val="44"/>
          <w:szCs w:val="44"/>
          <w:rtl/>
          <w:lang w:bidi="ar-EG"/>
        </w:rPr>
        <w:t>أَنَس بْنَ مَالِكٍ، قَالَ: كَانَ النَّبِيُّ صَلَّى اللهُ عَلَيْهِ وَسَلَّمَ يَقُولُ: «اللَّهُمَّ إِنِّي أَعُوذُ بِكَ مِنَ الهَمِّ وَالحَزَنِ، وَالعَجْزِ وَالكَسَلِ، وَالجُبْنِ وَالبُخْلِ، وَضَلَعِ الدَّيْنِ، وَغَلَبَةِ الرِّجَالِ»</w:t>
      </w:r>
      <w:r w:rsidRPr="00C05BFB">
        <w:rPr>
          <w:rFonts w:ascii="Calibri" w:eastAsia="Arial Unicode MS" w:hAnsi="Calibri" w:cs="Traditional Arabic"/>
          <w:b/>
          <w:bCs/>
          <w:color w:val="000000" w:themeColor="text1"/>
          <w:sz w:val="44"/>
          <w:szCs w:val="44"/>
          <w:rtl/>
        </w:rPr>
        <w:t>.</w:t>
      </w:r>
    </w:p>
    <w:p w:rsidR="00687CD5" w:rsidRPr="00C05BFB" w:rsidRDefault="00687CD5" w:rsidP="0091361D">
      <w:pPr>
        <w:jc w:val="both"/>
        <w:rPr>
          <w:rFonts w:ascii="Calibri" w:eastAsia="Arial Unicode MS" w:hAnsi="Calibri" w:cs="Traditional Arabic"/>
          <w:b/>
          <w:bCs/>
          <w:color w:val="000000" w:themeColor="text1"/>
          <w:sz w:val="44"/>
          <w:szCs w:val="44"/>
        </w:rPr>
      </w:pPr>
    </w:p>
    <w:p w:rsidR="00687CD5" w:rsidRPr="00C05BFB" w:rsidRDefault="00687CD5" w:rsidP="0091361D">
      <w:pPr>
        <w:jc w:val="both"/>
        <w:rPr>
          <w:rFonts w:ascii="Calibri" w:eastAsia="Arial Unicode MS" w:hAnsi="Calibri" w:cs="Traditional Arabic"/>
          <w:b/>
          <w:bCs/>
          <w:color w:val="000000" w:themeColor="text1"/>
          <w:sz w:val="44"/>
          <w:szCs w:val="44"/>
        </w:rPr>
      </w:pPr>
      <w:r w:rsidRPr="00C05BFB">
        <w:rPr>
          <w:rFonts w:ascii="Calibri" w:eastAsia="Arial Unicode MS" w:hAnsi="Calibri" w:cs="Traditional Arabic"/>
          <w:b/>
          <w:bCs/>
          <w:color w:val="000000" w:themeColor="text1"/>
          <w:sz w:val="44"/>
          <w:szCs w:val="44"/>
          <w:rtl/>
        </w:rPr>
        <w:t>وقال  الحافظ ابن حجر</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فتح الباري (11/174):</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 وَقَالَ بَعْضُ السَّلَفِ مَا دَخَلَ هَمُّ الدَّيْنِ قَلْبًا إِلَّا اذْهَبْ من الْعقل مَالا يَعُودُ إِلَيْهِ قَوْلُهُ وَغَلَبَةِ الرِّجَالِ أَيْ شِدَّةِ تَسَلُّطِهِمْ كَاسْتِيلَاءِ الرِّعَاعِ هَرْجًا وَمَرْجًا</w:t>
      </w:r>
      <w:r w:rsidR="00F85813" w:rsidRPr="00C05BFB">
        <w:rPr>
          <w:rFonts w:ascii="Calibri" w:eastAsia="Arial Unicode MS" w:hAnsi="Calibri" w:cs="Traditional Arabic" w:hint="cs"/>
          <w:b/>
          <w:bCs/>
          <w:color w:val="000000" w:themeColor="text1"/>
          <w:sz w:val="44"/>
          <w:szCs w:val="44"/>
          <w:rtl/>
          <w:lang w:bidi="ar-EG"/>
        </w:rPr>
        <w:t>،</w:t>
      </w:r>
      <w:r w:rsidRPr="00C05BFB">
        <w:rPr>
          <w:rFonts w:ascii="Calibri" w:eastAsia="Arial Unicode MS" w:hAnsi="Calibri" w:cs="Traditional Arabic"/>
          <w:b/>
          <w:bCs/>
          <w:color w:val="000000" w:themeColor="text1"/>
          <w:sz w:val="44"/>
          <w:szCs w:val="44"/>
          <w:rtl/>
          <w:lang w:bidi="ar-EG"/>
        </w:rPr>
        <w:t xml:space="preserve"> قَالَ الْكَرْمَانِيُّ هَذَا الدُّعَاءُ مِنْ جَوَامِعِ الْكَلِمِ لِأَنَّ أَنْوَاعَ الرَّذَائِلِ ثَلَاثَةٌ نَفْسَانِيَّةٌ وَبَدَنِيَّةٌ وَخَارِجِيَّةٌ</w:t>
      </w:r>
      <w:r w:rsidR="00F85813" w:rsidRPr="00C05BFB">
        <w:rPr>
          <w:rFonts w:ascii="Calibri" w:eastAsia="Arial Unicode MS" w:hAnsi="Calibri" w:cs="Traditional Arabic" w:hint="cs"/>
          <w:b/>
          <w:bCs/>
          <w:color w:val="000000" w:themeColor="text1"/>
          <w:sz w:val="44"/>
          <w:szCs w:val="44"/>
          <w:rtl/>
          <w:lang w:bidi="ar-EG"/>
        </w:rPr>
        <w:t>،</w:t>
      </w:r>
      <w:r w:rsidRPr="00C05BFB">
        <w:rPr>
          <w:rFonts w:ascii="Calibri" w:eastAsia="Arial Unicode MS" w:hAnsi="Calibri" w:cs="Traditional Arabic"/>
          <w:b/>
          <w:bCs/>
          <w:color w:val="000000" w:themeColor="text1"/>
          <w:sz w:val="44"/>
          <w:szCs w:val="44"/>
          <w:rtl/>
          <w:lang w:bidi="ar-EG"/>
        </w:rPr>
        <w:t xml:space="preserve"> فَالْأُولَى بِحَسَبِ الْقُوَى الَّتِي لِلْإِنْسَانِ وَهِيَ ثَلَاثَةٌ الْعَقْلِيَّةٌ وَالْغَضَبِيَّةٌ وَالشَّهْوَانِيَّةٌ فَالْهَمُّ وَالْحَزَنُ يَتَعَلَّقُ بِالْعَقْلِيَّةِ وَالْجُبْنُ بِالْغَضَبِيَّةِ وَالْبُخْلُ بِالشَّهْوَانِيَّةِ وَالْعَجْزُ وَالْكَسَلُ بِالْبَدَنِيَّةِ</w:t>
      </w:r>
      <w:r w:rsidR="00F85813" w:rsidRPr="00C05BFB">
        <w:rPr>
          <w:rFonts w:ascii="Calibri" w:eastAsia="Arial Unicode MS" w:hAnsi="Calibri" w:cs="Traditional Arabic" w:hint="cs"/>
          <w:b/>
          <w:bCs/>
          <w:color w:val="000000" w:themeColor="text1"/>
          <w:sz w:val="44"/>
          <w:szCs w:val="44"/>
          <w:rtl/>
          <w:lang w:bidi="ar-EG"/>
        </w:rPr>
        <w:t>،</w:t>
      </w:r>
      <w:r w:rsidRPr="00C05BFB">
        <w:rPr>
          <w:rFonts w:ascii="Calibri" w:eastAsia="Arial Unicode MS" w:hAnsi="Calibri" w:cs="Traditional Arabic"/>
          <w:b/>
          <w:bCs/>
          <w:color w:val="000000" w:themeColor="text1"/>
          <w:sz w:val="44"/>
          <w:szCs w:val="44"/>
          <w:rtl/>
          <w:lang w:bidi="ar-EG"/>
        </w:rPr>
        <w:t xml:space="preserve"> وَالثَّانِي </w:t>
      </w:r>
      <w:r w:rsidRPr="00C05BFB">
        <w:rPr>
          <w:rFonts w:ascii="Calibri" w:eastAsia="Arial Unicode MS" w:hAnsi="Calibri" w:cs="Traditional Arabic"/>
          <w:b/>
          <w:bCs/>
          <w:color w:val="000000" w:themeColor="text1"/>
          <w:sz w:val="44"/>
          <w:szCs w:val="44"/>
          <w:rtl/>
          <w:lang w:bidi="ar-EG"/>
        </w:rPr>
        <w:lastRenderedPageBreak/>
        <w:t>يَكُونُ عِنْدَ سَلَامَةِ الْأَعْضَاءِ وَتَمَامِ الْآلَاتِ وَالْقُوَى وَالْأَوَّلُ عِنْدَ نُقْصَانِ عُضْوٍ وَنَحْوِهِ وَالضَّلَعُ وَالْغَلَبَةُ بِالْخَارِجِيَّةِ فَالْأَوَّلُ مَالِيٌّ وَالثَّانِي جَاهِيٌّ وَالدُّعَاءُ مُشْتَمِلٌ عَلَى جَمِيع ذَلِك".</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وقال الشيخ المُلا علي القاري (المتوفى: 1014هـ)</w:t>
      </w:r>
      <w:r w:rsidR="00027F38">
        <w:rPr>
          <w:rFonts w:ascii="Calibri" w:eastAsia="Arial Unicode MS" w:hAnsi="Calibri" w:cs="Traditional Arabic"/>
          <w:b/>
          <w:bCs/>
          <w:color w:val="000000" w:themeColor="text1"/>
          <w:sz w:val="44"/>
          <w:szCs w:val="44"/>
          <w:rtl/>
          <w:lang w:bidi="ar-EG"/>
        </w:rPr>
        <w:t xml:space="preserve"> في </w:t>
      </w:r>
      <w:r w:rsidRPr="00C05BFB">
        <w:rPr>
          <w:rFonts w:ascii="Calibri" w:eastAsia="Arial Unicode MS" w:hAnsi="Calibri" w:cs="Traditional Arabic"/>
          <w:b/>
          <w:bCs/>
          <w:color w:val="000000" w:themeColor="text1"/>
          <w:sz w:val="44"/>
          <w:szCs w:val="44"/>
          <w:rtl/>
          <w:lang w:bidi="ar-EG"/>
        </w:rPr>
        <w:t>كتابه مرقاة المفاتيح شرح مشكاة المصابيح (4/1698):</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 اللَّهُمَّ إِنِّي أَعُوذُ بِكَ مِنَ الْهَمِّ وَالْحُزْنِ) : بِضَمِّ الْحَاءِ وَسُكُونِ الزَّايِ وَبِفَتْحٍ. قَالَ الطِّيبِيُّ: الْهَمُّ فِي الْمُتَوَقَّعِ وَالْحُزْنُ فِيمَا فَاتَ. وَقَالَ بَعْضُ الشُّرَّاحِ: لَيْسَ الْعَطْفُ لِاخْتِلَافِ اللَّفْظَيْنِ مَعَ اتِّحَادِ الْمَعْنَى، كَمَا ظَنَّ بَعْضُهُمْ، بَلِ الْهَمُّ إِنَّمَا يَكُونُ فِي الْأَمْرِ الْمُتَوَقَّعِ، وَالْحُزْنُ فِيمَا قَدْ وَقَعَ، أَوِ الْهَمُّ هُوَ الْحُزْنُ الَّذِي يُذِيبُ الْإِنْسَانَ، فَهُوَ أَشَدُّ مِنَ الْحُزْنِ، وَهُوَ خُشُونَةٌ فِي النَّفْسِ لِمَا يَحْصُلُ فِيهَا مِنَ الْغَمِّ فَافْتَرَقَا مَعْنًى، وَقِيلَ: الْهَمُّ الْكَرْبُ يَنْشَأُ عِنْدَ ذِكْرِ مَا يُتَوَقَّعُ حُصُولُهُ مِمَّا يَتَأَذَّى بِهِ، وَالْغَمُّ مِمَّا يَحْدَثُ لِلْقَلْبِ بِسَبَبِ مَا حَصَلَ، وَالْحُزْنُ مَا يَحْصُلُ لِفَقْدِ مَا يَشُقُّ عَلَى الْمَرْءِ فَقْدُهُ".</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ويقول الشيخ محمد عبد العزيز بن علي الشاذلي الخَوْلي (المتوفى: 1349هـ)</w:t>
      </w:r>
      <w:r w:rsidR="00027F38">
        <w:rPr>
          <w:rFonts w:ascii="Calibri" w:eastAsia="Arial Unicode MS" w:hAnsi="Calibri" w:cs="Traditional Arabic"/>
          <w:b/>
          <w:bCs/>
          <w:color w:val="000000" w:themeColor="text1"/>
          <w:sz w:val="44"/>
          <w:szCs w:val="44"/>
          <w:rtl/>
          <w:lang w:bidi="ar-EG"/>
        </w:rPr>
        <w:t xml:space="preserve"> في </w:t>
      </w:r>
      <w:r w:rsidRPr="00C05BFB">
        <w:rPr>
          <w:rFonts w:ascii="Calibri" w:eastAsia="Arial Unicode MS" w:hAnsi="Calibri" w:cs="Traditional Arabic"/>
          <w:b/>
          <w:bCs/>
          <w:color w:val="000000" w:themeColor="text1"/>
          <w:sz w:val="44"/>
          <w:szCs w:val="44"/>
          <w:rtl/>
          <w:lang w:bidi="ar-EG"/>
        </w:rPr>
        <w:t xml:space="preserve"> كتابه الأدب النبوي ( ص 223):</w:t>
      </w:r>
    </w:p>
    <w:p w:rsidR="00F85813" w:rsidRPr="00C05BFB" w:rsidRDefault="00687CD5" w:rsidP="002E7F12">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 xml:space="preserve">" أولها وثانيها- الهم والحزن: أما الهم والقلق فإنه يكون في الأمور المهمة المقبلة التي يرجو الإنسان حصولها أو يخاف شر وقوعها كطالب </w:t>
      </w:r>
      <w:r w:rsidRPr="00C05BFB">
        <w:rPr>
          <w:rFonts w:ascii="Calibri" w:eastAsia="Arial Unicode MS" w:hAnsi="Calibri" w:cs="Traditional Arabic"/>
          <w:b/>
          <w:bCs/>
          <w:color w:val="000000" w:themeColor="text1"/>
          <w:sz w:val="44"/>
          <w:szCs w:val="44"/>
          <w:rtl/>
          <w:lang w:bidi="ar-EG"/>
        </w:rPr>
        <w:lastRenderedPageBreak/>
        <w:t>في مدرسة شغل الهم قلبه وملك منافذه بسبب إقباله على امتحان ينال به الإجازة، فتراه في شغل دائم وتفكير مستمر في صعوبة الامتحان وأحوال الناجحين والراسبين. وما يؤول إليه أمره لو قدر له الرسول، أو بماذا يشتغل لو كان من الفائزين، وهكذا يضيع وقته في غير فائدة بدلا من أن يجدّ في دروسه ويحصل علومه ويستعد لما هو مقدم عليه ويدع النتائج لله وحده وهو معتقد أن</w:t>
      </w:r>
      <w:r w:rsidR="00F85813" w:rsidRPr="00C05BFB">
        <w:rPr>
          <w:rFonts w:ascii="Calibri" w:eastAsia="Arial Unicode MS" w:hAnsi="Calibri" w:cs="Traditional Arabic"/>
          <w:b/>
          <w:bCs/>
          <w:color w:val="000000" w:themeColor="text1"/>
          <w:sz w:val="44"/>
          <w:szCs w:val="44"/>
          <w:rtl/>
          <w:lang w:bidi="ar-EG"/>
        </w:rPr>
        <w:t xml:space="preserve"> الله لا يضيع أجر من أحسن عملا</w:t>
      </w:r>
      <w:r w:rsidR="00F85813" w:rsidRPr="00C05BFB">
        <w:rPr>
          <w:rFonts w:ascii="Calibri" w:eastAsia="Arial Unicode MS" w:hAnsi="Calibri" w:cs="Traditional Arabic" w:hint="cs"/>
          <w:b/>
          <w:bCs/>
          <w:color w:val="000000" w:themeColor="text1"/>
          <w:sz w:val="44"/>
          <w:szCs w:val="44"/>
          <w:rtl/>
          <w:lang w:bidi="ar-EG"/>
        </w:rPr>
        <w:t xml:space="preserve">ً، </w:t>
      </w:r>
      <w:r w:rsidRPr="00C05BFB">
        <w:rPr>
          <w:rFonts w:ascii="Calibri" w:eastAsia="Arial Unicode MS" w:hAnsi="Calibri" w:cs="Traditional Arabic"/>
          <w:b/>
          <w:bCs/>
          <w:color w:val="000000" w:themeColor="text1"/>
          <w:sz w:val="44"/>
          <w:szCs w:val="44"/>
          <w:rtl/>
          <w:lang w:bidi="ar-EG"/>
        </w:rPr>
        <w:t>وكصاحب خصومة مطروح أمرها أمام القضاء تراه مهموماً من نتيجتها يخاف أن يحكم عليه فيها لخصمه فيطلق للتفكير العنان، ولا يكتم اضطرابه وقلقه عن الناس ويقصر فيما يجب عليه ويتقاعد عن العمل الذي يقيه شر القضاء، وكان أولى به أن يفكر في توكيل من يحسن الدفاع عنه بالحق والمحافظة عليه وإعداد البراهين والبينات التي تغلب حقه على باطل خصمه، كما يعد العدة حتى إذا حكم عليه ما يخفف وقعه ويذيب ألمه، لا أن يترك لخصمه كل فرصة يتمكن بها منه ويحوك له الحبائل والمكائد للإيقاع به لأن ذلك ليس من شأن المسلم، وقل مثل ذلك في سائر الناس الذين لهم آمال شغلوا بالكلام فيها والتحدث عنها عن العمل لنيلها والجد في سبيلها</w:t>
      </w:r>
      <w:r w:rsidR="002E7F12">
        <w:rPr>
          <w:rFonts w:ascii="Calibri" w:eastAsia="Arial Unicode MS" w:hAnsi="Calibri" w:cs="Traditional Arabic" w:hint="cs"/>
          <w:b/>
          <w:bCs/>
          <w:color w:val="000000" w:themeColor="text1"/>
          <w:sz w:val="44"/>
          <w:szCs w:val="44"/>
          <w:rtl/>
          <w:lang w:bidi="ar-EG"/>
        </w:rPr>
        <w:t xml:space="preserve">، </w:t>
      </w:r>
      <w:r w:rsidRPr="00C05BFB">
        <w:rPr>
          <w:rFonts w:ascii="Calibri" w:eastAsia="Arial Unicode MS" w:hAnsi="Calibri" w:cs="Traditional Arabic"/>
          <w:b/>
          <w:bCs/>
          <w:color w:val="000000" w:themeColor="text1"/>
          <w:sz w:val="44"/>
          <w:szCs w:val="44"/>
          <w:rtl/>
          <w:lang w:bidi="ar-EG"/>
        </w:rPr>
        <w:t>أو يخشون قوارع تحل بهم أو نوائب تصيبهم فتطير قلوبهم هلعا ونفوسهم جزعا، وخليق بهم أن يعدوا لكل أمر عدته، ولكل شدة وقايتها وأن يكون تفكيرهم في الوسائل المنجية من البلاء أو</w:t>
      </w:r>
      <w:r w:rsidR="00F85813" w:rsidRPr="00C05BFB">
        <w:rPr>
          <w:rFonts w:ascii="Calibri" w:eastAsia="Arial Unicode MS" w:hAnsi="Calibri" w:cs="Traditional Arabic"/>
          <w:b/>
          <w:bCs/>
          <w:color w:val="000000" w:themeColor="text1"/>
          <w:sz w:val="44"/>
          <w:szCs w:val="44"/>
          <w:rtl/>
          <w:lang w:bidi="ar-EG"/>
        </w:rPr>
        <w:t xml:space="preserve"> المبعدة عنه أو المخففة من وقعه</w:t>
      </w:r>
      <w:r w:rsidR="00F85813" w:rsidRPr="00C05BFB">
        <w:rPr>
          <w:rFonts w:ascii="Calibri" w:eastAsia="Arial Unicode MS" w:hAnsi="Calibri" w:cs="Traditional Arabic" w:hint="cs"/>
          <w:b/>
          <w:bCs/>
          <w:color w:val="000000" w:themeColor="text1"/>
          <w:sz w:val="44"/>
          <w:szCs w:val="44"/>
          <w:rtl/>
          <w:lang w:bidi="ar-EG"/>
        </w:rPr>
        <w:t xml:space="preserve">، </w:t>
      </w:r>
      <w:r w:rsidRPr="00C05BFB">
        <w:rPr>
          <w:rFonts w:ascii="Calibri" w:eastAsia="Arial Unicode MS" w:hAnsi="Calibri" w:cs="Traditional Arabic"/>
          <w:b/>
          <w:bCs/>
          <w:color w:val="000000" w:themeColor="text1"/>
          <w:sz w:val="44"/>
          <w:szCs w:val="44"/>
          <w:rtl/>
          <w:lang w:bidi="ar-EG"/>
        </w:rPr>
        <w:t xml:space="preserve">فمن أجل أن الهم مضيعة للوقت في غير جدوى، وأنه داع إلى التقصير في </w:t>
      </w:r>
      <w:r w:rsidRPr="00C05BFB">
        <w:rPr>
          <w:rFonts w:ascii="Calibri" w:eastAsia="Arial Unicode MS" w:hAnsi="Calibri" w:cs="Traditional Arabic"/>
          <w:b/>
          <w:bCs/>
          <w:color w:val="000000" w:themeColor="text1"/>
          <w:sz w:val="44"/>
          <w:szCs w:val="44"/>
          <w:rtl/>
          <w:lang w:bidi="ar-EG"/>
        </w:rPr>
        <w:lastRenderedPageBreak/>
        <w:t>الواجب وأنه تقاعد عن التدبير النافع لنيل الخير</w:t>
      </w:r>
      <w:r w:rsidR="00F85813" w:rsidRPr="00C05BFB">
        <w:rPr>
          <w:rFonts w:ascii="Calibri" w:eastAsia="Arial Unicode MS" w:hAnsi="Calibri" w:cs="Traditional Arabic"/>
          <w:b/>
          <w:bCs/>
          <w:color w:val="000000" w:themeColor="text1"/>
          <w:sz w:val="44"/>
          <w:szCs w:val="44"/>
          <w:rtl/>
          <w:lang w:bidi="ar-EG"/>
        </w:rPr>
        <w:t xml:space="preserve"> المرجو، أو تجنب الشر المحذور".</w:t>
      </w:r>
    </w:p>
    <w:p w:rsidR="00F85813" w:rsidRPr="00C05BFB" w:rsidRDefault="00F85813" w:rsidP="00F85813">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hint="cs"/>
          <w:b/>
          <w:bCs/>
          <w:color w:val="000000" w:themeColor="text1"/>
          <w:sz w:val="44"/>
          <w:szCs w:val="44"/>
          <w:rtl/>
          <w:lang w:bidi="ar-EG"/>
        </w:rPr>
        <w:t xml:space="preserve">قلت: </w:t>
      </w:r>
      <w:r w:rsidR="00687CD5" w:rsidRPr="00C05BFB">
        <w:rPr>
          <w:rFonts w:ascii="Calibri" w:eastAsia="Arial Unicode MS" w:hAnsi="Calibri" w:cs="Traditional Arabic"/>
          <w:b/>
          <w:bCs/>
          <w:color w:val="000000" w:themeColor="text1"/>
          <w:sz w:val="44"/>
          <w:szCs w:val="44"/>
          <w:rtl/>
          <w:lang w:bidi="ar-EG"/>
        </w:rPr>
        <w:t>ومن التفكير السلبي الشك</w:t>
      </w:r>
      <w:r w:rsidR="00027F38">
        <w:rPr>
          <w:rFonts w:ascii="Calibri" w:eastAsia="Arial Unicode MS" w:hAnsi="Calibri" w:cs="Traditional Arabic"/>
          <w:b/>
          <w:bCs/>
          <w:color w:val="000000" w:themeColor="text1"/>
          <w:sz w:val="44"/>
          <w:szCs w:val="44"/>
          <w:rtl/>
          <w:lang w:bidi="ar-EG"/>
        </w:rPr>
        <w:t xml:space="preserve"> في </w:t>
      </w:r>
      <w:r w:rsidR="00687CD5" w:rsidRPr="00C05BFB">
        <w:rPr>
          <w:rFonts w:ascii="Calibri" w:eastAsia="Arial Unicode MS" w:hAnsi="Calibri" w:cs="Traditional Arabic"/>
          <w:b/>
          <w:bCs/>
          <w:color w:val="000000" w:themeColor="text1"/>
          <w:sz w:val="44"/>
          <w:szCs w:val="44"/>
          <w:rtl/>
          <w:lang w:bidi="ar-EG"/>
        </w:rPr>
        <w:t>وجود الله يقول ال</w:t>
      </w:r>
      <w:r w:rsidRPr="00C05BFB">
        <w:rPr>
          <w:rFonts w:ascii="Calibri" w:eastAsia="Arial Unicode MS" w:hAnsi="Calibri" w:cs="Traditional Arabic" w:hint="cs"/>
          <w:b/>
          <w:bCs/>
          <w:color w:val="000000" w:themeColor="text1"/>
          <w:sz w:val="44"/>
          <w:szCs w:val="44"/>
          <w:rtl/>
          <w:lang w:bidi="ar-EG"/>
        </w:rPr>
        <w:t>نبي</w:t>
      </w:r>
      <w:r w:rsidR="00687CD5" w:rsidRPr="00C05BFB">
        <w:rPr>
          <w:rFonts w:ascii="Calibri" w:eastAsia="Arial Unicode MS" w:hAnsi="Calibri" w:cs="Traditional Arabic"/>
          <w:b/>
          <w:bCs/>
          <w:color w:val="000000" w:themeColor="text1"/>
          <w:sz w:val="44"/>
          <w:szCs w:val="44"/>
          <w:rtl/>
          <w:lang w:bidi="ar-EG"/>
        </w:rPr>
        <w:t xml:space="preserve"> </w:t>
      </w:r>
      <w:r w:rsidRPr="00C05BFB">
        <w:rPr>
          <w:rFonts w:ascii="Calibri" w:eastAsia="Arial Unicode MS" w:hAnsi="Calibri" w:cs="Traditional Arabic" w:hint="cs"/>
          <w:b/>
          <w:bCs/>
          <w:color w:val="000000" w:themeColor="text1"/>
          <w:sz w:val="44"/>
          <w:szCs w:val="44"/>
          <w:rtl/>
          <w:lang w:bidi="ar-EG"/>
        </w:rPr>
        <w:t>(</w:t>
      </w:r>
      <w:r w:rsidR="00687CD5" w:rsidRPr="00C05BFB">
        <w:rPr>
          <w:rFonts w:ascii="Calibri" w:eastAsia="Arial Unicode MS" w:hAnsi="Calibri" w:cs="Traditional Arabic"/>
          <w:b/>
          <w:bCs/>
          <w:color w:val="000000" w:themeColor="text1"/>
          <w:sz w:val="44"/>
          <w:szCs w:val="44"/>
          <w:rtl/>
          <w:lang w:bidi="ar-EG"/>
        </w:rPr>
        <w:t>صلى الله عليه وسلم</w:t>
      </w:r>
      <w:r w:rsidRPr="00C05BFB">
        <w:rPr>
          <w:rFonts w:ascii="Calibri" w:eastAsia="Arial Unicode MS" w:hAnsi="Calibri" w:cs="Traditional Arabic" w:hint="cs"/>
          <w:b/>
          <w:bCs/>
          <w:color w:val="000000" w:themeColor="text1"/>
          <w:sz w:val="44"/>
          <w:szCs w:val="44"/>
          <w:rtl/>
          <w:lang w:bidi="ar-EG"/>
        </w:rPr>
        <w:t>)</w:t>
      </w:r>
      <w:r w:rsidR="00687CD5" w:rsidRPr="00C05BFB">
        <w:rPr>
          <w:rFonts w:ascii="Calibri" w:eastAsia="Arial Unicode MS" w:hAnsi="Calibri" w:cs="Traditional Arabic"/>
          <w:b/>
          <w:bCs/>
          <w:color w:val="000000" w:themeColor="text1"/>
          <w:sz w:val="44"/>
          <w:szCs w:val="44"/>
          <w:rtl/>
          <w:lang w:bidi="ar-EG"/>
        </w:rPr>
        <w:t xml:space="preserve">: </w:t>
      </w:r>
      <w:r w:rsidRPr="00C05BFB">
        <w:rPr>
          <w:rFonts w:ascii="Calibri" w:eastAsia="Arial Unicode MS" w:hAnsi="Calibri" w:cs="Traditional Arabic"/>
          <w:b/>
          <w:bCs/>
          <w:color w:val="000000" w:themeColor="text1"/>
          <w:sz w:val="44"/>
          <w:szCs w:val="44"/>
          <w:rtl/>
          <w:lang w:bidi="ar-EG"/>
        </w:rPr>
        <w:t>" يَأْتِي الشَّيْطَانُ أَحَدَكُمْ فَيَقُولَ: مَنْ خَلَقَ كَذَا وَكَذَا؟ حَتَّى يَقُولَ لَهُ: مَنْ خَلَقَ رَبَّكَ؟ فَإِذَا بَلَغَ ذَلِكَ، فَلْيَسْتَعِذْ بِاللهِ وَلْيَنْتَهِ "</w:t>
      </w:r>
      <w:r w:rsidR="00687CD5" w:rsidRPr="00C05BFB">
        <w:rPr>
          <w:rFonts w:ascii="Calibri" w:eastAsia="Arial Unicode MS" w:hAnsi="Calibri" w:cs="Traditional Arabic"/>
          <w:b/>
          <w:bCs/>
          <w:color w:val="000000" w:themeColor="text1"/>
          <w:sz w:val="44"/>
          <w:szCs w:val="44"/>
          <w:rtl/>
          <w:lang w:bidi="ar-EG"/>
        </w:rPr>
        <w:t xml:space="preserve">. </w:t>
      </w:r>
      <w:r w:rsidRPr="00C05BFB">
        <w:rPr>
          <w:rFonts w:ascii="Calibri" w:eastAsia="Arial Unicode MS" w:hAnsi="Calibri" w:cs="Traditional Arabic" w:hint="cs"/>
          <w:b/>
          <w:bCs/>
          <w:color w:val="000000" w:themeColor="text1"/>
          <w:sz w:val="44"/>
          <w:szCs w:val="44"/>
          <w:vertAlign w:val="superscript"/>
          <w:rtl/>
          <w:lang w:bidi="ar-EG"/>
        </w:rPr>
        <w:t>(1)</w:t>
      </w:r>
    </w:p>
    <w:p w:rsidR="00F83A13" w:rsidRPr="00C05BFB" w:rsidRDefault="00F83A13"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lang w:bidi="ar-EG"/>
        </w:rPr>
        <w:t>فالمؤمن إذا خطر بقلبه خواطر ووساوس شيطانية من الشك في الدين أو العبادة فعليه أن يدفعها مباشرة ولا يسترسل معها ولا يستسلم لها، بل يلجأ إلى الله تعالى في دفعها عنه حتى تزول عنه ويندحر الشيطان</w:t>
      </w:r>
      <w:r w:rsidRPr="00C05BFB">
        <w:rPr>
          <w:rFonts w:ascii="Calibri" w:eastAsia="Arial Unicode MS" w:hAnsi="Calibri" w:cs="Traditional Arabic"/>
          <w:b/>
          <w:bCs/>
          <w:color w:val="000000" w:themeColor="text1"/>
          <w:sz w:val="44"/>
          <w:szCs w:val="44"/>
          <w:rtl/>
        </w:rPr>
        <w:t>.</w:t>
      </w:r>
    </w:p>
    <w:p w:rsidR="00687CD5" w:rsidRPr="00C05BFB" w:rsidRDefault="00687CD5" w:rsidP="0091361D">
      <w:pPr>
        <w:jc w:val="both"/>
        <w:rPr>
          <w:rFonts w:ascii="Calibri" w:eastAsia="Arial Unicode MS" w:hAnsi="Calibri" w:cs="Traditional Arabic"/>
          <w:b/>
          <w:bCs/>
          <w:color w:val="000000" w:themeColor="text1"/>
          <w:sz w:val="44"/>
          <w:szCs w:val="44"/>
          <w:rtl/>
          <w:lang w:bidi="ar-EG"/>
        </w:rPr>
      </w:pPr>
    </w:p>
    <w:p w:rsidR="00687CD5" w:rsidRPr="00C05BFB" w:rsidRDefault="00687CD5" w:rsidP="0091361D">
      <w:pPr>
        <w:tabs>
          <w:tab w:val="left" w:pos="3686"/>
        </w:tabs>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وبالنسبة للتشاؤم أو التطيّر</w:t>
      </w:r>
      <w:r w:rsidRPr="00C05BFB">
        <w:rPr>
          <w:rFonts w:ascii="Calibri" w:eastAsia="Arial Unicode MS" w:hAnsi="Calibri" w:cs="Traditional Arabic"/>
          <w:b/>
          <w:bCs/>
          <w:color w:val="000000" w:themeColor="text1"/>
          <w:sz w:val="44"/>
          <w:szCs w:val="44"/>
          <w:rtl/>
          <w:lang w:bidi="ar-EG"/>
        </w:rPr>
        <w:t>:</w:t>
      </w:r>
      <w:r w:rsidR="002E7F12">
        <w:rPr>
          <w:rFonts w:ascii="Comic Sans MS" w:hAnsi="Comic Sans MS" w:cs="Traditional Arabic" w:hint="cs"/>
          <w:b/>
          <w:bCs/>
          <w:color w:val="000000" w:themeColor="text1"/>
          <w:sz w:val="44"/>
          <w:szCs w:val="44"/>
          <w:rtl/>
        </w:rPr>
        <w:t xml:space="preserve"> </w:t>
      </w:r>
      <w:r w:rsidRPr="00C05BFB">
        <w:rPr>
          <w:rFonts w:ascii="Comic Sans MS" w:hAnsi="Comic Sans MS" w:cs="Traditional Arabic"/>
          <w:b/>
          <w:bCs/>
          <w:color w:val="000000" w:themeColor="text1"/>
          <w:sz w:val="44"/>
          <w:szCs w:val="44"/>
          <w:rtl/>
        </w:rPr>
        <w:t>فهو الوهم الذي يحوّل اللاشيء إلى حقيقة ماثلة لا شك فيها</w:t>
      </w:r>
      <w:r w:rsidRPr="00C05BFB">
        <w:rPr>
          <w:rFonts w:ascii="Comic Sans MS" w:hAnsi="Comic Sans MS" w:cs="Traditional Arabic"/>
          <w:b/>
          <w:bCs/>
          <w:color w:val="000000" w:themeColor="text1"/>
          <w:sz w:val="44"/>
          <w:szCs w:val="44"/>
          <w:rtl/>
          <w:lang w:bidi="ar-EG"/>
        </w:rPr>
        <w:t xml:space="preserve">، </w:t>
      </w:r>
      <w:r w:rsidRPr="00C05BFB">
        <w:rPr>
          <w:rFonts w:ascii="Comic Sans MS" w:hAnsi="Comic Sans MS" w:cs="Traditional Arabic"/>
          <w:b/>
          <w:bCs/>
          <w:color w:val="000000" w:themeColor="text1"/>
          <w:sz w:val="44"/>
          <w:szCs w:val="44"/>
          <w:rtl/>
        </w:rPr>
        <w:t>هذا على عكس التفكير الإيجابي الذي هو التفاؤل بكل ما تحمله الكلمه من معان، والنظر إلى الجمال</w:t>
      </w:r>
      <w:r w:rsidR="00027F38">
        <w:rPr>
          <w:rFonts w:ascii="Comic Sans MS" w:hAnsi="Comic Sans MS" w:cs="Traditional Arabic"/>
          <w:b/>
          <w:bCs/>
          <w:color w:val="000000" w:themeColor="text1"/>
          <w:sz w:val="44"/>
          <w:szCs w:val="44"/>
          <w:rtl/>
        </w:rPr>
        <w:t xml:space="preserve"> في </w:t>
      </w:r>
      <w:r w:rsidRPr="00C05BFB">
        <w:rPr>
          <w:rFonts w:ascii="Comic Sans MS" w:hAnsi="Comic Sans MS" w:cs="Traditional Arabic"/>
          <w:b/>
          <w:bCs/>
          <w:color w:val="000000" w:themeColor="text1"/>
          <w:sz w:val="44"/>
          <w:szCs w:val="44"/>
          <w:rtl/>
        </w:rPr>
        <w:t>كل شئ وانتظار الخير مع كل لحظة</w:t>
      </w:r>
      <w:r w:rsidRPr="00C05BFB">
        <w:rPr>
          <w:rFonts w:ascii="Comic Sans MS" w:hAnsi="Comic Sans MS" w:cs="Traditional Arabic"/>
          <w:b/>
          <w:bCs/>
          <w:color w:val="000000" w:themeColor="text1"/>
          <w:sz w:val="44"/>
          <w:szCs w:val="44"/>
        </w:rPr>
        <w:t>.</w:t>
      </w:r>
    </w:p>
    <w:p w:rsidR="00687CD5" w:rsidRPr="00C05BFB" w:rsidRDefault="00687CD5" w:rsidP="0091361D">
      <w:pPr>
        <w:jc w:val="both"/>
        <w:rPr>
          <w:rFonts w:ascii="Calibri" w:eastAsia="Arial Unicode MS" w:hAnsi="Calibri" w:cs="Traditional Arabic"/>
          <w:b/>
          <w:bCs/>
          <w:color w:val="000000" w:themeColor="text1"/>
          <w:sz w:val="44"/>
          <w:szCs w:val="44"/>
          <w:rtl/>
          <w:lang w:bidi="ar-EG"/>
        </w:rPr>
      </w:pP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ويقول الإمام ابن مفلح المتوفى سنة (763 هـ )</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كتابه الآداب الشرعية والمنح المرعية (3\361) عن التشاؤم:</w:t>
      </w:r>
    </w:p>
    <w:p w:rsidR="00F83A13" w:rsidRPr="00C05BFB" w:rsidRDefault="00F83A13"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 [فَصْلٌ فِي الطِّيَرَةِ وَالشُّؤْمِ وَالتَّطَيُّرِ وَالتَّشَاؤُمِ وَالتَّفَاؤُلِ]</w:t>
      </w:r>
    </w:p>
    <w:p w:rsidR="002E7F12" w:rsidRDefault="00F83A13" w:rsidP="0091361D">
      <w:pPr>
        <w:jc w:val="both"/>
        <w:rPr>
          <w:rFonts w:ascii="Calibri" w:hAnsi="Calibri" w:cs="Traditional Arabic"/>
          <w:b/>
          <w:bCs/>
          <w:color w:val="000000" w:themeColor="text1"/>
          <w:sz w:val="44"/>
          <w:szCs w:val="44"/>
          <w:rtl/>
          <w:lang w:bidi="ar-EG"/>
        </w:rPr>
      </w:pPr>
      <w:r w:rsidRPr="00C05BFB">
        <w:rPr>
          <w:rFonts w:ascii="Calibri" w:hAnsi="Calibri" w:cs="Traditional Arabic" w:hint="cs"/>
          <w:b/>
          <w:bCs/>
          <w:color w:val="000000" w:themeColor="text1"/>
          <w:sz w:val="44"/>
          <w:szCs w:val="44"/>
          <w:rtl/>
          <w:lang w:bidi="ar-EG"/>
        </w:rPr>
        <w:lastRenderedPageBreak/>
        <w:t xml:space="preserve">" </w:t>
      </w:r>
      <w:r w:rsidR="00687CD5" w:rsidRPr="00C05BFB">
        <w:rPr>
          <w:rFonts w:ascii="Calibri" w:hAnsi="Calibri" w:cs="Traditional Arabic"/>
          <w:b/>
          <w:bCs/>
          <w:color w:val="000000" w:themeColor="text1"/>
          <w:sz w:val="44"/>
          <w:szCs w:val="44"/>
          <w:rtl/>
          <w:lang w:bidi="ar-EG"/>
        </w:rPr>
        <w:t xml:space="preserve">قَالَ فِي الرِّعَايَةِ وَتُكْرَهُ الطِّيَرَةُ وَهُوَ التَّشَاؤُمُ دُونَ التَّفَاؤُلِ وَهُوَ الْكَلِمَةُ الْحَسَنَةُ وَصَحَّ عَنْهُ - عَلَيْهِ السَّلَامُ - «لَا طِيَرَةَ وَيُعْجِبُنِي الْفَأْلُ الْكَلِمَةُ الْحَسَنَةُ الطَّيِّبَةُ» وَصَحَّ عَنْهُ أَيْضًا «لَا طِيَرَةَ وَأُحِبُّ الْفَأْلَ الصَّالِحَ» </w:t>
      </w:r>
      <w:r w:rsidR="002E7F12">
        <w:rPr>
          <w:rFonts w:ascii="Calibri" w:hAnsi="Calibri" w:cs="Traditional Arabic" w:hint="cs"/>
          <w:b/>
          <w:bCs/>
          <w:color w:val="000000" w:themeColor="text1"/>
          <w:sz w:val="44"/>
          <w:szCs w:val="44"/>
          <w:rtl/>
          <w:lang w:bidi="ar-EG"/>
        </w:rPr>
        <w:t xml:space="preserve">، </w:t>
      </w:r>
      <w:r w:rsidR="00687CD5" w:rsidRPr="00C05BFB">
        <w:rPr>
          <w:rFonts w:ascii="Calibri" w:hAnsi="Calibri" w:cs="Traditional Arabic"/>
          <w:b/>
          <w:bCs/>
          <w:color w:val="000000" w:themeColor="text1"/>
          <w:sz w:val="44"/>
          <w:szCs w:val="44"/>
          <w:rtl/>
          <w:lang w:bidi="ar-EG"/>
        </w:rPr>
        <w:t xml:space="preserve">رَوَى </w:t>
      </w:r>
    </w:p>
    <w:p w:rsidR="002E7F12" w:rsidRPr="00C05BFB" w:rsidRDefault="002E7F12" w:rsidP="002E7F12">
      <w:pPr>
        <w:jc w:val="both"/>
        <w:rPr>
          <w:rFonts w:ascii="Calibri" w:hAnsi="Calibri" w:cs="Traditional Arabic"/>
          <w:b/>
          <w:bCs/>
          <w:color w:val="000000" w:themeColor="text1"/>
          <w:sz w:val="22"/>
          <w:szCs w:val="22"/>
          <w:rtl/>
          <w:lang w:bidi="ar-EG"/>
        </w:rPr>
      </w:pPr>
      <w:r w:rsidRPr="00C05BFB">
        <w:rPr>
          <w:rFonts w:ascii="Calibri" w:hAnsi="Calibri" w:cs="Traditional Arabic" w:hint="cs"/>
          <w:b/>
          <w:bCs/>
          <w:color w:val="000000" w:themeColor="text1"/>
          <w:sz w:val="22"/>
          <w:szCs w:val="22"/>
          <w:rtl/>
          <w:lang w:bidi="ar-EG"/>
        </w:rPr>
        <w:t>________________________</w:t>
      </w:r>
    </w:p>
    <w:p w:rsidR="002E7F12" w:rsidRPr="002E7F12" w:rsidRDefault="002E7F12" w:rsidP="002E7F12">
      <w:pPr>
        <w:jc w:val="both"/>
        <w:rPr>
          <w:rFonts w:ascii="Calibri" w:hAnsi="Calibri" w:cs="Traditional Arabic"/>
          <w:b/>
          <w:bCs/>
          <w:color w:val="000000" w:themeColor="text1"/>
          <w:sz w:val="28"/>
          <w:szCs w:val="28"/>
          <w:rtl/>
          <w:lang w:bidi="ar-EG"/>
        </w:rPr>
      </w:pPr>
      <w:r w:rsidRPr="00C05BFB">
        <w:rPr>
          <w:rFonts w:ascii="Calibri" w:hAnsi="Calibri" w:cs="Traditional Arabic" w:hint="cs"/>
          <w:b/>
          <w:bCs/>
          <w:color w:val="000000" w:themeColor="text1"/>
          <w:sz w:val="28"/>
          <w:szCs w:val="28"/>
          <w:rtl/>
          <w:lang w:bidi="ar-EG"/>
        </w:rPr>
        <w:t xml:space="preserve">(1) </w:t>
      </w:r>
      <w:r w:rsidRPr="00C05BFB">
        <w:rPr>
          <w:rFonts w:ascii="Calibri" w:hAnsi="Calibri" w:cs="Traditional Arabic"/>
          <w:b/>
          <w:bCs/>
          <w:color w:val="000000" w:themeColor="text1"/>
          <w:sz w:val="28"/>
          <w:szCs w:val="28"/>
          <w:rtl/>
          <w:lang w:bidi="ar-EG"/>
        </w:rPr>
        <w:t>أخرجه مسلم برقم 214 عن أبى هريرة.</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ذَلِكَ أَحْمَدُ، وَالْبُخَارِيُّ وَمُسْلِمٌ وَغَيْرُهُمْ، وَفِي الطِّيَرَةِ تَوَقُّعُ الْبَلَاءِ وَسُوءُ الظَّنِّ، وَالْفَأْلُ رَجَاءُ خَيْرٍ.</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«وَقَالَ مُعَاوِيَةُ بْنُ الْحَكَمِ لِلنَّبِيِّ - صَلَّى اللَّهُ عَلَيْهِ وَسَلَّمَ - مِنَّا رِجَالٌ يَتَطَيَّرُونَ قَالَ ذَاكَ شَيْءٌ يَجِدُونَهُ فِي صُدُورِهِمْ فَلَا يَصُدُّهُمْ» وَفِي رِوَايَةٍ فَلَا يَصُدُّكُمْ رَوَاهُ مُسْلِمٌ</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وَمَعْنَاهُ أَنَّ الطِّيَرَةَ شَيْءٌ تَجِدُونَهُ فِي نُفُوسِكُمْ ضَرُورَةً وَلَا تَكْلِيفَ بِهِ لَكِنْ لَا تُمْنَعُوا بِسَبَبِهِ مِنْ التَّصَرُّفِ لِأَنَّهُ مُكْتَسَبٌ فَيَقَعُ بِهِ التَّكْلِيفُ قَالَ فِي النِّهَايَةِ الطِّيَرَةُ هِيَ التَّشَاؤُمُ بِالشَّيْءِ".</w:t>
      </w:r>
    </w:p>
    <w:p w:rsidR="00687CD5" w:rsidRPr="00C05BFB" w:rsidRDefault="00687CD5" w:rsidP="0091361D">
      <w:pPr>
        <w:jc w:val="both"/>
        <w:rPr>
          <w:rFonts w:cs="Traditional Arabic"/>
          <w:b/>
          <w:bCs/>
          <w:color w:val="000000" w:themeColor="text1"/>
          <w:sz w:val="44"/>
          <w:szCs w:val="44"/>
          <w:u w:val="single"/>
          <w:rtl/>
          <w:lang w:bidi="ar-EG"/>
        </w:rPr>
      </w:pPr>
    </w:p>
    <w:p w:rsidR="00687CD5" w:rsidRPr="00C05BFB" w:rsidRDefault="00803EE0" w:rsidP="0091361D">
      <w:pPr>
        <w:jc w:val="both"/>
        <w:rPr>
          <w:rFonts w:cs="Traditional Arabic"/>
          <w:b/>
          <w:bCs/>
          <w:color w:val="000000" w:themeColor="text1"/>
          <w:sz w:val="44"/>
          <w:szCs w:val="44"/>
          <w:rtl/>
          <w:lang w:bidi="ar-EG"/>
        </w:rPr>
      </w:pPr>
      <w:r w:rsidRPr="00C05BFB">
        <w:rPr>
          <w:rFonts w:cs="Traditional Arabic" w:hint="cs"/>
          <w:b/>
          <w:bCs/>
          <w:color w:val="000000" w:themeColor="text1"/>
          <w:sz w:val="44"/>
          <w:szCs w:val="44"/>
          <w:rtl/>
          <w:lang w:bidi="ar-EG"/>
        </w:rPr>
        <w:t>وتعل</w:t>
      </w:r>
      <w:r w:rsidR="00F83A13" w:rsidRPr="00C05BFB">
        <w:rPr>
          <w:rFonts w:cs="Traditional Arabic" w:hint="cs"/>
          <w:b/>
          <w:bCs/>
          <w:color w:val="000000" w:themeColor="text1"/>
          <w:sz w:val="44"/>
          <w:szCs w:val="44"/>
          <w:rtl/>
          <w:lang w:bidi="ar-EG"/>
        </w:rPr>
        <w:t>ّ</w:t>
      </w:r>
      <w:r w:rsidRPr="00C05BFB">
        <w:rPr>
          <w:rFonts w:cs="Traditional Arabic" w:hint="cs"/>
          <w:b/>
          <w:bCs/>
          <w:color w:val="000000" w:themeColor="text1"/>
          <w:sz w:val="44"/>
          <w:szCs w:val="44"/>
          <w:rtl/>
          <w:lang w:bidi="ar-EG"/>
        </w:rPr>
        <w:t>م التفكير الإيجابى والتعو</w:t>
      </w:r>
      <w:r w:rsidR="00F83A13" w:rsidRPr="00C05BFB">
        <w:rPr>
          <w:rFonts w:cs="Traditional Arabic" w:hint="cs"/>
          <w:b/>
          <w:bCs/>
          <w:color w:val="000000" w:themeColor="text1"/>
          <w:sz w:val="44"/>
          <w:szCs w:val="44"/>
          <w:rtl/>
          <w:lang w:bidi="ar-EG"/>
        </w:rPr>
        <w:t>ّ</w:t>
      </w:r>
      <w:r w:rsidRPr="00C05BFB">
        <w:rPr>
          <w:rFonts w:cs="Traditional Arabic" w:hint="cs"/>
          <w:b/>
          <w:bCs/>
          <w:color w:val="000000" w:themeColor="text1"/>
          <w:sz w:val="44"/>
          <w:szCs w:val="44"/>
          <w:rtl/>
          <w:lang w:bidi="ar-EG"/>
        </w:rPr>
        <w:t xml:space="preserve">د على ترك التفكير السلبي شئ نافع ومفيد، ولا يتعارض مع الشريعة. </w:t>
      </w:r>
    </w:p>
    <w:p w:rsidR="00687CD5" w:rsidRPr="00C05BFB" w:rsidRDefault="00687CD5"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lang w:bidi="ar-EG"/>
        </w:rPr>
      </w:pPr>
    </w:p>
    <w:p w:rsidR="00687CD5" w:rsidRDefault="00687CD5" w:rsidP="0091361D">
      <w:pPr>
        <w:jc w:val="both"/>
        <w:rPr>
          <w:rFonts w:ascii="Traditional Arabic" w:hAnsi="Traditional Arabic" w:cs="Traditional Arabic"/>
          <w:b/>
          <w:bCs/>
          <w:color w:val="000000" w:themeColor="text1"/>
          <w:sz w:val="44"/>
          <w:szCs w:val="44"/>
          <w:shd w:val="clear" w:color="auto" w:fill="FFFFFF"/>
          <w:rtl/>
          <w:lang w:bidi="ar-EG"/>
        </w:rPr>
      </w:pPr>
    </w:p>
    <w:p w:rsidR="002E7F12" w:rsidRDefault="002E7F12" w:rsidP="0091361D">
      <w:pPr>
        <w:jc w:val="both"/>
        <w:rPr>
          <w:rFonts w:ascii="Traditional Arabic" w:hAnsi="Traditional Arabic" w:cs="Traditional Arabic"/>
          <w:b/>
          <w:bCs/>
          <w:color w:val="000000" w:themeColor="text1"/>
          <w:sz w:val="44"/>
          <w:szCs w:val="44"/>
          <w:shd w:val="clear" w:color="auto" w:fill="FFFFFF"/>
          <w:rtl/>
          <w:lang w:bidi="ar-EG"/>
        </w:rPr>
      </w:pPr>
    </w:p>
    <w:p w:rsidR="002E7F12" w:rsidRDefault="002E7F12" w:rsidP="0091361D">
      <w:pPr>
        <w:jc w:val="both"/>
        <w:rPr>
          <w:rFonts w:ascii="Traditional Arabic" w:hAnsi="Traditional Arabic" w:cs="Traditional Arabic"/>
          <w:b/>
          <w:bCs/>
          <w:color w:val="000000" w:themeColor="text1"/>
          <w:sz w:val="44"/>
          <w:szCs w:val="44"/>
          <w:shd w:val="clear" w:color="auto" w:fill="FFFFFF"/>
          <w:rtl/>
          <w:lang w:bidi="ar-EG"/>
        </w:rPr>
      </w:pPr>
    </w:p>
    <w:p w:rsidR="002E7F12" w:rsidRPr="00C05BFB" w:rsidRDefault="002E7F12" w:rsidP="0091361D">
      <w:pPr>
        <w:jc w:val="both"/>
        <w:rPr>
          <w:rFonts w:ascii="Traditional Arabic" w:hAnsi="Traditional Arabic" w:cs="Traditional Arabic"/>
          <w:b/>
          <w:bCs/>
          <w:color w:val="000000" w:themeColor="text1"/>
          <w:sz w:val="44"/>
          <w:szCs w:val="44"/>
          <w:shd w:val="clear" w:color="auto" w:fill="FFFFFF"/>
          <w:rtl/>
          <w:lang w:bidi="ar-EG"/>
        </w:rPr>
      </w:pPr>
    </w:p>
    <w:p w:rsidR="00687CD5" w:rsidRPr="00C05BFB" w:rsidRDefault="00687CD5" w:rsidP="007C64C8">
      <w:pPr>
        <w:jc w:val="center"/>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u w:val="single"/>
          <w:rtl/>
        </w:rPr>
        <w:t xml:space="preserve">المبحث الثالث: </w:t>
      </w:r>
      <w:r w:rsidRPr="00C05BFB">
        <w:rPr>
          <w:rFonts w:ascii="Calibri" w:hAnsi="Calibri" w:cs="Traditional Arabic"/>
          <w:b/>
          <w:bCs/>
          <w:color w:val="000000" w:themeColor="text1"/>
          <w:sz w:val="44"/>
          <w:szCs w:val="44"/>
          <w:u w:val="single"/>
          <w:rtl/>
          <w:lang w:bidi="ar-EG"/>
        </w:rPr>
        <w:t>الكاريزما.</w:t>
      </w:r>
    </w:p>
    <w:p w:rsidR="00426AE0" w:rsidRPr="00C05BFB" w:rsidRDefault="00687CD5" w:rsidP="00426AE0">
      <w:pPr>
        <w:autoSpaceDE w:val="0"/>
        <w:autoSpaceDN w:val="0"/>
        <w:adjustRightInd w:val="0"/>
        <w:jc w:val="both"/>
        <w:rPr>
          <w:rFonts w:ascii="Arabic Typesetting" w:eastAsia="Calibri" w:hAnsi="Arabic Typesetting" w:cs="Arabic Typesetting"/>
          <w:color w:val="000000" w:themeColor="text1"/>
          <w:sz w:val="72"/>
          <w:szCs w:val="72"/>
          <w:rtl/>
          <w:lang w:bidi="ar-EG"/>
        </w:rPr>
      </w:pPr>
      <w:r w:rsidRPr="00C05BFB">
        <w:rPr>
          <w:rFonts w:ascii="Calibri" w:hAnsi="Calibri" w:cs="Traditional Arabic"/>
          <w:b/>
          <w:bCs/>
          <w:color w:val="000000" w:themeColor="text1"/>
          <w:sz w:val="44"/>
          <w:szCs w:val="44"/>
          <w:rtl/>
        </w:rPr>
        <w:t xml:space="preserve">الكاريزما: وصف يطلق على </w:t>
      </w:r>
      <w:r w:rsidR="00426AE0">
        <w:rPr>
          <w:rFonts w:ascii="Calibri" w:hAnsi="Calibri" w:cs="Traditional Arabic" w:hint="cs"/>
          <w:b/>
          <w:bCs/>
          <w:color w:val="000000" w:themeColor="text1"/>
          <w:sz w:val="44"/>
          <w:szCs w:val="44"/>
          <w:rtl/>
        </w:rPr>
        <w:t>البراعة</w:t>
      </w:r>
      <w:r w:rsidRPr="00C05BFB">
        <w:rPr>
          <w:rFonts w:ascii="Calibri" w:hAnsi="Calibri" w:cs="Traditional Arabic"/>
          <w:b/>
          <w:bCs/>
          <w:color w:val="000000" w:themeColor="text1"/>
          <w:sz w:val="44"/>
          <w:szCs w:val="44"/>
          <w:rtl/>
        </w:rPr>
        <w:t xml:space="preserve"> الكبيرة </w:t>
      </w:r>
      <w:r w:rsidR="00426AE0">
        <w:rPr>
          <w:rFonts w:ascii="Calibri" w:hAnsi="Calibri" w:cs="Traditional Arabic" w:hint="cs"/>
          <w:b/>
          <w:bCs/>
          <w:color w:val="000000" w:themeColor="text1"/>
          <w:sz w:val="44"/>
          <w:szCs w:val="44"/>
          <w:rtl/>
        </w:rPr>
        <w:t xml:space="preserve">في جذب انتباه الآخرين </w:t>
      </w:r>
      <w:r w:rsidR="00426AE0">
        <w:rPr>
          <w:rFonts w:ascii="Calibri" w:hAnsi="Calibri" w:cs="Traditional Arabic"/>
          <w:b/>
          <w:bCs/>
          <w:color w:val="000000" w:themeColor="text1"/>
          <w:sz w:val="44"/>
          <w:szCs w:val="44"/>
          <w:rtl/>
        </w:rPr>
        <w:t>والقدرة على التأثير عل</w:t>
      </w:r>
      <w:r w:rsidR="00426AE0">
        <w:rPr>
          <w:rFonts w:ascii="Calibri" w:hAnsi="Calibri" w:cs="Traditional Arabic" w:hint="cs"/>
          <w:b/>
          <w:bCs/>
          <w:color w:val="000000" w:themeColor="text1"/>
          <w:sz w:val="44"/>
          <w:szCs w:val="44"/>
          <w:rtl/>
        </w:rPr>
        <w:t>يهم</w:t>
      </w:r>
      <w:r w:rsidR="00426AE0">
        <w:rPr>
          <w:rFonts w:ascii="Calibri" w:hAnsi="Calibri" w:cs="Traditional Arabic"/>
          <w:b/>
          <w:bCs/>
          <w:color w:val="000000" w:themeColor="text1"/>
          <w:sz w:val="44"/>
          <w:szCs w:val="44"/>
          <w:rtl/>
        </w:rPr>
        <w:t xml:space="preserve"> إيجابي</w:t>
      </w:r>
      <w:r w:rsidR="00426AE0">
        <w:rPr>
          <w:rFonts w:ascii="Calibri" w:hAnsi="Calibri" w:cs="Traditional Arabic" w:hint="cs"/>
          <w:b/>
          <w:bCs/>
          <w:color w:val="000000" w:themeColor="text1"/>
          <w:sz w:val="44"/>
          <w:szCs w:val="44"/>
          <w:rtl/>
        </w:rPr>
        <w:t>ً</w:t>
      </w:r>
      <w:r w:rsidR="00426AE0">
        <w:rPr>
          <w:rFonts w:ascii="Calibri" w:hAnsi="Calibri" w:cs="Traditional Arabic"/>
          <w:b/>
          <w:bCs/>
          <w:color w:val="000000" w:themeColor="text1"/>
          <w:sz w:val="44"/>
          <w:szCs w:val="44"/>
          <w:rtl/>
        </w:rPr>
        <w:t>ا</w:t>
      </w:r>
      <w:r w:rsidR="00426AE0">
        <w:rPr>
          <w:rFonts w:ascii="Calibri" w:hAnsi="Calibri" w:cs="Traditional Arabic" w:hint="cs"/>
          <w:b/>
          <w:bCs/>
          <w:color w:val="000000" w:themeColor="text1"/>
          <w:sz w:val="44"/>
          <w:szCs w:val="44"/>
          <w:rtl/>
        </w:rPr>
        <w:t xml:space="preserve"> بأكثر من طريقة</w:t>
      </w:r>
      <w:r w:rsidRPr="00C05BFB">
        <w:rPr>
          <w:rFonts w:ascii="Calibri" w:hAnsi="Calibri" w:cs="Traditional Arabic"/>
          <w:b/>
          <w:bCs/>
          <w:color w:val="000000" w:themeColor="text1"/>
          <w:sz w:val="44"/>
          <w:szCs w:val="44"/>
          <w:rtl/>
        </w:rPr>
        <w:t xml:space="preserve">، </w:t>
      </w:r>
      <w:r w:rsidR="00426AE0">
        <w:rPr>
          <w:rFonts w:ascii="Calibri" w:hAnsi="Calibri" w:cs="Traditional Arabic" w:hint="cs"/>
          <w:b/>
          <w:bCs/>
          <w:color w:val="000000" w:themeColor="text1"/>
          <w:sz w:val="44"/>
          <w:szCs w:val="44"/>
          <w:rtl/>
        </w:rPr>
        <w:t xml:space="preserve">أي أنها الوجاهة كما قال الله عز وجل عن سيدنا موسي </w:t>
      </w:r>
      <w:r w:rsidRPr="00C05BFB">
        <w:rPr>
          <w:rFonts w:ascii="Calibri" w:hAnsi="Calibri" w:cs="Traditional Arabic"/>
          <w:b/>
          <w:bCs/>
          <w:color w:val="000000" w:themeColor="text1"/>
          <w:sz w:val="44"/>
          <w:szCs w:val="44"/>
          <w:rtl/>
        </w:rPr>
        <w:t xml:space="preserve">  </w:t>
      </w:r>
      <w:r w:rsidR="00426AE0" w:rsidRPr="00C05BFB">
        <w:rPr>
          <w:rFonts w:ascii="Arabic Typesetting" w:eastAsia="Calibri" w:hAnsi="Arabic Typesetting" w:cs="Arabic Typesetting"/>
          <w:color w:val="000000" w:themeColor="text1"/>
          <w:sz w:val="96"/>
          <w:szCs w:val="96"/>
          <w:rtl/>
          <w:lang w:bidi="ar-EG"/>
        </w:rPr>
        <w:t>﴿</w:t>
      </w:r>
      <w:r w:rsidR="00426AE0" w:rsidRPr="00C05BFB">
        <w:rPr>
          <w:rFonts w:ascii="Arabic Typesetting" w:eastAsia="Calibri" w:hAnsi="Arabic Typesetting" w:cs="Arabic Typesetting"/>
          <w:color w:val="000000" w:themeColor="text1"/>
          <w:sz w:val="72"/>
          <w:szCs w:val="72"/>
          <w:rtl/>
          <w:lang w:bidi="ar-EG"/>
        </w:rPr>
        <w:t xml:space="preserve"> </w:t>
      </w:r>
      <w:r w:rsidR="00426AE0" w:rsidRPr="00426AE0">
        <w:rPr>
          <w:rFonts w:ascii="Arabic Typesetting" w:hAnsi="Arabic Typesetting" w:cs="Arabic Typesetting"/>
          <w:color w:val="000000" w:themeColor="text1"/>
          <w:sz w:val="72"/>
          <w:szCs w:val="72"/>
          <w:rtl/>
        </w:rPr>
        <w:t>وَكَانَ عِنْدَ اللَّهِ وَجِيهًا</w:t>
      </w:r>
      <w:r w:rsidR="00426AE0" w:rsidRPr="00C05BFB">
        <w:rPr>
          <w:rFonts w:ascii="Arabic Typesetting" w:eastAsia="Calibri" w:hAnsi="Arabic Typesetting" w:cs="Arabic Typesetting"/>
          <w:color w:val="000000" w:themeColor="text1"/>
          <w:sz w:val="96"/>
          <w:szCs w:val="96"/>
          <w:rtl/>
          <w:lang w:bidi="ar-EG"/>
        </w:rPr>
        <w:t xml:space="preserve">﴾ </w:t>
      </w:r>
      <w:r w:rsidR="00426AE0" w:rsidRPr="00C05BFB">
        <w:rPr>
          <w:rFonts w:ascii="Arabic Typesetting" w:eastAsia="Calibri" w:hAnsi="Arabic Typesetting" w:cs="Arabic Typesetting"/>
          <w:color w:val="000000" w:themeColor="text1"/>
          <w:sz w:val="72"/>
          <w:szCs w:val="72"/>
          <w:rtl/>
          <w:lang w:bidi="ar-EG"/>
        </w:rPr>
        <w:t xml:space="preserve"> </w:t>
      </w:r>
    </w:p>
    <w:p w:rsidR="00687CD5" w:rsidRPr="00C05BFB" w:rsidRDefault="00426AE0" w:rsidP="00426AE0">
      <w:pPr>
        <w:jc w:val="both"/>
        <w:rPr>
          <w:rFonts w:ascii="Calibri" w:hAnsi="Calibri" w:cs="Traditional Arabic"/>
          <w:b/>
          <w:bCs/>
          <w:color w:val="000000" w:themeColor="text1"/>
          <w:sz w:val="44"/>
          <w:szCs w:val="44"/>
          <w:rtl/>
          <w:lang w:bidi="ar-EG"/>
        </w:rPr>
      </w:pPr>
      <w:r>
        <w:rPr>
          <w:rFonts w:ascii="Calibri" w:hAnsi="Calibri" w:cs="Traditional Arabic" w:hint="cs"/>
          <w:b/>
          <w:bCs/>
          <w:color w:val="000000" w:themeColor="text1"/>
          <w:sz w:val="44"/>
          <w:szCs w:val="44"/>
          <w:rtl/>
          <w:lang w:bidi="ar-EG"/>
        </w:rPr>
        <w:t>( سورة الأحزاب 69 )</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وهناك سمات كثيرة للكاريزما منها حسن المظهر، والتبسم، والثقة بالنفس، والتزامن بين لغة الجسد والحديث، والتفكير قبل التحدث، واحترام مشاعر الآخرين، والإقناع، واللباقة، والصبر، وغيرها.</w:t>
      </w:r>
    </w:p>
    <w:p w:rsidR="00687CD5" w:rsidRPr="00C05BFB" w:rsidRDefault="00687CD5" w:rsidP="0091361D">
      <w:pPr>
        <w:jc w:val="both"/>
        <w:rPr>
          <w:rFonts w:ascii="Calibri" w:hAnsi="Calibri" w:cs="Traditional Arabic"/>
          <w:b/>
          <w:bCs/>
          <w:color w:val="000000" w:themeColor="text1"/>
          <w:sz w:val="44"/>
          <w:szCs w:val="44"/>
          <w:u w:val="single"/>
          <w:rtl/>
          <w:lang w:bidi="ar-EG"/>
        </w:rPr>
      </w:pPr>
      <w:r w:rsidRPr="00C05BFB">
        <w:rPr>
          <w:rFonts w:ascii="Calibri" w:hAnsi="Calibri" w:cs="Traditional Arabic"/>
          <w:b/>
          <w:bCs/>
          <w:color w:val="000000" w:themeColor="text1"/>
          <w:sz w:val="44"/>
          <w:szCs w:val="44"/>
          <w:u w:val="single"/>
          <w:rtl/>
          <w:lang w:bidi="ar-EG"/>
        </w:rPr>
        <w:t>التعليق:</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لن نطيل</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هذا الفن ونكتفى فقط بما جاء</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وصف النبي الكريم ففيها الكفاية، ويكفى شرفاً لمدربي التنمية البشرية وهم معالجى العقول والقلوب أن يعلّموا الناس اكتساب هذه الصفات.</w:t>
      </w:r>
    </w:p>
    <w:p w:rsidR="00803EE0"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lastRenderedPageBreak/>
        <w:t>فيقول المباركفورى</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كتابه الرحيق المختوم ( من ص 444 – 448) وهو من أشهر كتب السيرة</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الوقت الحاضر والفائز بإحدى الجوائز العالمية، وهذا الكتاب من أشهر كتب السيرة المعاصرة</w:t>
      </w:r>
      <w:r w:rsidR="00CC21C8">
        <w:rPr>
          <w:rFonts w:ascii="Calibri" w:hAnsi="Calibri" w:cs="Traditional Arabic" w:hint="cs"/>
          <w:b/>
          <w:bCs/>
          <w:color w:val="000000" w:themeColor="text1"/>
          <w:sz w:val="44"/>
          <w:szCs w:val="44"/>
          <w:rtl/>
          <w:lang w:bidi="ar-EG"/>
        </w:rPr>
        <w:t>:</w:t>
      </w:r>
      <w:r w:rsidRPr="00C05BFB">
        <w:rPr>
          <w:rFonts w:ascii="Calibri" w:hAnsi="Calibri" w:cs="Traditional Arabic"/>
          <w:b/>
          <w:bCs/>
          <w:color w:val="000000" w:themeColor="text1"/>
          <w:sz w:val="44"/>
          <w:szCs w:val="44"/>
          <w:rtl/>
          <w:lang w:bidi="ar-EG"/>
        </w:rPr>
        <w:t xml:space="preserve"> </w:t>
      </w:r>
    </w:p>
    <w:p w:rsidR="00426AE0"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 xml:space="preserve">" كمال النفس ومكارم الأخلاق: كان النبيّ صلى الله عليه وسلم يمتاز بفصاحة اللسان، وبلاغة القول، وكان من ذلك بالمحل الأفضل، والموضــع الذي لا يجهل، سلاسة طبع، ونصاعة لفظ، وجزالة قول، وصحة معان، وقلة تكلف، ................وكان من الشجاعة والنجدة والبأس بالمكان الذي لا يجهل، كان أشجع الناس، حضر المواقف الصعبة، وفر عنه الكماة والأبطال غير مرة، وهو ثابت لا يبرح، ومقبل لا يدبر، ولا يتزحزح، وما شجاع إلا وقد أحصيت له فرة، وحفظت عنه جولة سواه.................وإذا كره شيئا عرف في وجهه، وكـان لا يثبت نظره في وجه أحد، خافض الطرف، نظره إلى الأرض أطول من نظره إلى السماء، جل نظره الملاحظة.......... وأعظم شفقة ورأفة ورحمة بالناس، أحسن الناس عشرة وأدبا، وأبسط الناس خلقا، أبعد الناس من سوء الأخلاق، لم يكن فاحشاً، ولا متفحشاً، ولا لعاناً، ولا صخاباً في الأسواق، ولا يجزي بالسيئة السيئة، ولكن يعفو ويصفح، وكان لا يدع أحدا يمشي خلفه، وكان لا يترفع على عبيده وإمائه في مأكل ولا ملبس، ويخدم من خدمه، ولم يقل لخادمه أف قط، ولم يعاتبه على فعل شيء أو تركه، ...... دائم الفكرة، ليست له راحة، ولا يتكلم في غير حاجة، طويل السكوت، </w:t>
      </w:r>
      <w:r w:rsidRPr="00C05BFB">
        <w:rPr>
          <w:rFonts w:ascii="Calibri" w:hAnsi="Calibri" w:cs="Traditional Arabic"/>
          <w:b/>
          <w:bCs/>
          <w:color w:val="000000" w:themeColor="text1"/>
          <w:sz w:val="44"/>
          <w:szCs w:val="44"/>
          <w:rtl/>
          <w:lang w:bidi="ar-EG"/>
        </w:rPr>
        <w:lastRenderedPageBreak/>
        <w:t>يفتتح الكلام ويختمه بأشداقه- لا بأطراف فمه- ويتكلم بجوامـع الكلم، فصلا لا فضول فيه ولا تقصير، دمثا ليس بالجافي ولا بالمهين، يعظم النعمة وإن دقت، لا يذم شيئا، ولم يكن يذم ذواقا- ما يطعم- ولا يمدحه، ولا يقام لغضبه إذا تعرض للحق بشيء حتى ينتصر له، لا يغضب لنفسه ولا ينتصر لها- سماحة- وإذا أشار أشار بكفه كلها، وإذا تعجب قلبها، .......وإذا فرح غض طرفه، جل ضحكه التبسم، ويفتر عن مثل حب الغمام.وكان يخزن لسانه إلا عما يعنيه، يؤلف أصحابه ولا يفرقهم، يكرم كريم كل قوم، ويوليه عليهم، ويحذر الناس، ويحترس منهم من غير أن يطوي عن أحد</w:t>
      </w:r>
      <w:r w:rsidR="00426AE0">
        <w:rPr>
          <w:rFonts w:ascii="Calibri" w:hAnsi="Calibri" w:cs="Traditional Arabic"/>
          <w:b/>
          <w:bCs/>
          <w:color w:val="000000" w:themeColor="text1"/>
          <w:sz w:val="44"/>
          <w:szCs w:val="44"/>
          <w:rtl/>
          <w:lang w:bidi="ar-EG"/>
        </w:rPr>
        <w:t xml:space="preserve"> منهم بشره. يتفقد أصحابه، .....</w:t>
      </w:r>
      <w:r w:rsidRPr="00C05BFB">
        <w:rPr>
          <w:rFonts w:ascii="Calibri" w:hAnsi="Calibri" w:cs="Traditional Arabic"/>
          <w:b/>
          <w:bCs/>
          <w:color w:val="000000" w:themeColor="text1"/>
          <w:sz w:val="44"/>
          <w:szCs w:val="44"/>
          <w:rtl/>
          <w:lang w:bidi="ar-EG"/>
        </w:rPr>
        <w:t xml:space="preserve">ويحسن الحسن ويصوبه، ويقبح القبيح ويوهنه، معتدل الأمر، .........كان لا يجلس ولا يقوم إلا على ذكر، ولا يوطن الأماكن- لا يميز لنفــسه مكانا- إذا انتهى إلى القوم جلس حيث ينتهي به المجلس، ويأمر بذلك، ويعطي كل جلسائه نصيبه؛ حتى لا يحسب جليسه أن أحدا أكرم عليه منه............. مجلسه حلم وحياء وصبر وأمانة، لا ترفع فيه الأصوات، ولا تؤبن فيه الحرم- لا تخشى فلتاته- يتعاطفون بالتقوى، ويوقرون الكبير، ويرحمون الصغير، ويرفدون ذا الحاجة، ويؤنسون الغريب.كان دائم البشر، سهل الخلق، ليّن الجانب، ليس بفظ، ولا غلـــيظ، ولا صخاب، ولا فحاش، ولا عتاب، ولا مداح، يتغافل عما لا يشتهي، ولا يقنط منه، قد ترك نفسه من ثلاث: الرياء، والإكثار، وما لا يعنيه، وترك الناس من ثلاث: </w:t>
      </w:r>
      <w:r w:rsidRPr="00C05BFB">
        <w:rPr>
          <w:rFonts w:ascii="Calibri" w:hAnsi="Calibri" w:cs="Traditional Arabic"/>
          <w:b/>
          <w:bCs/>
          <w:color w:val="000000" w:themeColor="text1"/>
          <w:sz w:val="44"/>
          <w:szCs w:val="44"/>
          <w:rtl/>
          <w:lang w:bidi="ar-EG"/>
        </w:rPr>
        <w:lastRenderedPageBreak/>
        <w:t>لا يذم أحدا، ولا يعيّره، ولا يطلب عورته، ولا يتكلم إلا فيما يرجو ثوابه، إذا تكلم أطرق جلساؤه، كأنما على رؤوسهم الطير، وإذا سكت تكلموا، لا يتنازعون عنده الحديث، من تكلم عنده أنصتوا له حتى يفرغ، حديثهم حديث أولهم، يضحك مما ي</w:t>
      </w:r>
      <w:r w:rsidR="00426AE0">
        <w:rPr>
          <w:rFonts w:ascii="Calibri" w:hAnsi="Calibri" w:cs="Traditional Arabic"/>
          <w:b/>
          <w:bCs/>
          <w:color w:val="000000" w:themeColor="text1"/>
          <w:sz w:val="44"/>
          <w:szCs w:val="44"/>
          <w:rtl/>
          <w:lang w:bidi="ar-EG"/>
        </w:rPr>
        <w:t>ضحكون منه، ويعجب مما يعجبون منه</w:t>
      </w:r>
      <w:r w:rsidR="00426AE0">
        <w:rPr>
          <w:rFonts w:ascii="Calibri" w:hAnsi="Calibri" w:cs="Traditional Arabic" w:hint="cs"/>
          <w:b/>
          <w:bCs/>
          <w:color w:val="000000" w:themeColor="text1"/>
          <w:sz w:val="44"/>
          <w:szCs w:val="44"/>
          <w:rtl/>
          <w:lang w:bidi="ar-EG"/>
        </w:rPr>
        <w:t>.</w:t>
      </w:r>
    </w:p>
    <w:p w:rsidR="00426AE0" w:rsidRDefault="00426AE0" w:rsidP="0091361D">
      <w:pPr>
        <w:jc w:val="both"/>
        <w:rPr>
          <w:rFonts w:ascii="Calibri" w:hAnsi="Calibri" w:cs="Traditional Arabic"/>
          <w:b/>
          <w:bCs/>
          <w:color w:val="000000" w:themeColor="text1"/>
          <w:sz w:val="44"/>
          <w:szCs w:val="44"/>
          <w:rtl/>
          <w:lang w:bidi="ar-EG"/>
        </w:rPr>
      </w:pPr>
    </w:p>
    <w:p w:rsidR="00687CD5" w:rsidRPr="00C05BFB" w:rsidRDefault="00426AE0" w:rsidP="0091361D">
      <w:pPr>
        <w:jc w:val="both"/>
        <w:rPr>
          <w:rFonts w:ascii="Calibri" w:hAnsi="Calibri" w:cs="Traditional Arabic"/>
          <w:b/>
          <w:bCs/>
          <w:color w:val="000000" w:themeColor="text1"/>
          <w:sz w:val="44"/>
          <w:szCs w:val="44"/>
          <w:rtl/>
          <w:lang w:bidi="ar-EG"/>
        </w:rPr>
      </w:pPr>
      <w:r>
        <w:rPr>
          <w:rFonts w:ascii="Calibri" w:hAnsi="Calibri" w:cs="Traditional Arabic" w:hint="cs"/>
          <w:b/>
          <w:bCs/>
          <w:color w:val="000000" w:themeColor="text1"/>
          <w:sz w:val="44"/>
          <w:szCs w:val="44"/>
          <w:rtl/>
          <w:lang w:bidi="ar-EG"/>
        </w:rPr>
        <w:t>قلت: وقد جمع النبي الكريم كغيره من الحكماء صفات الكارزما، والمستفاد أن تعلم وتعليم الكارزما أمر مندوب شرعًا.</w:t>
      </w:r>
      <w:r w:rsidR="00687CD5" w:rsidRPr="00C05BFB">
        <w:rPr>
          <w:rFonts w:ascii="Calibri" w:hAnsi="Calibri" w:cs="Traditional Arabic"/>
          <w:b/>
          <w:bCs/>
          <w:color w:val="000000" w:themeColor="text1"/>
          <w:sz w:val="44"/>
          <w:szCs w:val="44"/>
          <w:rtl/>
          <w:lang w:bidi="ar-EG"/>
        </w:rPr>
        <w:t xml:space="preserve"> </w:t>
      </w:r>
    </w:p>
    <w:p w:rsidR="00687CD5" w:rsidRPr="00C05BFB" w:rsidRDefault="00687CD5" w:rsidP="0091361D">
      <w:pPr>
        <w:jc w:val="both"/>
        <w:rPr>
          <w:rFonts w:ascii="Calibri" w:eastAsia="Arial Unicode MS" w:hAnsi="Calibri" w:cs="Traditional Arabic"/>
          <w:b/>
          <w:bCs/>
          <w:color w:val="000000" w:themeColor="text1"/>
          <w:sz w:val="44"/>
          <w:szCs w:val="44"/>
          <w:rtl/>
          <w:lang w:bidi="ar-EG"/>
        </w:rPr>
      </w:pPr>
    </w:p>
    <w:p w:rsidR="001B328D" w:rsidRDefault="00687CD5" w:rsidP="007C64C8">
      <w:pPr>
        <w:jc w:val="center"/>
        <w:rPr>
          <w:rFonts w:ascii="Calibri" w:eastAsia="Arial Unicode MS" w:hAnsi="Calibri" w:cs="Traditional Arabic"/>
          <w:b/>
          <w:bCs/>
          <w:color w:val="000000" w:themeColor="text1"/>
          <w:sz w:val="44"/>
          <w:szCs w:val="44"/>
          <w:u w:val="single"/>
          <w:rtl/>
          <w:lang w:bidi="ar-EG"/>
        </w:rPr>
      </w:pPr>
      <w:r w:rsidRPr="00C05BFB">
        <w:rPr>
          <w:rFonts w:ascii="Calibri" w:eastAsia="Arial Unicode MS" w:hAnsi="Calibri" w:cs="Traditional Arabic"/>
          <w:b/>
          <w:bCs/>
          <w:color w:val="000000" w:themeColor="text1"/>
          <w:sz w:val="44"/>
          <w:szCs w:val="44"/>
          <w:u w:val="single"/>
          <w:rtl/>
          <w:lang w:bidi="ar-EG"/>
        </w:rPr>
        <w:t>المبحث ال</w:t>
      </w:r>
      <w:r w:rsidR="00803EE0" w:rsidRPr="00C05BFB">
        <w:rPr>
          <w:rFonts w:ascii="Calibri" w:eastAsia="Arial Unicode MS" w:hAnsi="Calibri" w:cs="Traditional Arabic" w:hint="cs"/>
          <w:b/>
          <w:bCs/>
          <w:color w:val="000000" w:themeColor="text1"/>
          <w:sz w:val="44"/>
          <w:szCs w:val="44"/>
          <w:u w:val="single"/>
          <w:rtl/>
          <w:lang w:bidi="ar-EG"/>
        </w:rPr>
        <w:t>رابع</w:t>
      </w:r>
      <w:r w:rsidRPr="00C05BFB">
        <w:rPr>
          <w:rFonts w:ascii="Calibri" w:eastAsia="Arial Unicode MS" w:hAnsi="Calibri" w:cs="Traditional Arabic"/>
          <w:b/>
          <w:bCs/>
          <w:color w:val="000000" w:themeColor="text1"/>
          <w:sz w:val="44"/>
          <w:szCs w:val="44"/>
          <w:u w:val="single"/>
          <w:rtl/>
          <w:lang w:bidi="ar-EG"/>
        </w:rPr>
        <w:t>: القيادة.</w:t>
      </w:r>
    </w:p>
    <w:p w:rsidR="00687CD5" w:rsidRPr="001B328D" w:rsidRDefault="00687CD5" w:rsidP="001B328D">
      <w:pPr>
        <w:rPr>
          <w:rFonts w:ascii="Calibri" w:eastAsia="Arial Unicode MS" w:hAnsi="Calibri" w:cs="Traditional Arabic"/>
          <w:sz w:val="44"/>
          <w:szCs w:val="44"/>
          <w:rtl/>
          <w:lang w:bidi="ar-EG"/>
        </w:rPr>
      </w:pPr>
    </w:p>
    <w:p w:rsidR="00687CD5" w:rsidRPr="00C05BFB" w:rsidRDefault="00687CD5" w:rsidP="00E913C6">
      <w:pPr>
        <w:jc w:val="both"/>
        <w:rPr>
          <w:rFonts w:ascii="Arial" w:hAnsi="Arial" w:cs="Traditional Arabic"/>
          <w:b/>
          <w:bCs/>
          <w:color w:val="000000" w:themeColor="text1"/>
          <w:sz w:val="44"/>
          <w:szCs w:val="44"/>
          <w:shd w:val="clear" w:color="auto" w:fill="FFFFFF"/>
          <w:rtl/>
          <w:lang w:bidi="ar-EG"/>
        </w:rPr>
      </w:pPr>
      <w:r w:rsidRPr="00C05BFB">
        <w:rPr>
          <w:rStyle w:val="apple-converted-space"/>
          <w:rFonts w:cs="Traditional Arabic"/>
          <w:b/>
          <w:bCs/>
          <w:color w:val="000000" w:themeColor="text1"/>
          <w:sz w:val="44"/>
          <w:szCs w:val="44"/>
          <w:shd w:val="clear" w:color="auto" w:fill="FFFFFF"/>
        </w:rPr>
        <w:t> </w:t>
      </w:r>
      <w:r w:rsidR="00E913C6">
        <w:rPr>
          <w:rFonts w:cs="Traditional Arabic"/>
          <w:b/>
          <w:bCs/>
          <w:color w:val="000000" w:themeColor="text1"/>
          <w:sz w:val="44"/>
          <w:szCs w:val="44"/>
          <w:shd w:val="clear" w:color="auto" w:fill="FFFFFF"/>
          <w:rtl/>
        </w:rPr>
        <w:t xml:space="preserve">القيادة: هي </w:t>
      </w:r>
      <w:r w:rsidR="00E913C6">
        <w:rPr>
          <w:rFonts w:cs="Traditional Arabic" w:hint="cs"/>
          <w:b/>
          <w:bCs/>
          <w:color w:val="000000" w:themeColor="text1"/>
          <w:sz w:val="44"/>
          <w:szCs w:val="44"/>
          <w:shd w:val="clear" w:color="auto" w:fill="FFFFFF"/>
          <w:rtl/>
        </w:rPr>
        <w:t xml:space="preserve">القدرة على توجيه الناس لإنجاز </w:t>
      </w:r>
      <w:r w:rsidR="00426AE0">
        <w:rPr>
          <w:rFonts w:cs="Traditional Arabic" w:hint="cs"/>
          <w:b/>
          <w:bCs/>
          <w:color w:val="000000" w:themeColor="text1"/>
          <w:sz w:val="44"/>
          <w:szCs w:val="44"/>
          <w:shd w:val="clear" w:color="auto" w:fill="FFFFFF"/>
          <w:rtl/>
        </w:rPr>
        <w:t>هدف معين أو مجموعة من الأهداف</w:t>
      </w:r>
      <w:r w:rsidR="00803EE0" w:rsidRPr="00C05BFB">
        <w:rPr>
          <w:rFonts w:ascii="Arial" w:hAnsi="Arial" w:cs="Traditional Arabic" w:hint="cs"/>
          <w:b/>
          <w:bCs/>
          <w:color w:val="000000" w:themeColor="text1"/>
          <w:sz w:val="44"/>
          <w:szCs w:val="44"/>
          <w:shd w:val="clear" w:color="auto" w:fill="FFFFFF"/>
          <w:rtl/>
          <w:lang w:bidi="ar-EG"/>
        </w:rPr>
        <w:t>، وقد حث الإسلام على التوجه ال</w:t>
      </w:r>
      <w:r w:rsidR="00E913C6">
        <w:rPr>
          <w:rFonts w:ascii="Arial" w:hAnsi="Arial" w:cs="Traditional Arabic" w:hint="cs"/>
          <w:b/>
          <w:bCs/>
          <w:color w:val="000000" w:themeColor="text1"/>
          <w:sz w:val="44"/>
          <w:szCs w:val="44"/>
          <w:shd w:val="clear" w:color="auto" w:fill="FFFFFF"/>
          <w:rtl/>
          <w:lang w:bidi="ar-EG"/>
        </w:rPr>
        <w:t>قيادى ومن صفات القيادة</w:t>
      </w:r>
      <w:r w:rsidR="00027F38">
        <w:rPr>
          <w:rFonts w:ascii="Arial" w:hAnsi="Arial" w:cs="Traditional Arabic" w:hint="cs"/>
          <w:b/>
          <w:bCs/>
          <w:color w:val="000000" w:themeColor="text1"/>
          <w:sz w:val="44"/>
          <w:szCs w:val="44"/>
          <w:shd w:val="clear" w:color="auto" w:fill="FFFFFF"/>
          <w:rtl/>
          <w:lang w:bidi="ar-EG"/>
        </w:rPr>
        <w:t xml:space="preserve"> التي </w:t>
      </w:r>
      <w:r w:rsidR="00E913C6">
        <w:rPr>
          <w:rFonts w:ascii="Arial" w:hAnsi="Arial" w:cs="Traditional Arabic" w:hint="cs"/>
          <w:b/>
          <w:bCs/>
          <w:color w:val="000000" w:themeColor="text1"/>
          <w:sz w:val="44"/>
          <w:szCs w:val="44"/>
          <w:shd w:val="clear" w:color="auto" w:fill="FFFFFF"/>
          <w:rtl/>
          <w:lang w:bidi="ar-EG"/>
        </w:rPr>
        <w:t>حث ع</w:t>
      </w:r>
      <w:r w:rsidR="00803EE0" w:rsidRPr="00C05BFB">
        <w:rPr>
          <w:rFonts w:ascii="Arial" w:hAnsi="Arial" w:cs="Traditional Arabic" w:hint="cs"/>
          <w:b/>
          <w:bCs/>
          <w:color w:val="000000" w:themeColor="text1"/>
          <w:sz w:val="44"/>
          <w:szCs w:val="44"/>
          <w:shd w:val="clear" w:color="auto" w:fill="FFFFFF"/>
          <w:rtl/>
          <w:lang w:bidi="ar-EG"/>
        </w:rPr>
        <w:t>ليها الإسلام:</w:t>
      </w:r>
    </w:p>
    <w:p w:rsidR="00687CD5" w:rsidRPr="00C05BFB" w:rsidRDefault="00687CD5" w:rsidP="0091361D">
      <w:pPr>
        <w:spacing w:before="100" w:beforeAutospacing="1" w:after="100" w:afterAutospacing="1"/>
        <w:jc w:val="both"/>
        <w:rPr>
          <w:rFonts w:cs="Traditional Arabic"/>
          <w:b/>
          <w:bCs/>
          <w:color w:val="000000" w:themeColor="text1"/>
          <w:sz w:val="44"/>
          <w:szCs w:val="44"/>
          <w:u w:val="single"/>
          <w:rtl/>
        </w:rPr>
      </w:pPr>
      <w:r w:rsidRPr="00C05BFB">
        <w:rPr>
          <w:rFonts w:cs="Traditional Arabic"/>
          <w:b/>
          <w:bCs/>
          <w:color w:val="000000" w:themeColor="text1"/>
          <w:sz w:val="44"/>
          <w:szCs w:val="44"/>
          <w:u w:val="single"/>
          <w:rtl/>
        </w:rPr>
        <w:t xml:space="preserve">1 - الحضور الميداني والتفاعل مع الناس. </w:t>
      </w:r>
    </w:p>
    <w:p w:rsidR="00687CD5" w:rsidRPr="00C05BFB" w:rsidRDefault="00687CD5" w:rsidP="00F83A13">
      <w:pPr>
        <w:spacing w:before="100" w:beforeAutospacing="1" w:after="100" w:afterAutospacing="1"/>
        <w:jc w:val="both"/>
        <w:rPr>
          <w:rFonts w:ascii="Traditional Arabic" w:eastAsia="Calibri" w:hAnsi="Calibri" w:cs="Traditional Arabic"/>
          <w:b/>
          <w:bCs/>
          <w:color w:val="000000" w:themeColor="text1"/>
          <w:sz w:val="44"/>
          <w:szCs w:val="44"/>
          <w:rtl/>
          <w:lang w:bidi="ar-EG"/>
        </w:rPr>
      </w:pPr>
      <w:r w:rsidRPr="00C05BFB">
        <w:rPr>
          <w:rFonts w:cs="Traditional Arabic"/>
          <w:b/>
          <w:bCs/>
          <w:color w:val="000000" w:themeColor="text1"/>
          <w:sz w:val="44"/>
          <w:szCs w:val="44"/>
          <w:rtl/>
        </w:rPr>
        <w:t>كما</w:t>
      </w:r>
      <w:r w:rsidR="00027F38">
        <w:rPr>
          <w:rFonts w:cs="Traditional Arabic"/>
          <w:b/>
          <w:bCs/>
          <w:color w:val="000000" w:themeColor="text1"/>
          <w:sz w:val="44"/>
          <w:szCs w:val="44"/>
          <w:rtl/>
        </w:rPr>
        <w:t xml:space="preserve"> في </w:t>
      </w:r>
      <w:r w:rsidRPr="00C05BFB">
        <w:rPr>
          <w:rFonts w:cs="Traditional Arabic"/>
          <w:b/>
          <w:bCs/>
          <w:color w:val="000000" w:themeColor="text1"/>
          <w:sz w:val="44"/>
          <w:szCs w:val="44"/>
          <w:rtl/>
        </w:rPr>
        <w:t xml:space="preserve">قوله عز وجل </w:t>
      </w:r>
      <w:r w:rsidR="00EF3D84" w:rsidRPr="00C05BFB">
        <w:rPr>
          <w:rFonts w:ascii="Arabic Typesetting" w:hAnsi="Arabic Typesetting" w:cs="Arabic Typesetting"/>
          <w:color w:val="000000" w:themeColor="text1"/>
          <w:sz w:val="96"/>
          <w:szCs w:val="96"/>
          <w:rtl/>
        </w:rPr>
        <w:t>﴿</w:t>
      </w:r>
      <w:r w:rsidR="00EF3D84" w:rsidRPr="00C05BFB">
        <w:rPr>
          <w:rFonts w:ascii="Arabic Typesetting" w:hAnsi="Arabic Typesetting" w:cs="Arabic Typesetting"/>
          <w:color w:val="000000" w:themeColor="text1"/>
          <w:sz w:val="72"/>
          <w:szCs w:val="72"/>
          <w:rtl/>
        </w:rPr>
        <w:t xml:space="preserve"> </w:t>
      </w:r>
      <w:r w:rsidR="00F83A13" w:rsidRPr="00C05BFB">
        <w:rPr>
          <w:rFonts w:ascii="Arabic Typesetting" w:hAnsi="Arabic Typesetting" w:cs="Arabic Typesetting"/>
          <w:color w:val="000000" w:themeColor="text1"/>
          <w:sz w:val="72"/>
          <w:szCs w:val="72"/>
          <w:rtl/>
        </w:rPr>
        <w:t>فَبِما رَحْمَةٍ مِنَ اللَّهِ لِنْتَ لَهُمْ وَلَوْ كُنْتَ فَظًّا غَلِيظَ الْقَلْبِ لانْفَضُّوا مِنْ حَوْلِكَ فَاعْفُ عَنْهُمْ وَاسْتَغْفِرْ لَهُمْ</w:t>
      </w:r>
      <w:r w:rsidR="00EF3D84" w:rsidRPr="00C05BFB">
        <w:rPr>
          <w:rFonts w:ascii="Arabic Typesetting" w:hAnsi="Arabic Typesetting" w:cs="Arabic Typesetting"/>
          <w:color w:val="000000" w:themeColor="text1"/>
          <w:sz w:val="72"/>
          <w:szCs w:val="72"/>
          <w:rtl/>
        </w:rPr>
        <w:t xml:space="preserve"> </w:t>
      </w:r>
      <w:r w:rsidR="00EF3D84" w:rsidRPr="00C05BFB">
        <w:rPr>
          <w:rFonts w:ascii="Arabic Typesetting" w:hAnsi="Arabic Typesetting" w:cs="Arabic Typesetting"/>
          <w:color w:val="000000" w:themeColor="text1"/>
          <w:sz w:val="96"/>
          <w:szCs w:val="96"/>
          <w:rtl/>
        </w:rPr>
        <w:t>﴾</w:t>
      </w:r>
      <w:r w:rsidR="00EF3D84" w:rsidRPr="00C05BFB">
        <w:rPr>
          <w:rFonts w:cs="Traditional Arabic"/>
          <w:b/>
          <w:bCs/>
          <w:color w:val="000000" w:themeColor="text1"/>
          <w:sz w:val="44"/>
          <w:szCs w:val="44"/>
          <w:rtl/>
        </w:rPr>
        <w:t xml:space="preserve">  </w:t>
      </w:r>
      <w:r w:rsidRPr="00C05BFB">
        <w:rPr>
          <w:rFonts w:cs="Traditional Arabic"/>
          <w:b/>
          <w:bCs/>
          <w:color w:val="000000" w:themeColor="text1"/>
          <w:sz w:val="44"/>
          <w:szCs w:val="44"/>
          <w:rtl/>
        </w:rPr>
        <w:t xml:space="preserve"> </w:t>
      </w:r>
      <w:r w:rsidR="00F83A13" w:rsidRPr="00C05BFB">
        <w:rPr>
          <w:rFonts w:ascii="Traditional Arabic" w:eastAsia="Calibri" w:hAnsi="Calibri" w:cs="Traditional Arabic" w:hint="cs"/>
          <w:b/>
          <w:bCs/>
          <w:color w:val="000000" w:themeColor="text1"/>
          <w:sz w:val="44"/>
          <w:szCs w:val="44"/>
          <w:rtl/>
          <w:lang w:bidi="ar-EG"/>
        </w:rPr>
        <w:t xml:space="preserve">                  </w:t>
      </w:r>
      <w:r w:rsidRPr="00C05BFB">
        <w:rPr>
          <w:rFonts w:ascii="Traditional Arabic" w:eastAsia="Calibri" w:hAnsi="Calibri" w:cs="Traditional Arabic"/>
          <w:b/>
          <w:bCs/>
          <w:color w:val="000000" w:themeColor="text1"/>
          <w:sz w:val="44"/>
          <w:szCs w:val="44"/>
          <w:rtl/>
          <w:lang w:bidi="ar-EG"/>
        </w:rPr>
        <w:t xml:space="preserve"> </w:t>
      </w:r>
      <w:r w:rsidR="00F83A13" w:rsidRPr="00C05BFB">
        <w:rPr>
          <w:rFonts w:ascii="Traditional Arabic" w:eastAsia="Calibri" w:hAnsi="Calibri" w:cs="Traditional Arabic"/>
          <w:b/>
          <w:bCs/>
          <w:color w:val="000000" w:themeColor="text1"/>
          <w:sz w:val="44"/>
          <w:szCs w:val="44"/>
          <w:rtl/>
          <w:lang w:bidi="ar-EG"/>
        </w:rPr>
        <w:t>سورة آل عمران آية (159)</w:t>
      </w:r>
    </w:p>
    <w:p w:rsidR="00687CD5" w:rsidRPr="00C05BFB" w:rsidRDefault="00687CD5" w:rsidP="0091361D">
      <w:pPr>
        <w:spacing w:before="100" w:beforeAutospacing="1" w:after="100" w:afterAutospacing="1"/>
        <w:jc w:val="both"/>
        <w:rPr>
          <w:rFonts w:cs="Traditional Arabic"/>
          <w:b/>
          <w:bCs/>
          <w:color w:val="000000" w:themeColor="text1"/>
          <w:sz w:val="44"/>
          <w:szCs w:val="44"/>
          <w:u w:val="single"/>
          <w:rtl/>
          <w:lang w:bidi="ar-EG"/>
        </w:rPr>
      </w:pPr>
      <w:r w:rsidRPr="00C05BFB">
        <w:rPr>
          <w:rFonts w:cs="Traditional Arabic"/>
          <w:b/>
          <w:bCs/>
          <w:color w:val="000000" w:themeColor="text1"/>
          <w:sz w:val="44"/>
          <w:szCs w:val="44"/>
          <w:u w:val="single"/>
          <w:rtl/>
        </w:rPr>
        <w:lastRenderedPageBreak/>
        <w:t>2 - الانفتاح وبناء العلاقات</w:t>
      </w:r>
      <w:r w:rsidRPr="00C05BFB">
        <w:rPr>
          <w:rFonts w:cs="Traditional Arabic"/>
          <w:b/>
          <w:bCs/>
          <w:color w:val="000000" w:themeColor="text1"/>
          <w:sz w:val="44"/>
          <w:szCs w:val="44"/>
          <w:u w:val="single"/>
          <w:rtl/>
          <w:lang w:bidi="ar-EG"/>
        </w:rPr>
        <w:t>.</w:t>
      </w:r>
    </w:p>
    <w:p w:rsidR="00687CD5" w:rsidRPr="00C05BFB" w:rsidRDefault="00687CD5" w:rsidP="00F83A13">
      <w:pPr>
        <w:spacing w:before="100" w:beforeAutospacing="1" w:after="100" w:afterAutospacing="1"/>
        <w:jc w:val="both"/>
        <w:rPr>
          <w:rFonts w:cs="Traditional Arabic"/>
          <w:b/>
          <w:bCs/>
          <w:color w:val="000000" w:themeColor="text1"/>
          <w:sz w:val="44"/>
          <w:szCs w:val="44"/>
          <w:rtl/>
          <w:lang w:bidi="ar-EG"/>
        </w:rPr>
      </w:pPr>
      <w:r w:rsidRPr="00C05BFB">
        <w:rPr>
          <w:rFonts w:cs="Traditional Arabic"/>
          <w:b/>
          <w:bCs/>
          <w:color w:val="000000" w:themeColor="text1"/>
          <w:sz w:val="44"/>
          <w:szCs w:val="44"/>
        </w:rPr>
        <w:t> </w:t>
      </w:r>
      <w:r w:rsidRPr="00C05BFB">
        <w:rPr>
          <w:rFonts w:cs="Traditional Arabic"/>
          <w:b/>
          <w:bCs/>
          <w:color w:val="000000" w:themeColor="text1"/>
          <w:sz w:val="44"/>
          <w:szCs w:val="44"/>
          <w:rtl/>
          <w:lang w:bidi="ar-EG"/>
        </w:rPr>
        <w:t>كما</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قوله عز وجل</w:t>
      </w:r>
      <w:r w:rsidRPr="00C05BFB">
        <w:rPr>
          <w:rFonts w:cs="Traditional Arabic"/>
          <w:b/>
          <w:bCs/>
          <w:color w:val="000000" w:themeColor="text1"/>
          <w:sz w:val="44"/>
          <w:szCs w:val="44"/>
          <w:lang w:bidi="ar-EG"/>
        </w:rPr>
        <w:t>:</w:t>
      </w:r>
      <w:r w:rsidRPr="00C05BFB">
        <w:rPr>
          <w:rFonts w:cs="Traditional Arabic"/>
          <w:b/>
          <w:bCs/>
          <w:color w:val="000000" w:themeColor="text1"/>
          <w:sz w:val="44"/>
          <w:szCs w:val="44"/>
        </w:rPr>
        <w:t>  </w:t>
      </w:r>
      <w:r w:rsidR="00EF3D84" w:rsidRPr="00C05BFB">
        <w:rPr>
          <w:rFonts w:ascii="Arabic Typesetting" w:eastAsia="Calibri" w:hAnsi="Arabic Typesetting" w:cs="Arabic Typesetting"/>
          <w:color w:val="000000" w:themeColor="text1"/>
          <w:sz w:val="96"/>
          <w:szCs w:val="96"/>
          <w:rtl/>
          <w:lang w:bidi="ar-EG"/>
        </w:rPr>
        <w:t>﴿</w:t>
      </w:r>
      <w:r w:rsidR="00EF3D84" w:rsidRPr="00C05BFB">
        <w:rPr>
          <w:rFonts w:ascii="Arabic Typesetting" w:eastAsia="Calibri" w:hAnsi="Arabic Typesetting" w:cs="Arabic Typesetting"/>
          <w:color w:val="000000" w:themeColor="text1"/>
          <w:sz w:val="72"/>
          <w:szCs w:val="72"/>
          <w:rtl/>
          <w:lang w:bidi="ar-EG"/>
        </w:rPr>
        <w:t xml:space="preserve"> </w:t>
      </w:r>
      <w:r w:rsidR="00F83A13" w:rsidRPr="00C05BFB">
        <w:rPr>
          <w:rFonts w:ascii="Arabic Typesetting" w:eastAsia="Calibri" w:hAnsi="Arabic Typesetting" w:cs="Arabic Typesetting"/>
          <w:color w:val="000000" w:themeColor="text1"/>
          <w:sz w:val="72"/>
          <w:szCs w:val="72"/>
          <w:rtl/>
          <w:lang w:bidi="ar-EG"/>
        </w:rPr>
        <w:t>قُلْ يا أَيُّهَا النَّاسُ إِنِّي رَسُولُ اللَّهِ إِلَيْكُمْ جَمِيعاً</w:t>
      </w:r>
      <w:r w:rsidR="00EF3D84" w:rsidRPr="00C05BFB">
        <w:rPr>
          <w:rFonts w:ascii="Arabic Typesetting" w:eastAsia="Calibri" w:hAnsi="Arabic Typesetting" w:cs="Arabic Typesetting"/>
          <w:color w:val="000000" w:themeColor="text1"/>
          <w:sz w:val="72"/>
          <w:szCs w:val="72"/>
          <w:rtl/>
          <w:lang w:bidi="ar-EG"/>
        </w:rPr>
        <w:t xml:space="preserve"> </w:t>
      </w:r>
      <w:r w:rsidR="00EF3D84" w:rsidRPr="00C05BFB">
        <w:rPr>
          <w:rFonts w:ascii="Arabic Typesetting" w:eastAsia="Calibri" w:hAnsi="Arabic Typesetting" w:cs="Arabic Typesetting"/>
          <w:color w:val="000000" w:themeColor="text1"/>
          <w:sz w:val="96"/>
          <w:szCs w:val="96"/>
          <w:rtl/>
          <w:lang w:bidi="ar-EG"/>
        </w:rPr>
        <w:t>﴾</w:t>
      </w:r>
      <w:r w:rsidR="00EF3D84" w:rsidRPr="00C05BFB">
        <w:rPr>
          <w:rFonts w:ascii="Traditional Arabic" w:eastAsia="Calibri" w:hAnsi="Calibri" w:cs="Traditional Arabic"/>
          <w:b/>
          <w:bCs/>
          <w:color w:val="000000" w:themeColor="text1"/>
          <w:sz w:val="44"/>
          <w:szCs w:val="44"/>
          <w:rtl/>
          <w:lang w:bidi="ar-EG"/>
        </w:rPr>
        <w:t xml:space="preserve">  </w:t>
      </w:r>
      <w:r w:rsidR="00F83A13" w:rsidRPr="00C05BFB">
        <w:rPr>
          <w:rFonts w:ascii="Traditional Arabic" w:eastAsia="Calibri" w:hAnsi="Calibri" w:cs="Traditional Arabic" w:hint="cs"/>
          <w:b/>
          <w:bCs/>
          <w:color w:val="000000" w:themeColor="text1"/>
          <w:sz w:val="44"/>
          <w:szCs w:val="44"/>
          <w:rtl/>
          <w:lang w:bidi="ar-EG"/>
        </w:rPr>
        <w:t xml:space="preserve">                     </w:t>
      </w:r>
      <w:r w:rsidRPr="00C05BFB">
        <w:rPr>
          <w:rFonts w:ascii="Traditional Arabic" w:eastAsia="Calibri" w:hAnsi="Calibri" w:cs="Traditional Arabic"/>
          <w:b/>
          <w:bCs/>
          <w:color w:val="000000" w:themeColor="text1"/>
          <w:sz w:val="44"/>
          <w:szCs w:val="44"/>
          <w:rtl/>
          <w:lang w:bidi="ar-EG"/>
        </w:rPr>
        <w:t xml:space="preserve"> </w:t>
      </w:r>
      <w:r w:rsidRPr="00C05BFB">
        <w:rPr>
          <w:rFonts w:cs="Traditional Arabic"/>
          <w:b/>
          <w:bCs/>
          <w:color w:val="000000" w:themeColor="text1"/>
          <w:sz w:val="44"/>
          <w:szCs w:val="44"/>
          <w:rtl/>
          <w:lang w:bidi="ar-EG"/>
        </w:rPr>
        <w:t>سورة الأعراف آية (158)</w:t>
      </w:r>
    </w:p>
    <w:p w:rsidR="00687CD5" w:rsidRPr="00C05BFB" w:rsidRDefault="00687CD5" w:rsidP="0091361D">
      <w:pPr>
        <w:spacing w:before="100" w:beforeAutospacing="1" w:after="100" w:afterAutospacing="1"/>
        <w:jc w:val="both"/>
        <w:rPr>
          <w:rFonts w:cs="Traditional Arabic"/>
          <w:b/>
          <w:bCs/>
          <w:color w:val="000000" w:themeColor="text1"/>
          <w:sz w:val="44"/>
          <w:szCs w:val="44"/>
          <w:u w:val="single"/>
          <w:rtl/>
        </w:rPr>
      </w:pPr>
      <w:r w:rsidRPr="00C05BFB">
        <w:rPr>
          <w:rFonts w:cs="Traditional Arabic"/>
          <w:b/>
          <w:bCs/>
          <w:color w:val="000000" w:themeColor="text1"/>
          <w:sz w:val="44"/>
          <w:szCs w:val="44"/>
          <w:u w:val="single"/>
          <w:rtl/>
        </w:rPr>
        <w:t xml:space="preserve">3 – الفصاحة. </w:t>
      </w:r>
    </w:p>
    <w:p w:rsidR="00687CD5" w:rsidRPr="00C05BFB" w:rsidRDefault="00687CD5" w:rsidP="00E913C6">
      <w:pPr>
        <w:spacing w:before="100" w:beforeAutospacing="1" w:after="100" w:afterAutospacing="1"/>
        <w:jc w:val="both"/>
        <w:rPr>
          <w:rFonts w:cs="Traditional Arabic"/>
          <w:b/>
          <w:bCs/>
          <w:color w:val="000000" w:themeColor="text1"/>
          <w:sz w:val="44"/>
          <w:szCs w:val="44"/>
          <w:rtl/>
          <w:lang w:bidi="ar-EG"/>
        </w:rPr>
      </w:pPr>
      <w:r w:rsidRPr="00C05BFB">
        <w:rPr>
          <w:rFonts w:cs="Traditional Arabic"/>
          <w:b/>
          <w:bCs/>
          <w:color w:val="000000" w:themeColor="text1"/>
          <w:sz w:val="44"/>
          <w:szCs w:val="44"/>
          <w:rtl/>
        </w:rPr>
        <w:t>وتعد الفصاحة من أهم ا</w:t>
      </w:r>
      <w:r w:rsidR="00E913C6">
        <w:rPr>
          <w:rFonts w:cs="Traditional Arabic" w:hint="cs"/>
          <w:b/>
          <w:bCs/>
          <w:color w:val="000000" w:themeColor="text1"/>
          <w:sz w:val="44"/>
          <w:szCs w:val="44"/>
          <w:rtl/>
        </w:rPr>
        <w:t>الأمور</w:t>
      </w:r>
      <w:r w:rsidRPr="00C05BFB">
        <w:rPr>
          <w:rFonts w:cs="Traditional Arabic"/>
          <w:b/>
          <w:bCs/>
          <w:color w:val="000000" w:themeColor="text1"/>
          <w:sz w:val="44"/>
          <w:szCs w:val="44"/>
          <w:rtl/>
        </w:rPr>
        <w:t xml:space="preserve"> المطلوب توافرها في القائد</w:t>
      </w:r>
      <w:r w:rsidR="00E913C6">
        <w:rPr>
          <w:rFonts w:cs="Traditional Arabic" w:hint="cs"/>
          <w:b/>
          <w:bCs/>
          <w:color w:val="000000" w:themeColor="text1"/>
          <w:sz w:val="44"/>
          <w:szCs w:val="44"/>
          <w:rtl/>
        </w:rPr>
        <w:t>،</w:t>
      </w:r>
      <w:r w:rsidRPr="00C05BFB">
        <w:rPr>
          <w:rFonts w:cs="Traditional Arabic"/>
          <w:b/>
          <w:bCs/>
          <w:color w:val="000000" w:themeColor="text1"/>
          <w:sz w:val="44"/>
          <w:szCs w:val="44"/>
          <w:rtl/>
        </w:rPr>
        <w:t xml:space="preserve"> فها هو موسى عليه السلام يطلب من الله سبحانه وتعالى أن يشد أزره ويعضده بأخيه هارون، الذي هو أفصح منه لساناً، قال تعالى: </w:t>
      </w:r>
      <w:r w:rsidR="00EF3D84" w:rsidRPr="00C05BFB">
        <w:rPr>
          <w:rFonts w:ascii="Arabic Typesetting" w:hAnsi="Arabic Typesetting" w:cs="Arabic Typesetting"/>
          <w:color w:val="000000" w:themeColor="text1"/>
          <w:sz w:val="96"/>
          <w:szCs w:val="96"/>
          <w:rtl/>
        </w:rPr>
        <w:t>﴿</w:t>
      </w:r>
      <w:r w:rsidR="00EF3D84" w:rsidRPr="00C05BFB">
        <w:rPr>
          <w:rFonts w:ascii="Arabic Typesetting" w:hAnsi="Arabic Typesetting" w:cs="Arabic Typesetting"/>
          <w:color w:val="000000" w:themeColor="text1"/>
          <w:sz w:val="72"/>
          <w:szCs w:val="72"/>
          <w:rtl/>
        </w:rPr>
        <w:t xml:space="preserve"> </w:t>
      </w:r>
      <w:r w:rsidR="00F83A13" w:rsidRPr="00C05BFB">
        <w:rPr>
          <w:rFonts w:ascii="Arabic Typesetting" w:hAnsi="Arabic Typesetting" w:cs="Arabic Typesetting"/>
          <w:color w:val="000000" w:themeColor="text1"/>
          <w:sz w:val="72"/>
          <w:szCs w:val="72"/>
          <w:rtl/>
        </w:rPr>
        <w:t>وَأَخِي هارُونُ هُوَ أَفْصَحُ مِنِّي لِساناً فَأَرْسِلْهُ مَعِي رِدْءاً يُصَدِّقُنِي إِنِّي أَخافُ أَنْ يُكَذِّبُونِ (34)</w:t>
      </w:r>
      <w:r w:rsidR="00EF3D84" w:rsidRPr="00C05BFB">
        <w:rPr>
          <w:rFonts w:ascii="Arabic Typesetting" w:hAnsi="Arabic Typesetting" w:cs="Arabic Typesetting"/>
          <w:color w:val="000000" w:themeColor="text1"/>
          <w:sz w:val="72"/>
          <w:szCs w:val="72"/>
          <w:rtl/>
        </w:rPr>
        <w:t xml:space="preserve"> </w:t>
      </w:r>
      <w:r w:rsidR="00EF3D84" w:rsidRPr="00C05BFB">
        <w:rPr>
          <w:rFonts w:ascii="Arabic Typesetting" w:hAnsi="Arabic Typesetting" w:cs="Arabic Typesetting"/>
          <w:color w:val="000000" w:themeColor="text1"/>
          <w:sz w:val="96"/>
          <w:szCs w:val="96"/>
          <w:rtl/>
        </w:rPr>
        <w:t>﴾</w:t>
      </w:r>
      <w:r w:rsidR="00EF3D84" w:rsidRPr="00C05BFB">
        <w:rPr>
          <w:rFonts w:cs="Traditional Arabic"/>
          <w:b/>
          <w:bCs/>
          <w:color w:val="000000" w:themeColor="text1"/>
          <w:sz w:val="44"/>
          <w:szCs w:val="44"/>
          <w:rtl/>
        </w:rPr>
        <w:t xml:space="preserve">  </w:t>
      </w:r>
      <w:r w:rsidRPr="00C05BFB">
        <w:rPr>
          <w:rFonts w:cs="Traditional Arabic"/>
          <w:b/>
          <w:bCs/>
          <w:color w:val="000000" w:themeColor="text1"/>
          <w:sz w:val="44"/>
          <w:szCs w:val="44"/>
          <w:rtl/>
        </w:rPr>
        <w:t xml:space="preserve"> </w:t>
      </w:r>
    </w:p>
    <w:p w:rsidR="00687CD5" w:rsidRPr="00C05BFB" w:rsidRDefault="00687CD5" w:rsidP="00F83A13">
      <w:pPr>
        <w:spacing w:before="100" w:beforeAutospacing="1" w:after="100" w:afterAutospacing="1"/>
        <w:jc w:val="right"/>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سورة القصص آية (34)</w:t>
      </w:r>
    </w:p>
    <w:p w:rsidR="00687CD5" w:rsidRPr="00C05BFB" w:rsidRDefault="00687CD5" w:rsidP="0091361D">
      <w:pPr>
        <w:spacing w:before="100" w:beforeAutospacing="1" w:after="100" w:afterAutospacing="1"/>
        <w:jc w:val="both"/>
        <w:rPr>
          <w:rFonts w:cs="Traditional Arabic"/>
          <w:b/>
          <w:bCs/>
          <w:color w:val="000000" w:themeColor="text1"/>
          <w:sz w:val="44"/>
          <w:szCs w:val="44"/>
          <w:u w:val="single"/>
          <w:rtl/>
        </w:rPr>
      </w:pPr>
      <w:r w:rsidRPr="00C05BFB">
        <w:rPr>
          <w:rFonts w:ascii="Calibri" w:eastAsia="Arial Unicode MS" w:hAnsi="Calibri" w:cs="Traditional Arabic"/>
          <w:b/>
          <w:bCs/>
          <w:color w:val="000000" w:themeColor="text1"/>
          <w:sz w:val="44"/>
          <w:szCs w:val="44"/>
          <w:u w:val="single"/>
          <w:rtl/>
          <w:lang w:bidi="ar-EG"/>
        </w:rPr>
        <w:t xml:space="preserve">4 – </w:t>
      </w:r>
      <w:r w:rsidRPr="00C05BFB">
        <w:rPr>
          <w:rFonts w:cs="Traditional Arabic"/>
          <w:b/>
          <w:bCs/>
          <w:color w:val="000000" w:themeColor="text1"/>
          <w:sz w:val="44"/>
          <w:szCs w:val="44"/>
          <w:u w:val="single"/>
          <w:rtl/>
        </w:rPr>
        <w:t>الخطاب الجيد</w:t>
      </w:r>
      <w:r w:rsidRPr="00C05BFB">
        <w:rPr>
          <w:rFonts w:cs="Traditional Arabic"/>
          <w:b/>
          <w:bCs/>
          <w:color w:val="000000" w:themeColor="text1"/>
          <w:sz w:val="44"/>
          <w:szCs w:val="44"/>
          <w:u w:val="single"/>
          <w:rtl/>
          <w:lang w:bidi="ar-EG"/>
        </w:rPr>
        <w:t>.</w:t>
      </w:r>
    </w:p>
    <w:p w:rsidR="00687CD5" w:rsidRPr="00C05BFB" w:rsidRDefault="00687CD5" w:rsidP="00E913C6">
      <w:pPr>
        <w:spacing w:before="100" w:beforeAutospacing="1" w:after="100" w:afterAutospacing="1"/>
        <w:jc w:val="both"/>
        <w:rPr>
          <w:rFonts w:ascii="Traditional Arabic" w:eastAsia="Calibri" w:hAnsi="Calibri" w:cs="Traditional Arabic"/>
          <w:b/>
          <w:bCs/>
          <w:color w:val="000000" w:themeColor="text1"/>
          <w:sz w:val="44"/>
          <w:szCs w:val="44"/>
          <w:rtl/>
          <w:lang w:bidi="ar-EG"/>
        </w:rPr>
      </w:pPr>
      <w:r w:rsidRPr="00C05BFB">
        <w:rPr>
          <w:rFonts w:cs="Traditional Arabic"/>
          <w:b/>
          <w:bCs/>
          <w:color w:val="000000" w:themeColor="text1"/>
          <w:sz w:val="44"/>
          <w:szCs w:val="44"/>
          <w:rtl/>
        </w:rPr>
        <w:t xml:space="preserve">الخطاب الرصين </w:t>
      </w:r>
      <w:r w:rsidR="00E913C6">
        <w:rPr>
          <w:rFonts w:cs="Traditional Arabic" w:hint="cs"/>
          <w:b/>
          <w:bCs/>
          <w:color w:val="000000" w:themeColor="text1"/>
          <w:sz w:val="44"/>
          <w:szCs w:val="44"/>
          <w:rtl/>
        </w:rPr>
        <w:t xml:space="preserve"> والأسلوب الفعّال </w:t>
      </w:r>
      <w:r w:rsidRPr="00C05BFB">
        <w:rPr>
          <w:rFonts w:cs="Traditional Arabic"/>
          <w:b/>
          <w:bCs/>
          <w:color w:val="000000" w:themeColor="text1"/>
          <w:sz w:val="44"/>
          <w:szCs w:val="44"/>
          <w:rtl/>
        </w:rPr>
        <w:t>صفات يجب توافرها</w:t>
      </w:r>
      <w:r w:rsidR="00027F38">
        <w:rPr>
          <w:rFonts w:cs="Traditional Arabic"/>
          <w:b/>
          <w:bCs/>
          <w:color w:val="000000" w:themeColor="text1"/>
          <w:sz w:val="44"/>
          <w:szCs w:val="44"/>
          <w:rtl/>
        </w:rPr>
        <w:t xml:space="preserve"> في </w:t>
      </w:r>
      <w:r w:rsidRPr="00C05BFB">
        <w:rPr>
          <w:rFonts w:cs="Traditional Arabic"/>
          <w:b/>
          <w:bCs/>
          <w:color w:val="000000" w:themeColor="text1"/>
          <w:sz w:val="44"/>
          <w:szCs w:val="44"/>
          <w:rtl/>
        </w:rPr>
        <w:t>الشخصية القيادية، حتى أن القرآن الكريم استعمل مفهوم الحكمة في هذا التعامل والتخاطب. فقال تعالى</w:t>
      </w:r>
      <w:r w:rsidRPr="00C05BFB">
        <w:rPr>
          <w:rFonts w:cs="Traditional Arabic"/>
          <w:b/>
          <w:bCs/>
          <w:color w:val="000000" w:themeColor="text1"/>
          <w:sz w:val="44"/>
          <w:szCs w:val="44"/>
        </w:rPr>
        <w:t xml:space="preserve"> :</w:t>
      </w:r>
      <w:r w:rsidR="00EF3D84" w:rsidRPr="00C05BFB">
        <w:rPr>
          <w:b/>
          <w:bCs/>
          <w:color w:val="000000" w:themeColor="text1"/>
          <w:sz w:val="44"/>
          <w:szCs w:val="44"/>
          <w:rtl/>
        </w:rPr>
        <w:t xml:space="preserve"> </w:t>
      </w:r>
      <w:r w:rsidR="00EF3D84" w:rsidRPr="00C05BFB">
        <w:rPr>
          <w:rFonts w:ascii="Arabic Typesetting" w:eastAsia="Calibri" w:hAnsi="Arabic Typesetting" w:cs="Arabic Typesetting"/>
          <w:color w:val="000000" w:themeColor="text1"/>
          <w:sz w:val="96"/>
          <w:szCs w:val="96"/>
          <w:rtl/>
          <w:lang w:bidi="ar-EG"/>
        </w:rPr>
        <w:t>﴿</w:t>
      </w:r>
      <w:r w:rsidR="00EF3D84" w:rsidRPr="00C05BFB">
        <w:rPr>
          <w:rFonts w:ascii="Arabic Typesetting" w:eastAsia="Calibri" w:hAnsi="Arabic Typesetting" w:cs="Arabic Typesetting"/>
          <w:color w:val="000000" w:themeColor="text1"/>
          <w:sz w:val="72"/>
          <w:szCs w:val="72"/>
          <w:rtl/>
          <w:lang w:bidi="ar-EG"/>
        </w:rPr>
        <w:t xml:space="preserve"> </w:t>
      </w:r>
      <w:r w:rsidR="00F83A13" w:rsidRPr="00C05BFB">
        <w:rPr>
          <w:rFonts w:ascii="Arabic Typesetting" w:eastAsia="Calibri" w:hAnsi="Arabic Typesetting" w:cs="Arabic Typesetting"/>
          <w:color w:val="000000" w:themeColor="text1"/>
          <w:sz w:val="72"/>
          <w:szCs w:val="72"/>
          <w:rtl/>
          <w:lang w:bidi="ar-EG"/>
        </w:rPr>
        <w:t xml:space="preserve">ادْعُ إِلى سَبِيلِ رَبِّكَ بِالْحِكْمَةِ </w:t>
      </w:r>
      <w:r w:rsidR="00F83A13" w:rsidRPr="00C05BFB">
        <w:rPr>
          <w:rFonts w:ascii="Arabic Typesetting" w:eastAsia="Calibri" w:hAnsi="Arabic Typesetting" w:cs="Arabic Typesetting"/>
          <w:color w:val="000000" w:themeColor="text1"/>
          <w:sz w:val="72"/>
          <w:szCs w:val="72"/>
          <w:rtl/>
          <w:lang w:bidi="ar-EG"/>
        </w:rPr>
        <w:lastRenderedPageBreak/>
        <w:t>وَالْمَوْعِظَةِ الْحَسَنَةِ وَجادِلْهُمْ بِالَّتِي هِيَ أَحْسَنُ إِنَّ رَبَّكَ هُوَ أَعْلَمُ بِمَنْ ضَلَّ عَنْ سَبِيلِهِ وَهُوَ أَعْلَمُ بِالْمُهْتَدِينَ (125)</w:t>
      </w:r>
      <w:r w:rsidR="00EF3D84" w:rsidRPr="00C05BFB">
        <w:rPr>
          <w:rFonts w:ascii="Arabic Typesetting" w:eastAsia="Calibri" w:hAnsi="Arabic Typesetting" w:cs="Arabic Typesetting"/>
          <w:color w:val="000000" w:themeColor="text1"/>
          <w:sz w:val="72"/>
          <w:szCs w:val="72"/>
          <w:rtl/>
          <w:lang w:bidi="ar-EG"/>
        </w:rPr>
        <w:t xml:space="preserve"> </w:t>
      </w:r>
      <w:r w:rsidR="00EF3D84" w:rsidRPr="00C05BFB">
        <w:rPr>
          <w:rFonts w:ascii="Arabic Typesetting" w:eastAsia="Calibri" w:hAnsi="Arabic Typesetting" w:cs="Arabic Typesetting"/>
          <w:color w:val="000000" w:themeColor="text1"/>
          <w:sz w:val="96"/>
          <w:szCs w:val="96"/>
          <w:rtl/>
          <w:lang w:bidi="ar-EG"/>
        </w:rPr>
        <w:t xml:space="preserve">﴾ </w:t>
      </w:r>
      <w:r w:rsidR="00F83A13" w:rsidRPr="00C05BFB">
        <w:rPr>
          <w:rFonts w:ascii="Arabic Typesetting" w:eastAsia="Calibri" w:hAnsi="Arabic Typesetting" w:cs="Arabic Typesetting" w:hint="cs"/>
          <w:color w:val="000000" w:themeColor="text1"/>
          <w:sz w:val="96"/>
          <w:szCs w:val="96"/>
          <w:rtl/>
          <w:lang w:bidi="ar-EG"/>
        </w:rPr>
        <w:t xml:space="preserve">         </w:t>
      </w:r>
      <w:r w:rsidR="00EF3D84" w:rsidRPr="00C05BFB">
        <w:rPr>
          <w:rFonts w:ascii="Traditional Arabic" w:eastAsia="Calibri" w:hAnsi="Calibri" w:cs="Traditional Arabic"/>
          <w:b/>
          <w:bCs/>
          <w:color w:val="000000" w:themeColor="text1"/>
          <w:sz w:val="44"/>
          <w:szCs w:val="44"/>
          <w:rtl/>
          <w:lang w:bidi="ar-EG"/>
        </w:rPr>
        <w:t xml:space="preserve"> </w:t>
      </w:r>
      <w:r w:rsidRPr="00C05BFB">
        <w:rPr>
          <w:rFonts w:ascii="Traditional Arabic" w:eastAsia="Calibri" w:hAnsi="Calibri" w:cs="Traditional Arabic"/>
          <w:b/>
          <w:bCs/>
          <w:color w:val="000000" w:themeColor="text1"/>
          <w:sz w:val="44"/>
          <w:szCs w:val="44"/>
          <w:rtl/>
          <w:lang w:bidi="ar-EG"/>
        </w:rPr>
        <w:t xml:space="preserve"> </w:t>
      </w:r>
      <w:r w:rsidR="00F83A13" w:rsidRPr="00C05BFB">
        <w:rPr>
          <w:rFonts w:ascii="Traditional Arabic" w:eastAsia="Calibri" w:hAnsi="Calibri" w:cs="Traditional Arabic"/>
          <w:b/>
          <w:bCs/>
          <w:color w:val="000000" w:themeColor="text1"/>
          <w:sz w:val="44"/>
          <w:szCs w:val="44"/>
          <w:rtl/>
          <w:lang w:bidi="ar-EG"/>
        </w:rPr>
        <w:t>سورة النحل آية (125)</w:t>
      </w:r>
    </w:p>
    <w:p w:rsidR="00687CD5" w:rsidRPr="00C05BFB" w:rsidRDefault="00687CD5" w:rsidP="0091361D">
      <w:pPr>
        <w:spacing w:before="100" w:beforeAutospacing="1" w:after="100" w:afterAutospacing="1"/>
        <w:jc w:val="both"/>
        <w:rPr>
          <w:rStyle w:val="aa"/>
          <w:color w:val="000000" w:themeColor="text1"/>
          <w:sz w:val="44"/>
          <w:szCs w:val="44"/>
          <w:u w:val="single"/>
          <w:rtl/>
        </w:rPr>
      </w:pPr>
      <w:r w:rsidRPr="00C05BFB">
        <w:rPr>
          <w:rStyle w:val="aa"/>
          <w:rFonts w:cs="Traditional Arabic"/>
          <w:color w:val="000000" w:themeColor="text1"/>
          <w:sz w:val="44"/>
          <w:szCs w:val="44"/>
          <w:u w:val="single"/>
          <w:rtl/>
        </w:rPr>
        <w:t>5 -  توفير الحوافز والمكافآت.</w:t>
      </w:r>
    </w:p>
    <w:p w:rsidR="00687CD5" w:rsidRPr="00C05BFB" w:rsidRDefault="00687CD5" w:rsidP="00F83A13">
      <w:pPr>
        <w:spacing w:before="100" w:beforeAutospacing="1" w:after="100" w:afterAutospacing="1"/>
        <w:jc w:val="both"/>
        <w:rPr>
          <w:b/>
          <w:bCs/>
          <w:color w:val="000000" w:themeColor="text1"/>
          <w:sz w:val="44"/>
          <w:szCs w:val="44"/>
        </w:rPr>
      </w:pPr>
      <w:r w:rsidRPr="00C05BFB">
        <w:rPr>
          <w:rStyle w:val="aa"/>
          <w:rFonts w:cs="Traditional Arabic"/>
          <w:color w:val="000000" w:themeColor="text1"/>
          <w:sz w:val="44"/>
          <w:szCs w:val="44"/>
          <w:rtl/>
        </w:rPr>
        <w:t>ومن الأحاديث الصحيحة</w:t>
      </w:r>
      <w:r w:rsidR="00027F38">
        <w:rPr>
          <w:rStyle w:val="aa"/>
          <w:rFonts w:cs="Traditional Arabic"/>
          <w:color w:val="000000" w:themeColor="text1"/>
          <w:sz w:val="44"/>
          <w:szCs w:val="44"/>
          <w:rtl/>
        </w:rPr>
        <w:t xml:space="preserve"> في </w:t>
      </w:r>
      <w:r w:rsidRPr="00C05BFB">
        <w:rPr>
          <w:rStyle w:val="aa"/>
          <w:rFonts w:cs="Traditional Arabic"/>
          <w:color w:val="000000" w:themeColor="text1"/>
          <w:sz w:val="44"/>
          <w:szCs w:val="44"/>
          <w:rtl/>
        </w:rPr>
        <w:t>المكافأة والحافز ما أخرجه أحمد</w:t>
      </w:r>
      <w:r w:rsidR="00027F38">
        <w:rPr>
          <w:rStyle w:val="aa"/>
          <w:rFonts w:cs="Traditional Arabic"/>
          <w:color w:val="000000" w:themeColor="text1"/>
          <w:sz w:val="44"/>
          <w:szCs w:val="44"/>
          <w:rtl/>
        </w:rPr>
        <w:t xml:space="preserve"> في </w:t>
      </w:r>
      <w:r w:rsidRPr="00C05BFB">
        <w:rPr>
          <w:rStyle w:val="aa"/>
          <w:rFonts w:cs="Traditional Arabic"/>
          <w:color w:val="000000" w:themeColor="text1"/>
          <w:sz w:val="44"/>
          <w:szCs w:val="44"/>
          <w:rtl/>
        </w:rPr>
        <w:t xml:space="preserve">مسنده برقم (5365) وغيره </w:t>
      </w:r>
      <w:r w:rsidRPr="00C05BFB">
        <w:rPr>
          <w:rFonts w:ascii="Traditional Arabic" w:eastAsia="Calibri" w:hAnsi="Calibri" w:cs="Traditional Arabic"/>
          <w:b/>
          <w:bCs/>
          <w:color w:val="000000" w:themeColor="text1"/>
          <w:sz w:val="44"/>
          <w:szCs w:val="44"/>
          <w:rtl/>
          <w:lang w:bidi="ar-EG"/>
        </w:rPr>
        <w:t>عَن ابْنِ عُمَرَ، عَنِ النَّبِيِّ صَلَّى اللهُ عَلَيْهِ وَسَلَّمَ قَالَ: " مَنِ اسْتَعَاذَ بِاللهِ فَأَعِيذُوهُ، وَمَنْ سَأَلَكُمْ بِاللهِ فَأَعْطُوهُ، وَمَنْ دَعَاكُمْ فَأَجِيبُوهُ، وَمَنْ أَتَى إِلَيْكُمْ مَعْرُوفًا فَكَافِئُوهُ، فَإِنْ لَمْ تَجِدُوا مَا تُكَافِئُوهُ، فَادْعُوا لَهُ، حَتَّى تَعْلَمُوا أَنْ قَدْ كَافَأْتُمُوهُ ".</w:t>
      </w:r>
    </w:p>
    <w:p w:rsidR="00687CD5" w:rsidRPr="00C05BFB" w:rsidRDefault="00687CD5" w:rsidP="0091361D">
      <w:pPr>
        <w:jc w:val="both"/>
        <w:rPr>
          <w:rFonts w:cs="Traditional Arabic"/>
          <w:b/>
          <w:bCs/>
          <w:color w:val="000000" w:themeColor="text1"/>
          <w:sz w:val="44"/>
          <w:szCs w:val="44"/>
          <w:u w:val="single"/>
          <w:rtl/>
        </w:rPr>
      </w:pPr>
      <w:r w:rsidRPr="00C05BFB">
        <w:rPr>
          <w:rFonts w:cs="Traditional Arabic"/>
          <w:b/>
          <w:bCs/>
          <w:color w:val="000000" w:themeColor="text1"/>
          <w:sz w:val="44"/>
          <w:szCs w:val="44"/>
          <w:u w:val="single"/>
          <w:rtl/>
        </w:rPr>
        <w:t>6- الإبداع.</w:t>
      </w:r>
    </w:p>
    <w:p w:rsidR="00687CD5" w:rsidRPr="00C05BFB" w:rsidRDefault="00687CD5" w:rsidP="00E913C6">
      <w:pPr>
        <w:jc w:val="both"/>
        <w:rPr>
          <w:rFonts w:cs="Traditional Arabic"/>
          <w:b/>
          <w:bCs/>
          <w:color w:val="000000" w:themeColor="text1"/>
          <w:sz w:val="44"/>
          <w:szCs w:val="44"/>
        </w:rPr>
      </w:pPr>
      <w:r w:rsidRPr="00C05BFB">
        <w:rPr>
          <w:rFonts w:cs="Traditional Arabic"/>
          <w:b/>
          <w:bCs/>
          <w:color w:val="000000" w:themeColor="text1"/>
          <w:sz w:val="44"/>
          <w:szCs w:val="44"/>
          <w:rtl/>
        </w:rPr>
        <w:t xml:space="preserve"> لعل أهم عناصر الإبداع، في أغلب النظريات </w:t>
      </w:r>
      <w:r w:rsidR="00E913C6">
        <w:rPr>
          <w:rFonts w:cs="Traditional Arabic" w:hint="cs"/>
          <w:b/>
          <w:bCs/>
          <w:color w:val="000000" w:themeColor="text1"/>
          <w:sz w:val="44"/>
          <w:szCs w:val="44"/>
          <w:rtl/>
        </w:rPr>
        <w:t>الشارحة</w:t>
      </w:r>
      <w:r w:rsidRPr="00C05BFB">
        <w:rPr>
          <w:rFonts w:cs="Traditional Arabic"/>
          <w:b/>
          <w:bCs/>
          <w:color w:val="000000" w:themeColor="text1"/>
          <w:sz w:val="44"/>
          <w:szCs w:val="44"/>
          <w:rtl/>
        </w:rPr>
        <w:t xml:space="preserve"> له هي </w:t>
      </w:r>
      <w:r w:rsidR="00E913C6">
        <w:rPr>
          <w:rFonts w:cs="Traditional Arabic" w:hint="cs"/>
          <w:b/>
          <w:bCs/>
          <w:color w:val="000000" w:themeColor="text1"/>
          <w:sz w:val="44"/>
          <w:szCs w:val="44"/>
          <w:rtl/>
        </w:rPr>
        <w:t>رفض التقليدية</w:t>
      </w:r>
      <w:r w:rsidRPr="00C05BFB">
        <w:rPr>
          <w:rFonts w:cs="Traditional Arabic"/>
          <w:b/>
          <w:bCs/>
          <w:color w:val="000000" w:themeColor="text1"/>
          <w:sz w:val="44"/>
          <w:szCs w:val="44"/>
          <w:rtl/>
        </w:rPr>
        <w:t>، وهو أمر ندب إليه الوحي بإلحاح وتكرار. فقد حارب الإسلام الآبائية فقال عز وجل :</w:t>
      </w:r>
      <w:r w:rsidR="00EF3D84" w:rsidRPr="00C05BFB">
        <w:rPr>
          <w:b/>
          <w:bCs/>
          <w:color w:val="000000" w:themeColor="text1"/>
          <w:sz w:val="44"/>
          <w:szCs w:val="44"/>
          <w:rtl/>
        </w:rPr>
        <w:t xml:space="preserve"> </w:t>
      </w:r>
      <w:r w:rsidR="00EF3D84" w:rsidRPr="00C05BFB">
        <w:rPr>
          <w:rFonts w:ascii="Arabic Typesetting" w:hAnsi="Arabic Typesetting" w:cs="Arabic Typesetting"/>
          <w:color w:val="000000" w:themeColor="text1"/>
          <w:sz w:val="96"/>
          <w:szCs w:val="96"/>
          <w:rtl/>
        </w:rPr>
        <w:t>﴿</w:t>
      </w:r>
      <w:r w:rsidR="00EF3D84" w:rsidRPr="00C05BFB">
        <w:rPr>
          <w:rFonts w:ascii="Arabic Typesetting" w:hAnsi="Arabic Typesetting" w:cs="Arabic Typesetting"/>
          <w:color w:val="000000" w:themeColor="text1"/>
          <w:sz w:val="72"/>
          <w:szCs w:val="72"/>
          <w:rtl/>
        </w:rPr>
        <w:t xml:space="preserve"> </w:t>
      </w:r>
      <w:r w:rsidR="00F83A13" w:rsidRPr="00C05BFB">
        <w:rPr>
          <w:rFonts w:ascii="Arabic Typesetting" w:hAnsi="Arabic Typesetting" w:cs="Arabic Typesetting"/>
          <w:color w:val="000000" w:themeColor="text1"/>
          <w:sz w:val="72"/>
          <w:szCs w:val="72"/>
          <w:rtl/>
        </w:rPr>
        <w:t>قَالَ مُتْرَفُوهَا إِنَّا وَجَدْنَا آبَاءَنَا عَلَىٰ أُمَّةٍ وَإِنَّا عَلَىٰ آثَارِهِمْ مُقْتَدُونَ</w:t>
      </w:r>
      <w:r w:rsidR="00EF3D84" w:rsidRPr="00C05BFB">
        <w:rPr>
          <w:rFonts w:ascii="Arabic Typesetting" w:hAnsi="Arabic Typesetting" w:cs="Arabic Typesetting"/>
          <w:color w:val="000000" w:themeColor="text1"/>
          <w:sz w:val="72"/>
          <w:szCs w:val="72"/>
          <w:rtl/>
        </w:rPr>
        <w:t xml:space="preserve"> </w:t>
      </w:r>
      <w:r w:rsidR="00EF3D84" w:rsidRPr="00C05BFB">
        <w:rPr>
          <w:rFonts w:ascii="Arabic Typesetting" w:hAnsi="Arabic Typesetting" w:cs="Arabic Typesetting"/>
          <w:color w:val="000000" w:themeColor="text1"/>
          <w:sz w:val="96"/>
          <w:szCs w:val="96"/>
          <w:rtl/>
        </w:rPr>
        <w:t xml:space="preserve">﴾ </w:t>
      </w:r>
      <w:r w:rsidR="00EF3D84" w:rsidRPr="00C05BFB">
        <w:rPr>
          <w:rFonts w:ascii="Arabic Typesetting" w:hAnsi="Arabic Typesetting" w:cs="Arabic Typesetting"/>
          <w:color w:val="000000" w:themeColor="text1"/>
          <w:sz w:val="72"/>
          <w:szCs w:val="72"/>
          <w:rtl/>
        </w:rPr>
        <w:t xml:space="preserve"> </w:t>
      </w:r>
      <w:r w:rsidR="00F83A13" w:rsidRPr="00C05BFB">
        <w:rPr>
          <w:rFonts w:ascii="Arabic Typesetting" w:hAnsi="Arabic Typesetting" w:cs="Arabic Typesetting" w:hint="cs"/>
          <w:color w:val="000000" w:themeColor="text1"/>
          <w:sz w:val="72"/>
          <w:szCs w:val="72"/>
          <w:rtl/>
        </w:rPr>
        <w:t xml:space="preserve">  </w:t>
      </w:r>
      <w:r w:rsidR="00F83A13" w:rsidRPr="00C05BFB">
        <w:rPr>
          <w:rFonts w:cs="Traditional Arabic"/>
          <w:b/>
          <w:bCs/>
          <w:color w:val="000000" w:themeColor="text1"/>
          <w:sz w:val="44"/>
          <w:szCs w:val="44"/>
          <w:rtl/>
        </w:rPr>
        <w:t xml:space="preserve">   </w:t>
      </w:r>
      <w:r w:rsidRPr="00C05BFB">
        <w:rPr>
          <w:rFonts w:cs="Traditional Arabic"/>
          <w:b/>
          <w:bCs/>
          <w:color w:val="000000" w:themeColor="text1"/>
          <w:sz w:val="44"/>
          <w:szCs w:val="44"/>
          <w:rtl/>
        </w:rPr>
        <w:t>سورة الزخرف</w:t>
      </w:r>
      <w:r w:rsidR="00F83A13" w:rsidRPr="00C05BFB">
        <w:rPr>
          <w:rFonts w:cs="Traditional Arabic" w:hint="cs"/>
          <w:b/>
          <w:bCs/>
          <w:color w:val="000000" w:themeColor="text1"/>
          <w:sz w:val="44"/>
          <w:szCs w:val="44"/>
          <w:rtl/>
        </w:rPr>
        <w:t xml:space="preserve"> (23) </w:t>
      </w:r>
      <w:r w:rsidRPr="00C05BFB">
        <w:rPr>
          <w:rFonts w:cs="Traditional Arabic"/>
          <w:b/>
          <w:bCs/>
          <w:color w:val="000000" w:themeColor="text1"/>
          <w:sz w:val="44"/>
          <w:szCs w:val="44"/>
          <w:rtl/>
        </w:rPr>
        <w:t xml:space="preserve">. </w:t>
      </w:r>
    </w:p>
    <w:p w:rsidR="00687CD5" w:rsidRPr="00C05BFB" w:rsidRDefault="00687CD5" w:rsidP="0091361D">
      <w:pPr>
        <w:jc w:val="both"/>
        <w:rPr>
          <w:rFonts w:cs="Traditional Arabic"/>
          <w:b/>
          <w:bCs/>
          <w:color w:val="000000" w:themeColor="text1"/>
          <w:sz w:val="44"/>
          <w:szCs w:val="44"/>
          <w:rtl/>
        </w:rPr>
      </w:pPr>
    </w:p>
    <w:p w:rsidR="00687CD5" w:rsidRPr="00C05BFB" w:rsidRDefault="00687CD5" w:rsidP="0091361D">
      <w:pPr>
        <w:jc w:val="both"/>
        <w:rPr>
          <w:rFonts w:cs="Traditional Arabic"/>
          <w:b/>
          <w:bCs/>
          <w:color w:val="000000" w:themeColor="text1"/>
          <w:sz w:val="44"/>
          <w:szCs w:val="44"/>
          <w:rtl/>
        </w:rPr>
      </w:pPr>
      <w:r w:rsidRPr="00C05BFB">
        <w:rPr>
          <w:rFonts w:cs="Traditional Arabic"/>
          <w:b/>
          <w:bCs/>
          <w:color w:val="000000" w:themeColor="text1"/>
          <w:sz w:val="44"/>
          <w:szCs w:val="44"/>
          <w:rtl/>
        </w:rPr>
        <w:lastRenderedPageBreak/>
        <w:t>كما حذ</w:t>
      </w:r>
      <w:r w:rsidR="00F83A13" w:rsidRPr="00C05BFB">
        <w:rPr>
          <w:rFonts w:cs="Traditional Arabic" w:hint="cs"/>
          <w:b/>
          <w:bCs/>
          <w:color w:val="000000" w:themeColor="text1"/>
          <w:sz w:val="44"/>
          <w:szCs w:val="44"/>
          <w:rtl/>
        </w:rPr>
        <w:t>ّ</w:t>
      </w:r>
      <w:r w:rsidRPr="00C05BFB">
        <w:rPr>
          <w:rFonts w:cs="Traditional Arabic"/>
          <w:b/>
          <w:bCs/>
          <w:color w:val="000000" w:themeColor="text1"/>
          <w:sz w:val="44"/>
          <w:szCs w:val="44"/>
          <w:rtl/>
        </w:rPr>
        <w:t xml:space="preserve">ر النبي </w:t>
      </w:r>
      <w:r w:rsidR="00F83A13" w:rsidRPr="00C05BFB">
        <w:rPr>
          <w:rFonts w:cs="Traditional Arabic" w:hint="cs"/>
          <w:b/>
          <w:bCs/>
          <w:color w:val="000000" w:themeColor="text1"/>
          <w:sz w:val="44"/>
          <w:szCs w:val="44"/>
          <w:rtl/>
        </w:rPr>
        <w:t>(</w:t>
      </w:r>
      <w:r w:rsidRPr="00C05BFB">
        <w:rPr>
          <w:rFonts w:cs="Traditional Arabic"/>
          <w:b/>
          <w:bCs/>
          <w:color w:val="000000" w:themeColor="text1"/>
          <w:sz w:val="44"/>
          <w:szCs w:val="44"/>
          <w:rtl/>
        </w:rPr>
        <w:t>صلى الله عليه وسلم</w:t>
      </w:r>
      <w:r w:rsidR="00F83A13" w:rsidRPr="00C05BFB">
        <w:rPr>
          <w:rFonts w:cs="Traditional Arabic" w:hint="cs"/>
          <w:b/>
          <w:bCs/>
          <w:color w:val="000000" w:themeColor="text1"/>
          <w:sz w:val="44"/>
          <w:szCs w:val="44"/>
          <w:rtl/>
        </w:rPr>
        <w:t>)</w:t>
      </w:r>
      <w:r w:rsidR="00F83A13" w:rsidRPr="00C05BFB">
        <w:rPr>
          <w:rFonts w:cs="Traditional Arabic"/>
          <w:b/>
          <w:bCs/>
          <w:color w:val="000000" w:themeColor="text1"/>
          <w:sz w:val="44"/>
          <w:szCs w:val="44"/>
          <w:rtl/>
        </w:rPr>
        <w:t xml:space="preserve"> من المقلد الإمعة</w:t>
      </w:r>
      <w:r w:rsidRPr="00C05BFB">
        <w:rPr>
          <w:rFonts w:cs="Traditional Arabic"/>
          <w:b/>
          <w:bCs/>
          <w:color w:val="000000" w:themeColor="text1"/>
          <w:sz w:val="44"/>
          <w:szCs w:val="44"/>
          <w:rtl/>
        </w:rPr>
        <w:t xml:space="preserve"> ف</w:t>
      </w:r>
      <w:r w:rsidR="00F83A13" w:rsidRPr="00C05BFB">
        <w:rPr>
          <w:rFonts w:cs="Traditional Arabic"/>
          <w:b/>
          <w:bCs/>
          <w:color w:val="000000" w:themeColor="text1"/>
          <w:sz w:val="44"/>
          <w:szCs w:val="44"/>
          <w:rtl/>
        </w:rPr>
        <w:t>ي قوله:"لَا تَكُونُوا إِمَّعَةً، تَقُولُونَ</w:t>
      </w:r>
      <w:r w:rsidRPr="00C05BFB">
        <w:rPr>
          <w:rFonts w:cs="Traditional Arabic"/>
          <w:b/>
          <w:bCs/>
          <w:color w:val="000000" w:themeColor="text1"/>
          <w:sz w:val="44"/>
          <w:szCs w:val="44"/>
          <w:rtl/>
        </w:rPr>
        <w:t xml:space="preserve">: إِنْ أَحْسَنَ النَّاسُ أَحْسَنَّا وَإِنْ ظَلَمُوا ظَلَمْنَا، وَلَكِنْ وَطِّنُوا أَنْفُسَكُمْ، إِنْ أَحْسَنَ النَّاسُ أَنْ تُحْسِنُوا وَإِنْ أَسَاءُوا فَلَا تَظْلِمُوا" سنن الترمذي برقم (2007) وغيره بإسناد حسن بالشواهد عن حذيفة. </w:t>
      </w:r>
    </w:p>
    <w:p w:rsidR="00687CD5" w:rsidRPr="00C05BFB" w:rsidRDefault="00687CD5" w:rsidP="0091361D">
      <w:pPr>
        <w:jc w:val="both"/>
        <w:rPr>
          <w:rFonts w:cs="Traditional Arabic"/>
          <w:b/>
          <w:bCs/>
          <w:color w:val="000000" w:themeColor="text1"/>
          <w:sz w:val="44"/>
          <w:szCs w:val="44"/>
          <w:rtl/>
        </w:rPr>
      </w:pPr>
    </w:p>
    <w:p w:rsidR="00F83A13" w:rsidRPr="00C05BFB" w:rsidRDefault="00F83A13" w:rsidP="0091361D">
      <w:pPr>
        <w:jc w:val="both"/>
        <w:rPr>
          <w:rFonts w:cs="Traditional Arabic"/>
          <w:b/>
          <w:bCs/>
          <w:color w:val="000000" w:themeColor="text1"/>
          <w:sz w:val="44"/>
          <w:szCs w:val="44"/>
          <w:u w:val="single"/>
          <w:rtl/>
        </w:rPr>
      </w:pPr>
      <w:r w:rsidRPr="00C05BFB">
        <w:rPr>
          <w:rFonts w:cs="Traditional Arabic" w:hint="cs"/>
          <w:b/>
          <w:bCs/>
          <w:color w:val="000000" w:themeColor="text1"/>
          <w:sz w:val="44"/>
          <w:szCs w:val="44"/>
          <w:u w:val="single"/>
          <w:rtl/>
        </w:rPr>
        <w:t xml:space="preserve">7 </w:t>
      </w:r>
      <w:r w:rsidRPr="00C05BFB">
        <w:rPr>
          <w:rFonts w:cs="Traditional Arabic"/>
          <w:b/>
          <w:bCs/>
          <w:color w:val="000000" w:themeColor="text1"/>
          <w:sz w:val="44"/>
          <w:szCs w:val="44"/>
          <w:u w:val="single"/>
          <w:rtl/>
        </w:rPr>
        <w:t>–</w:t>
      </w:r>
      <w:r w:rsidRPr="00C05BFB">
        <w:rPr>
          <w:rFonts w:cs="Traditional Arabic" w:hint="cs"/>
          <w:b/>
          <w:bCs/>
          <w:color w:val="000000" w:themeColor="text1"/>
          <w:sz w:val="44"/>
          <w:szCs w:val="44"/>
          <w:u w:val="single"/>
          <w:rtl/>
        </w:rPr>
        <w:t xml:space="preserve"> البصيرة:</w:t>
      </w:r>
    </w:p>
    <w:p w:rsidR="00306DE7" w:rsidRPr="00C05BFB" w:rsidRDefault="00687CD5" w:rsidP="00306DE7">
      <w:pPr>
        <w:jc w:val="both"/>
        <w:rPr>
          <w:rFonts w:cs="Traditional Arabic"/>
          <w:b/>
          <w:bCs/>
          <w:color w:val="000000" w:themeColor="text1"/>
          <w:sz w:val="44"/>
          <w:szCs w:val="44"/>
          <w:rtl/>
        </w:rPr>
      </w:pPr>
      <w:r w:rsidRPr="00C05BFB">
        <w:rPr>
          <w:rFonts w:cs="Traditional Arabic"/>
          <w:b/>
          <w:bCs/>
          <w:color w:val="000000" w:themeColor="text1"/>
          <w:sz w:val="44"/>
          <w:szCs w:val="44"/>
          <w:rtl/>
        </w:rPr>
        <w:t xml:space="preserve">وبشأن البصيرة، فقد أمر بها </w:t>
      </w:r>
      <w:r w:rsidR="00306DE7" w:rsidRPr="00C05BFB">
        <w:rPr>
          <w:rFonts w:cs="Traditional Arabic" w:hint="cs"/>
          <w:b/>
          <w:bCs/>
          <w:color w:val="000000" w:themeColor="text1"/>
          <w:sz w:val="44"/>
          <w:szCs w:val="44"/>
          <w:rtl/>
        </w:rPr>
        <w:t xml:space="preserve">الله عز وجل </w:t>
      </w:r>
      <w:r w:rsidRPr="00C05BFB">
        <w:rPr>
          <w:rFonts w:cs="Traditional Arabic"/>
          <w:b/>
          <w:bCs/>
          <w:color w:val="000000" w:themeColor="text1"/>
          <w:sz w:val="44"/>
          <w:szCs w:val="44"/>
          <w:rtl/>
        </w:rPr>
        <w:t xml:space="preserve">الأنبياء:" </w:t>
      </w:r>
      <w:r w:rsidR="00F83A13" w:rsidRPr="00C05BFB">
        <w:rPr>
          <w:rFonts w:ascii="Arabic Typesetting" w:hAnsi="Arabic Typesetting" w:cs="Arabic Typesetting"/>
          <w:color w:val="000000" w:themeColor="text1"/>
          <w:sz w:val="96"/>
          <w:szCs w:val="96"/>
          <w:rtl/>
        </w:rPr>
        <w:t>﴿</w:t>
      </w:r>
      <w:r w:rsidR="00F83A13" w:rsidRPr="00C05BFB">
        <w:rPr>
          <w:rFonts w:ascii="Arabic Typesetting" w:hAnsi="Arabic Typesetting" w:cs="Arabic Typesetting"/>
          <w:color w:val="000000" w:themeColor="text1"/>
          <w:sz w:val="72"/>
          <w:szCs w:val="72"/>
          <w:rtl/>
        </w:rPr>
        <w:t xml:space="preserve"> عَلَىٰ بَصِيرَةٍ أَنَا وَمَنِ اتَّبَعَنِي </w:t>
      </w:r>
      <w:r w:rsidR="00F83A13" w:rsidRPr="00C05BFB">
        <w:rPr>
          <w:rFonts w:ascii="Arabic Typesetting" w:hAnsi="Arabic Typesetting" w:cs="Arabic Typesetting"/>
          <w:color w:val="000000" w:themeColor="text1"/>
          <w:sz w:val="96"/>
          <w:szCs w:val="96"/>
          <w:rtl/>
        </w:rPr>
        <w:t>﴾</w:t>
      </w:r>
      <w:r w:rsidR="00F83A13" w:rsidRPr="00C05BFB">
        <w:rPr>
          <w:rFonts w:cs="Traditional Arabic"/>
          <w:b/>
          <w:bCs/>
          <w:color w:val="000000" w:themeColor="text1"/>
          <w:sz w:val="44"/>
          <w:szCs w:val="44"/>
          <w:rtl/>
        </w:rPr>
        <w:t xml:space="preserve"> </w:t>
      </w:r>
      <w:r w:rsidR="00306DE7" w:rsidRPr="00C05BFB">
        <w:rPr>
          <w:rFonts w:cs="Traditional Arabic" w:hint="cs"/>
          <w:b/>
          <w:bCs/>
          <w:color w:val="000000" w:themeColor="text1"/>
          <w:sz w:val="44"/>
          <w:szCs w:val="44"/>
          <w:rtl/>
        </w:rPr>
        <w:t xml:space="preserve">                        </w:t>
      </w:r>
      <w:r w:rsidR="00F83A13" w:rsidRPr="00C05BFB">
        <w:rPr>
          <w:rFonts w:cs="Traditional Arabic"/>
          <w:b/>
          <w:bCs/>
          <w:color w:val="000000" w:themeColor="text1"/>
          <w:sz w:val="44"/>
          <w:szCs w:val="44"/>
          <w:rtl/>
        </w:rPr>
        <w:t xml:space="preserve">  </w:t>
      </w:r>
      <w:r w:rsidRPr="00C05BFB">
        <w:rPr>
          <w:rFonts w:cs="Traditional Arabic"/>
          <w:b/>
          <w:bCs/>
          <w:color w:val="000000" w:themeColor="text1"/>
          <w:sz w:val="44"/>
          <w:szCs w:val="44"/>
          <w:rtl/>
        </w:rPr>
        <w:t>سورة يوسف</w:t>
      </w:r>
      <w:r w:rsidR="00306DE7" w:rsidRPr="00C05BFB">
        <w:rPr>
          <w:rFonts w:cs="Traditional Arabic" w:hint="cs"/>
          <w:b/>
          <w:bCs/>
          <w:color w:val="000000" w:themeColor="text1"/>
          <w:sz w:val="44"/>
          <w:szCs w:val="44"/>
          <w:rtl/>
        </w:rPr>
        <w:t xml:space="preserve"> (108)</w:t>
      </w:r>
    </w:p>
    <w:p w:rsidR="00306DE7" w:rsidRPr="00C05BFB" w:rsidRDefault="00687CD5" w:rsidP="00E913C6">
      <w:pPr>
        <w:jc w:val="both"/>
        <w:rPr>
          <w:rFonts w:cs="Traditional Arabic"/>
          <w:b/>
          <w:bCs/>
          <w:color w:val="000000" w:themeColor="text1"/>
          <w:sz w:val="44"/>
          <w:szCs w:val="44"/>
          <w:rtl/>
        </w:rPr>
      </w:pPr>
      <w:r w:rsidRPr="00C05BFB">
        <w:rPr>
          <w:rFonts w:cs="Traditional Arabic"/>
          <w:b/>
          <w:bCs/>
          <w:color w:val="000000" w:themeColor="text1"/>
          <w:sz w:val="44"/>
          <w:szCs w:val="44"/>
          <w:rtl/>
        </w:rPr>
        <w:t xml:space="preserve"> وذلك حتى ي</w:t>
      </w:r>
      <w:r w:rsidR="00306DE7" w:rsidRPr="00C05BFB">
        <w:rPr>
          <w:rFonts w:cs="Traditional Arabic"/>
          <w:b/>
          <w:bCs/>
          <w:color w:val="000000" w:themeColor="text1"/>
          <w:sz w:val="44"/>
          <w:szCs w:val="44"/>
          <w:rtl/>
        </w:rPr>
        <w:t xml:space="preserve">قتحموا </w:t>
      </w:r>
      <w:r w:rsidR="00E913C6">
        <w:rPr>
          <w:rFonts w:cs="Traditional Arabic" w:hint="cs"/>
          <w:b/>
          <w:bCs/>
          <w:color w:val="000000" w:themeColor="text1"/>
          <w:sz w:val="44"/>
          <w:szCs w:val="44"/>
          <w:rtl/>
        </w:rPr>
        <w:t>المشاكل دون تردد أو توتر</w:t>
      </w:r>
      <w:r w:rsidR="00306DE7" w:rsidRPr="00C05BFB">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 xml:space="preserve">كما نهى الإسلام عن الأحكام المسبقة والآراء </w:t>
      </w:r>
      <w:r w:rsidR="00E913C6">
        <w:rPr>
          <w:rFonts w:cs="Traditional Arabic" w:hint="cs"/>
          <w:b/>
          <w:bCs/>
          <w:color w:val="000000" w:themeColor="text1"/>
          <w:sz w:val="44"/>
          <w:szCs w:val="44"/>
          <w:rtl/>
        </w:rPr>
        <w:t>المسبقة</w:t>
      </w:r>
      <w:r w:rsidRPr="00C05BFB">
        <w:rPr>
          <w:rFonts w:cs="Traditional Arabic"/>
          <w:b/>
          <w:bCs/>
          <w:color w:val="000000" w:themeColor="text1"/>
          <w:sz w:val="44"/>
          <w:szCs w:val="44"/>
          <w:rtl/>
        </w:rPr>
        <w:t xml:space="preserve"> ودعا للتبين و</w:t>
      </w:r>
      <w:r w:rsidR="00306DE7" w:rsidRPr="00C05BFB">
        <w:rPr>
          <w:rFonts w:cs="Traditional Arabic"/>
          <w:b/>
          <w:bCs/>
          <w:color w:val="000000" w:themeColor="text1"/>
          <w:sz w:val="44"/>
          <w:szCs w:val="44"/>
          <w:rtl/>
        </w:rPr>
        <w:t>عدم التسرع في الحكم فقال عز وجل</w:t>
      </w:r>
      <w:r w:rsidRPr="00C05BFB">
        <w:rPr>
          <w:rFonts w:cs="Traditional Arabic"/>
          <w:b/>
          <w:bCs/>
          <w:color w:val="000000" w:themeColor="text1"/>
          <w:sz w:val="44"/>
          <w:szCs w:val="44"/>
          <w:rtl/>
        </w:rPr>
        <w:t>:</w:t>
      </w:r>
      <w:r w:rsidR="00306DE7" w:rsidRPr="00C05BFB">
        <w:rPr>
          <w:color w:val="000000" w:themeColor="text1"/>
          <w:rtl/>
        </w:rPr>
        <w:t xml:space="preserve"> </w:t>
      </w:r>
      <w:r w:rsidR="00306DE7" w:rsidRPr="00C05BFB">
        <w:rPr>
          <w:rFonts w:ascii="Arabic Typesetting" w:hAnsi="Arabic Typesetting" w:cs="Arabic Typesetting"/>
          <w:color w:val="000000" w:themeColor="text1"/>
          <w:sz w:val="96"/>
          <w:szCs w:val="96"/>
          <w:rtl/>
        </w:rPr>
        <w:t>﴿</w:t>
      </w:r>
      <w:r w:rsidR="00306DE7" w:rsidRPr="00C05BFB">
        <w:rPr>
          <w:rFonts w:ascii="Arabic Typesetting" w:hAnsi="Arabic Typesetting" w:cs="Arabic Typesetting"/>
          <w:color w:val="000000" w:themeColor="text1"/>
          <w:sz w:val="72"/>
          <w:szCs w:val="72"/>
          <w:rtl/>
        </w:rPr>
        <w:t xml:space="preserve"> </w:t>
      </w:r>
      <w:r w:rsidR="00306DE7" w:rsidRPr="00E913C6">
        <w:rPr>
          <w:rFonts w:ascii="Arabic Typesetting" w:hAnsi="Arabic Typesetting" w:cs="Arabic Typesetting"/>
          <w:color w:val="000000" w:themeColor="text1"/>
          <w:sz w:val="72"/>
          <w:szCs w:val="72"/>
          <w:rtl/>
        </w:rPr>
        <w:t>يَا أَيُّهَا الَّذِينَ آمَنُوا إِنْ جَاءَكُمْ فَاسِقٌ بِنَبَإٍ فَتَبَيَّنُوا أَنْ تُصِيبُوا قَوْمًا بِجَهَالَةٍ فَتُصْبِحُوا عَلَىٰ مَا فَعَلْتُمْ نَادِمِينَ</w:t>
      </w:r>
      <w:r w:rsidR="00306DE7" w:rsidRPr="00C05BFB">
        <w:rPr>
          <w:rFonts w:ascii="Arabic Typesetting" w:hAnsi="Arabic Typesetting" w:cs="Arabic Typesetting"/>
          <w:color w:val="000000" w:themeColor="text1"/>
          <w:sz w:val="72"/>
          <w:szCs w:val="72"/>
          <w:rtl/>
        </w:rPr>
        <w:t xml:space="preserve"> </w:t>
      </w:r>
      <w:r w:rsidR="00306DE7" w:rsidRPr="00C05BFB">
        <w:rPr>
          <w:rFonts w:ascii="Arabic Typesetting" w:hAnsi="Arabic Typesetting" w:cs="Arabic Typesetting"/>
          <w:color w:val="000000" w:themeColor="text1"/>
          <w:sz w:val="96"/>
          <w:szCs w:val="96"/>
          <w:rtl/>
        </w:rPr>
        <w:t>﴾</w:t>
      </w:r>
      <w:r w:rsidR="00306DE7" w:rsidRPr="00C05BFB">
        <w:rPr>
          <w:rFonts w:cs="Traditional Arabic"/>
          <w:b/>
          <w:bCs/>
          <w:color w:val="000000" w:themeColor="text1"/>
          <w:sz w:val="96"/>
          <w:szCs w:val="96"/>
          <w:rtl/>
        </w:rPr>
        <w:t xml:space="preserve"> </w:t>
      </w:r>
      <w:r w:rsidR="00306DE7" w:rsidRPr="00C05BFB">
        <w:rPr>
          <w:rFonts w:cs="Traditional Arabic"/>
          <w:b/>
          <w:bCs/>
          <w:color w:val="000000" w:themeColor="text1"/>
          <w:sz w:val="44"/>
          <w:szCs w:val="44"/>
          <w:rtl/>
        </w:rPr>
        <w:t xml:space="preserve">  </w:t>
      </w:r>
      <w:r w:rsidR="00306DE7" w:rsidRPr="00C05BFB">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سورة الحجرات</w:t>
      </w:r>
      <w:r w:rsidR="00306DE7" w:rsidRPr="00C05BFB">
        <w:rPr>
          <w:rFonts w:cs="Traditional Arabic" w:hint="cs"/>
          <w:b/>
          <w:bCs/>
          <w:color w:val="000000" w:themeColor="text1"/>
          <w:sz w:val="44"/>
          <w:szCs w:val="44"/>
          <w:rtl/>
        </w:rPr>
        <w:t xml:space="preserve"> (6)</w:t>
      </w:r>
    </w:p>
    <w:p w:rsidR="00687CD5" w:rsidRPr="00E913C6" w:rsidRDefault="00687CD5" w:rsidP="00E913C6">
      <w:pPr>
        <w:jc w:val="both"/>
        <w:rPr>
          <w:rFonts w:cs="Traditional Arabic"/>
          <w:b/>
          <w:bCs/>
          <w:color w:val="000000" w:themeColor="text1"/>
          <w:sz w:val="96"/>
          <w:szCs w:val="96"/>
          <w:rtl/>
        </w:rPr>
      </w:pPr>
      <w:r w:rsidRPr="00C05BFB">
        <w:rPr>
          <w:rFonts w:cs="Traditional Arabic"/>
          <w:b/>
          <w:bCs/>
          <w:color w:val="000000" w:themeColor="text1"/>
          <w:sz w:val="44"/>
          <w:szCs w:val="44"/>
          <w:rtl/>
        </w:rPr>
        <w:lastRenderedPageBreak/>
        <w:t xml:space="preserve"> كما نهى الإسلام عن الانبهار </w:t>
      </w:r>
      <w:r w:rsidR="00E913C6">
        <w:rPr>
          <w:rFonts w:cs="Traditional Arabic" w:hint="cs"/>
          <w:b/>
          <w:bCs/>
          <w:color w:val="000000" w:themeColor="text1"/>
          <w:sz w:val="44"/>
          <w:szCs w:val="44"/>
          <w:rtl/>
        </w:rPr>
        <w:t xml:space="preserve">بأصحاب الصوت العالى من غير القادة، </w:t>
      </w:r>
      <w:r w:rsidRPr="00C05BFB">
        <w:rPr>
          <w:rFonts w:cs="Traditional Arabic"/>
          <w:b/>
          <w:bCs/>
          <w:color w:val="000000" w:themeColor="text1"/>
          <w:sz w:val="44"/>
          <w:szCs w:val="44"/>
          <w:rtl/>
        </w:rPr>
        <w:t xml:space="preserve"> ودعا إلى مفاصلتهم سبيلاً وحيداً للنجاة من النار:</w:t>
      </w:r>
      <w:r w:rsidR="00EF3D84" w:rsidRPr="00C05BFB">
        <w:rPr>
          <w:b/>
          <w:bCs/>
          <w:color w:val="000000" w:themeColor="text1"/>
          <w:sz w:val="44"/>
          <w:szCs w:val="44"/>
          <w:rtl/>
        </w:rPr>
        <w:t xml:space="preserve"> </w:t>
      </w:r>
      <w:r w:rsidR="00EF3D84" w:rsidRPr="00C05BFB">
        <w:rPr>
          <w:rFonts w:ascii="Arabic Typesetting" w:hAnsi="Arabic Typesetting" w:cs="Arabic Typesetting"/>
          <w:color w:val="000000" w:themeColor="text1"/>
          <w:sz w:val="96"/>
          <w:szCs w:val="96"/>
          <w:rtl/>
        </w:rPr>
        <w:t>﴿</w:t>
      </w:r>
      <w:r w:rsidR="00EF3D84" w:rsidRPr="00C05BFB">
        <w:rPr>
          <w:rFonts w:ascii="Arabic Typesetting" w:hAnsi="Arabic Typesetting" w:cs="Arabic Typesetting"/>
          <w:color w:val="000000" w:themeColor="text1"/>
          <w:sz w:val="72"/>
          <w:szCs w:val="72"/>
          <w:rtl/>
        </w:rPr>
        <w:t xml:space="preserve"> </w:t>
      </w:r>
      <w:r w:rsidR="00306DE7" w:rsidRPr="00C05BFB">
        <w:rPr>
          <w:rFonts w:ascii="Arabic Typesetting" w:hAnsi="Arabic Typesetting" w:cs="Arabic Typesetting"/>
          <w:color w:val="000000" w:themeColor="text1"/>
          <w:sz w:val="72"/>
          <w:szCs w:val="72"/>
          <w:rtl/>
        </w:rPr>
        <w:t xml:space="preserve">إِنَّا أَطَعْنَا سَادَتَنَا وَكُبَرَاءَنَا فَأَضَلُّونَا السَّبِيلَا </w:t>
      </w:r>
      <w:r w:rsidR="00EF3D84" w:rsidRPr="00C05BFB">
        <w:rPr>
          <w:rFonts w:ascii="Arabic Typesetting" w:hAnsi="Arabic Typesetting" w:cs="Arabic Typesetting"/>
          <w:color w:val="000000" w:themeColor="text1"/>
          <w:sz w:val="96"/>
          <w:szCs w:val="96"/>
          <w:rtl/>
        </w:rPr>
        <w:t>﴾</w:t>
      </w:r>
      <w:r w:rsidR="00EF3D84" w:rsidRPr="00C05BFB">
        <w:rPr>
          <w:rFonts w:cs="Traditional Arabic"/>
          <w:b/>
          <w:bCs/>
          <w:color w:val="000000" w:themeColor="text1"/>
          <w:sz w:val="96"/>
          <w:szCs w:val="96"/>
          <w:rtl/>
        </w:rPr>
        <w:t xml:space="preserve"> </w:t>
      </w:r>
      <w:r w:rsidRPr="00C05BFB">
        <w:rPr>
          <w:rFonts w:cs="Traditional Arabic"/>
          <w:b/>
          <w:bCs/>
          <w:color w:val="000000" w:themeColor="text1"/>
          <w:sz w:val="44"/>
          <w:szCs w:val="44"/>
          <w:rtl/>
        </w:rPr>
        <w:t>سورة الأحزاب</w:t>
      </w:r>
      <w:r w:rsidR="00306DE7" w:rsidRPr="00C05BFB">
        <w:rPr>
          <w:rFonts w:cs="Traditional Arabic" w:hint="cs"/>
          <w:b/>
          <w:bCs/>
          <w:color w:val="000000" w:themeColor="text1"/>
          <w:sz w:val="44"/>
          <w:szCs w:val="44"/>
          <w:rtl/>
        </w:rPr>
        <w:t xml:space="preserve"> (67)</w:t>
      </w:r>
    </w:p>
    <w:p w:rsidR="00687CD5" w:rsidRPr="00C05BFB" w:rsidRDefault="00687CD5" w:rsidP="0091361D">
      <w:pPr>
        <w:jc w:val="both"/>
        <w:rPr>
          <w:rFonts w:cs="Traditional Arabic"/>
          <w:b/>
          <w:bCs/>
          <w:color w:val="000000" w:themeColor="text1"/>
          <w:sz w:val="44"/>
          <w:szCs w:val="44"/>
          <w:rtl/>
        </w:rPr>
      </w:pPr>
      <w:r w:rsidRPr="00C05BFB">
        <w:rPr>
          <w:rFonts w:cs="Traditional Arabic"/>
          <w:b/>
          <w:bCs/>
          <w:color w:val="000000" w:themeColor="text1"/>
          <w:sz w:val="44"/>
          <w:szCs w:val="44"/>
          <w:rtl/>
        </w:rPr>
        <w:t xml:space="preserve">وبشأن العقلية الإيجابية، والتفاؤل حث النبي </w:t>
      </w:r>
      <w:r w:rsidR="00306DE7" w:rsidRPr="00C05BFB">
        <w:rPr>
          <w:rFonts w:cs="Traditional Arabic" w:hint="cs"/>
          <w:b/>
          <w:bCs/>
          <w:color w:val="000000" w:themeColor="text1"/>
          <w:sz w:val="44"/>
          <w:szCs w:val="44"/>
          <w:rtl/>
        </w:rPr>
        <w:t>(</w:t>
      </w:r>
      <w:r w:rsidRPr="00C05BFB">
        <w:rPr>
          <w:rFonts w:cs="Traditional Arabic"/>
          <w:b/>
          <w:bCs/>
          <w:color w:val="000000" w:themeColor="text1"/>
          <w:sz w:val="44"/>
          <w:szCs w:val="44"/>
          <w:rtl/>
        </w:rPr>
        <w:t>صلى الله عليه وسلم</w:t>
      </w:r>
      <w:r w:rsidR="00306DE7" w:rsidRPr="00C05BFB">
        <w:rPr>
          <w:rFonts w:cs="Traditional Arabic" w:hint="cs"/>
          <w:b/>
          <w:bCs/>
          <w:color w:val="000000" w:themeColor="text1"/>
          <w:sz w:val="44"/>
          <w:szCs w:val="44"/>
          <w:rtl/>
        </w:rPr>
        <w:t>)</w:t>
      </w:r>
      <w:r w:rsidRPr="00C05BFB">
        <w:rPr>
          <w:rFonts w:cs="Traditional Arabic"/>
          <w:b/>
          <w:bCs/>
          <w:color w:val="000000" w:themeColor="text1"/>
          <w:sz w:val="44"/>
          <w:szCs w:val="44"/>
          <w:rtl/>
        </w:rPr>
        <w:t>:</w:t>
      </w:r>
      <w:r w:rsidR="00306DE7" w:rsidRPr="00C05BFB">
        <w:rPr>
          <w:rFonts w:cs="Traditional Arabic" w:hint="cs"/>
          <w:b/>
          <w:bCs/>
          <w:color w:val="000000" w:themeColor="text1"/>
          <w:sz w:val="44"/>
          <w:szCs w:val="44"/>
          <w:rtl/>
        </w:rPr>
        <w:t xml:space="preserve">  </w:t>
      </w:r>
      <w:r w:rsidR="00E913C6">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 عَجِبْتُ مِنْ قَضَاءِ اللَّهِ لِلْمُؤْمِنِ، إِنَّ أَمْرَ الْمُؤْمِنِ كُلَّهُ خَيْرٌ، وَلَيْسَ ذَلِكَ إِلَّا لِلْمُؤْمِنِ، إِنْ أَصَابَتْهُ سَرَّاءُ فَشَكَرَ، كَانَ خَيْرًا لَهُ، وَإِنْ أَصَابَتْهُ ضَرَّاءُ فَصَبَرَ، كَانَ خَيْرًا لَهُ"(مسند الإمام بن حنبل برقم 23924 عن صهيب بإسناد صحيح)</w:t>
      </w:r>
    </w:p>
    <w:p w:rsidR="00687CD5" w:rsidRPr="00C05BFB" w:rsidRDefault="00687CD5" w:rsidP="00306DE7">
      <w:pPr>
        <w:jc w:val="both"/>
        <w:rPr>
          <w:rFonts w:cs="Traditional Arabic"/>
          <w:b/>
          <w:bCs/>
          <w:color w:val="000000" w:themeColor="text1"/>
          <w:sz w:val="44"/>
          <w:szCs w:val="44"/>
          <w:rtl/>
        </w:rPr>
      </w:pPr>
      <w:r w:rsidRPr="00C05BFB">
        <w:rPr>
          <w:rFonts w:cs="Traditional Arabic"/>
          <w:b/>
          <w:bCs/>
          <w:color w:val="000000" w:themeColor="text1"/>
          <w:sz w:val="44"/>
          <w:szCs w:val="44"/>
          <w:rtl/>
        </w:rPr>
        <w:t>كما أن من مقتضيات التفاؤل النظر إلى ما وراء العسر من رجاء اليسر، حتى لا يكون هناك مستحيل مع الإرادة والإصرار:</w:t>
      </w:r>
      <w:r w:rsidR="00EF3D84" w:rsidRPr="00C05BFB">
        <w:rPr>
          <w:b/>
          <w:bCs/>
          <w:color w:val="000000" w:themeColor="text1"/>
          <w:sz w:val="44"/>
          <w:szCs w:val="44"/>
          <w:rtl/>
        </w:rPr>
        <w:t xml:space="preserve"> </w:t>
      </w:r>
      <w:r w:rsidR="00EF3D84" w:rsidRPr="00C05BFB">
        <w:rPr>
          <w:rFonts w:ascii="Arabic Typesetting" w:hAnsi="Arabic Typesetting" w:cs="Arabic Typesetting"/>
          <w:color w:val="000000" w:themeColor="text1"/>
          <w:sz w:val="96"/>
          <w:szCs w:val="96"/>
          <w:rtl/>
        </w:rPr>
        <w:t>﴿</w:t>
      </w:r>
      <w:r w:rsidR="00EF3D84" w:rsidRPr="00C05BFB">
        <w:rPr>
          <w:rFonts w:ascii="Arabic Typesetting" w:hAnsi="Arabic Typesetting" w:cs="Arabic Typesetting"/>
          <w:color w:val="000000" w:themeColor="text1"/>
          <w:sz w:val="72"/>
          <w:szCs w:val="72"/>
          <w:rtl/>
        </w:rPr>
        <w:t xml:space="preserve"> </w:t>
      </w:r>
      <w:r w:rsidR="00306DE7" w:rsidRPr="00C05BFB">
        <w:rPr>
          <w:rFonts w:ascii="Arabic Typesetting" w:hAnsi="Arabic Typesetting" w:cs="Arabic Typesetting"/>
          <w:color w:val="000000" w:themeColor="text1"/>
          <w:sz w:val="72"/>
          <w:szCs w:val="72"/>
          <w:rtl/>
        </w:rPr>
        <w:t>إِنَّ مَعَ الْعُسْرِ يُسْرًا</w:t>
      </w:r>
      <w:r w:rsidR="00EF3D84" w:rsidRPr="00C05BFB">
        <w:rPr>
          <w:rFonts w:ascii="Arabic Typesetting" w:hAnsi="Arabic Typesetting" w:cs="Arabic Typesetting"/>
          <w:color w:val="000000" w:themeColor="text1"/>
          <w:sz w:val="72"/>
          <w:szCs w:val="72"/>
          <w:rtl/>
        </w:rPr>
        <w:t xml:space="preserve"> </w:t>
      </w:r>
      <w:r w:rsidR="00EF3D84" w:rsidRPr="00C05BFB">
        <w:rPr>
          <w:rFonts w:ascii="Arabic Typesetting" w:hAnsi="Arabic Typesetting" w:cs="Arabic Typesetting"/>
          <w:color w:val="000000" w:themeColor="text1"/>
          <w:sz w:val="96"/>
          <w:szCs w:val="96"/>
          <w:rtl/>
        </w:rPr>
        <w:t>﴾</w:t>
      </w:r>
      <w:r w:rsidR="00EF3D84" w:rsidRPr="00C05BFB">
        <w:rPr>
          <w:rFonts w:cs="Traditional Arabic"/>
          <w:b/>
          <w:bCs/>
          <w:color w:val="000000" w:themeColor="text1"/>
          <w:sz w:val="44"/>
          <w:szCs w:val="44"/>
          <w:rtl/>
        </w:rPr>
        <w:t xml:space="preserve"> </w:t>
      </w:r>
      <w:r w:rsidR="00306DE7" w:rsidRPr="00C05BFB">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سورة الشرح</w:t>
      </w:r>
      <w:r w:rsidR="00306DE7" w:rsidRPr="00C05BFB">
        <w:rPr>
          <w:rFonts w:cs="Traditional Arabic" w:hint="cs"/>
          <w:b/>
          <w:bCs/>
          <w:color w:val="000000" w:themeColor="text1"/>
          <w:sz w:val="44"/>
          <w:szCs w:val="44"/>
          <w:rtl/>
        </w:rPr>
        <w:t xml:space="preserve"> (6)</w:t>
      </w:r>
    </w:p>
    <w:p w:rsidR="00687CD5" w:rsidRPr="00C05BFB" w:rsidRDefault="00F83A13" w:rsidP="0091361D">
      <w:pPr>
        <w:jc w:val="both"/>
        <w:rPr>
          <w:rFonts w:cs="Traditional Arabic"/>
          <w:b/>
          <w:bCs/>
          <w:color w:val="000000" w:themeColor="text1"/>
          <w:sz w:val="44"/>
          <w:szCs w:val="44"/>
          <w:u w:val="single"/>
          <w:rtl/>
        </w:rPr>
      </w:pPr>
      <w:r w:rsidRPr="00C05BFB">
        <w:rPr>
          <w:rFonts w:cs="Traditional Arabic" w:hint="cs"/>
          <w:b/>
          <w:bCs/>
          <w:color w:val="000000" w:themeColor="text1"/>
          <w:sz w:val="44"/>
          <w:szCs w:val="44"/>
          <w:u w:val="single"/>
          <w:rtl/>
        </w:rPr>
        <w:t>8</w:t>
      </w:r>
      <w:r w:rsidR="00687CD5" w:rsidRPr="00C05BFB">
        <w:rPr>
          <w:rFonts w:cs="Traditional Arabic"/>
          <w:b/>
          <w:bCs/>
          <w:color w:val="000000" w:themeColor="text1"/>
          <w:sz w:val="44"/>
          <w:szCs w:val="44"/>
          <w:u w:val="single"/>
          <w:rtl/>
        </w:rPr>
        <w:t>- التأمل الخلاق.</w:t>
      </w:r>
    </w:p>
    <w:p w:rsidR="00306DE7" w:rsidRPr="00C05BFB" w:rsidRDefault="00E913C6" w:rsidP="00E913C6">
      <w:pPr>
        <w:jc w:val="both"/>
        <w:rPr>
          <w:rFonts w:cs="Traditional Arabic"/>
          <w:b/>
          <w:bCs/>
          <w:color w:val="000000" w:themeColor="text1"/>
          <w:sz w:val="44"/>
          <w:szCs w:val="44"/>
          <w:rtl/>
        </w:rPr>
      </w:pPr>
      <w:r>
        <w:rPr>
          <w:rFonts w:cs="Traditional Arabic" w:hint="cs"/>
          <w:b/>
          <w:bCs/>
          <w:color w:val="000000" w:themeColor="text1"/>
          <w:sz w:val="44"/>
          <w:szCs w:val="44"/>
          <w:rtl/>
        </w:rPr>
        <w:t xml:space="preserve">لن يفلح </w:t>
      </w:r>
      <w:r w:rsidR="00687CD5" w:rsidRPr="00C05BFB">
        <w:rPr>
          <w:rFonts w:cs="Traditional Arabic"/>
          <w:b/>
          <w:bCs/>
          <w:color w:val="000000" w:themeColor="text1"/>
          <w:sz w:val="44"/>
          <w:szCs w:val="44"/>
          <w:rtl/>
        </w:rPr>
        <w:t xml:space="preserve">القائد أبدا في تدبير مهام قيادته إذا كان أسير النظرة </w:t>
      </w:r>
      <w:r>
        <w:rPr>
          <w:rFonts w:cs="Traditional Arabic" w:hint="cs"/>
          <w:b/>
          <w:bCs/>
          <w:color w:val="000000" w:themeColor="text1"/>
          <w:sz w:val="44"/>
          <w:szCs w:val="44"/>
          <w:rtl/>
        </w:rPr>
        <w:t>المتعجلة</w:t>
      </w:r>
      <w:r w:rsidR="00687CD5" w:rsidRPr="00C05BFB">
        <w:rPr>
          <w:rFonts w:cs="Traditional Arabic"/>
          <w:b/>
          <w:bCs/>
          <w:color w:val="000000" w:themeColor="text1"/>
          <w:sz w:val="44"/>
          <w:szCs w:val="44"/>
          <w:rtl/>
        </w:rPr>
        <w:t>، ولهذا ت</w:t>
      </w:r>
      <w:r>
        <w:rPr>
          <w:rFonts w:cs="Traditional Arabic" w:hint="cs"/>
          <w:b/>
          <w:bCs/>
          <w:color w:val="000000" w:themeColor="text1"/>
          <w:sz w:val="44"/>
          <w:szCs w:val="44"/>
          <w:rtl/>
        </w:rPr>
        <w:t>شير</w:t>
      </w:r>
      <w:r w:rsidR="00687CD5" w:rsidRPr="00C05BFB">
        <w:rPr>
          <w:rFonts w:cs="Traditional Arabic"/>
          <w:b/>
          <w:bCs/>
          <w:color w:val="000000" w:themeColor="text1"/>
          <w:sz w:val="44"/>
          <w:szCs w:val="44"/>
          <w:rtl/>
        </w:rPr>
        <w:t xml:space="preserve"> كل نظريات القيادة، "بالنظر إلى الأشياء المألوفة نظرة </w:t>
      </w:r>
      <w:r>
        <w:rPr>
          <w:rFonts w:cs="Traditional Arabic" w:hint="cs"/>
          <w:b/>
          <w:bCs/>
          <w:color w:val="000000" w:themeColor="text1"/>
          <w:sz w:val="44"/>
          <w:szCs w:val="44"/>
          <w:rtl/>
        </w:rPr>
        <w:t>فاحصة متدبرة</w:t>
      </w:r>
      <w:r w:rsidR="00687CD5" w:rsidRPr="00C05BFB">
        <w:rPr>
          <w:rFonts w:cs="Traditional Arabic"/>
          <w:b/>
          <w:bCs/>
          <w:color w:val="000000" w:themeColor="text1"/>
          <w:sz w:val="44"/>
          <w:szCs w:val="44"/>
          <w:rtl/>
        </w:rPr>
        <w:t>، وبمجاوزة الواقع وح</w:t>
      </w:r>
      <w:r>
        <w:rPr>
          <w:rFonts w:cs="Traditional Arabic"/>
          <w:b/>
          <w:bCs/>
          <w:color w:val="000000" w:themeColor="text1"/>
          <w:sz w:val="44"/>
          <w:szCs w:val="44"/>
          <w:rtl/>
        </w:rPr>
        <w:t>تى المتوقع، والسباحة في عالم ال</w:t>
      </w:r>
      <w:r>
        <w:rPr>
          <w:rFonts w:cs="Traditional Arabic" w:hint="cs"/>
          <w:b/>
          <w:bCs/>
          <w:color w:val="000000" w:themeColor="text1"/>
          <w:sz w:val="44"/>
          <w:szCs w:val="44"/>
          <w:rtl/>
        </w:rPr>
        <w:t>إبداع</w:t>
      </w:r>
      <w:r w:rsidR="00687CD5" w:rsidRPr="00C05BFB">
        <w:rPr>
          <w:rFonts w:cs="Traditional Arabic"/>
          <w:b/>
          <w:bCs/>
          <w:color w:val="000000" w:themeColor="text1"/>
          <w:sz w:val="44"/>
          <w:szCs w:val="44"/>
          <w:rtl/>
        </w:rPr>
        <w:t xml:space="preserve">، بل وتحكيم </w:t>
      </w:r>
      <w:r>
        <w:rPr>
          <w:rFonts w:cs="Traditional Arabic" w:hint="cs"/>
          <w:b/>
          <w:bCs/>
          <w:color w:val="000000" w:themeColor="text1"/>
          <w:sz w:val="44"/>
          <w:szCs w:val="44"/>
          <w:rtl/>
        </w:rPr>
        <w:t>التفكر</w:t>
      </w:r>
      <w:r w:rsidR="00687CD5" w:rsidRPr="00C05BFB">
        <w:rPr>
          <w:rFonts w:cs="Traditional Arabic"/>
          <w:b/>
          <w:bCs/>
          <w:color w:val="000000" w:themeColor="text1"/>
          <w:sz w:val="44"/>
          <w:szCs w:val="44"/>
          <w:rtl/>
        </w:rPr>
        <w:t xml:space="preserve"> أحيانا". وقد نبه القرآن إلى ذلك </w:t>
      </w:r>
      <w:r>
        <w:rPr>
          <w:rFonts w:cs="Traditional Arabic" w:hint="cs"/>
          <w:b/>
          <w:bCs/>
          <w:color w:val="000000" w:themeColor="text1"/>
          <w:sz w:val="44"/>
          <w:szCs w:val="44"/>
          <w:rtl/>
        </w:rPr>
        <w:t>كثيراً منها قو</w:t>
      </w:r>
      <w:r w:rsidR="00306DE7" w:rsidRPr="00C05BFB">
        <w:rPr>
          <w:rFonts w:cs="Traditional Arabic" w:hint="cs"/>
          <w:b/>
          <w:bCs/>
          <w:color w:val="000000" w:themeColor="text1"/>
          <w:sz w:val="44"/>
          <w:szCs w:val="44"/>
          <w:rtl/>
        </w:rPr>
        <w:t>له عز وجل :</w:t>
      </w:r>
    </w:p>
    <w:p w:rsidR="00306DE7" w:rsidRPr="00C05BFB" w:rsidRDefault="00EF3D84" w:rsidP="00306DE7">
      <w:pPr>
        <w:jc w:val="both"/>
        <w:rPr>
          <w:rFonts w:cs="Traditional Arabic"/>
          <w:b/>
          <w:bCs/>
          <w:color w:val="000000" w:themeColor="text1"/>
          <w:sz w:val="44"/>
          <w:szCs w:val="44"/>
          <w:rtl/>
        </w:rPr>
      </w:pPr>
      <w:r w:rsidRPr="00C05BFB">
        <w:rPr>
          <w:rFonts w:ascii="Arabic Typesetting" w:hAnsi="Arabic Typesetting" w:cs="Arabic Typesetting"/>
          <w:color w:val="000000" w:themeColor="text1"/>
          <w:sz w:val="96"/>
          <w:szCs w:val="96"/>
          <w:rtl/>
        </w:rPr>
        <w:lastRenderedPageBreak/>
        <w:t>﴿</w:t>
      </w:r>
      <w:r w:rsidRPr="00C05BFB">
        <w:rPr>
          <w:rFonts w:ascii="Arabic Typesetting" w:hAnsi="Arabic Typesetting" w:cs="Arabic Typesetting"/>
          <w:color w:val="000000" w:themeColor="text1"/>
          <w:sz w:val="72"/>
          <w:szCs w:val="72"/>
          <w:rtl/>
        </w:rPr>
        <w:t xml:space="preserve"> </w:t>
      </w:r>
      <w:r w:rsidR="00306DE7" w:rsidRPr="00C05BFB">
        <w:rPr>
          <w:rFonts w:ascii="Arabic Typesetting" w:hAnsi="Arabic Typesetting" w:cs="Arabic Typesetting"/>
          <w:color w:val="000000" w:themeColor="text1"/>
          <w:sz w:val="72"/>
          <w:szCs w:val="72"/>
          <w:rtl/>
        </w:rPr>
        <w:t xml:space="preserve">أَوَلَمْ يَنْظُرُوا فِي مَلَكُوتِ السَّمَاوَاتِ وَالْأَرْضِ وَمَا خَلَقَ اللَّهُ مِنْ شَيْءٍ وَأَنْ عَسَىٰ أَنْ يَكُونَ قَدِ اقْتَرَبَ أَجَلُهُمْ  فَبِأَيِّ حَدِيثٍ بَعْدَهُ يُؤْمِنُونَ </w:t>
      </w:r>
      <w:r w:rsidRPr="00C05BFB">
        <w:rPr>
          <w:rFonts w:ascii="Arabic Typesetting" w:hAnsi="Arabic Typesetting" w:cs="Arabic Typesetting"/>
          <w:color w:val="000000" w:themeColor="text1"/>
          <w:sz w:val="96"/>
          <w:szCs w:val="96"/>
          <w:rtl/>
        </w:rPr>
        <w:t xml:space="preserve">﴾ </w:t>
      </w:r>
      <w:r w:rsidRPr="00C05BFB">
        <w:rPr>
          <w:rFonts w:cs="Traditional Arabic"/>
          <w:b/>
          <w:bCs/>
          <w:color w:val="000000" w:themeColor="text1"/>
          <w:sz w:val="44"/>
          <w:szCs w:val="44"/>
          <w:rtl/>
        </w:rPr>
        <w:t xml:space="preserve"> </w:t>
      </w:r>
    </w:p>
    <w:p w:rsidR="00687CD5" w:rsidRPr="00C05BFB" w:rsidRDefault="00687CD5" w:rsidP="00306DE7">
      <w:pPr>
        <w:jc w:val="right"/>
        <w:rPr>
          <w:rFonts w:cs="Traditional Arabic"/>
          <w:b/>
          <w:bCs/>
          <w:color w:val="000000" w:themeColor="text1"/>
          <w:sz w:val="44"/>
          <w:szCs w:val="44"/>
          <w:rtl/>
          <w:lang w:bidi="ar-EG"/>
        </w:rPr>
      </w:pPr>
      <w:r w:rsidRPr="00C05BFB">
        <w:rPr>
          <w:rFonts w:cs="Traditional Arabic"/>
          <w:b/>
          <w:bCs/>
          <w:color w:val="000000" w:themeColor="text1"/>
          <w:sz w:val="44"/>
          <w:szCs w:val="44"/>
          <w:rtl/>
        </w:rPr>
        <w:t>سورة الأعراف</w:t>
      </w:r>
      <w:r w:rsidR="00306DE7" w:rsidRPr="00C05BFB">
        <w:rPr>
          <w:rFonts w:cs="Traditional Arabic" w:hint="cs"/>
          <w:b/>
          <w:bCs/>
          <w:color w:val="000000" w:themeColor="text1"/>
          <w:sz w:val="44"/>
          <w:szCs w:val="44"/>
          <w:rtl/>
        </w:rPr>
        <w:t xml:space="preserve"> (185)</w:t>
      </w:r>
    </w:p>
    <w:p w:rsidR="00687CD5" w:rsidRPr="00C05BFB" w:rsidRDefault="00306DE7" w:rsidP="0091361D">
      <w:pPr>
        <w:jc w:val="both"/>
        <w:rPr>
          <w:rFonts w:cs="Traditional Arabic"/>
          <w:b/>
          <w:bCs/>
          <w:color w:val="000000" w:themeColor="text1"/>
          <w:sz w:val="44"/>
          <w:szCs w:val="44"/>
          <w:u w:val="single"/>
          <w:rtl/>
          <w:lang w:bidi="ar-EG"/>
        </w:rPr>
      </w:pPr>
      <w:r w:rsidRPr="00C05BFB">
        <w:rPr>
          <w:rFonts w:cs="Traditional Arabic" w:hint="cs"/>
          <w:b/>
          <w:bCs/>
          <w:color w:val="000000" w:themeColor="text1"/>
          <w:sz w:val="44"/>
          <w:szCs w:val="44"/>
          <w:u w:val="single"/>
          <w:rtl/>
          <w:lang w:bidi="ar-EG"/>
        </w:rPr>
        <w:t>9</w:t>
      </w:r>
      <w:r w:rsidR="00687CD5" w:rsidRPr="00C05BFB">
        <w:rPr>
          <w:rFonts w:cs="Traditional Arabic"/>
          <w:b/>
          <w:bCs/>
          <w:color w:val="000000" w:themeColor="text1"/>
          <w:sz w:val="44"/>
          <w:szCs w:val="44"/>
          <w:u w:val="single"/>
          <w:rtl/>
          <w:lang w:bidi="ar-EG"/>
        </w:rPr>
        <w:t xml:space="preserve">- </w:t>
      </w:r>
      <w:r w:rsidR="00687CD5" w:rsidRPr="00C05BFB">
        <w:rPr>
          <w:rFonts w:cs="Traditional Arabic"/>
          <w:b/>
          <w:bCs/>
          <w:color w:val="000000" w:themeColor="text1"/>
          <w:sz w:val="44"/>
          <w:szCs w:val="44"/>
          <w:u w:val="single"/>
          <w:rtl/>
        </w:rPr>
        <w:t>حسن الظن وسلامة الصدر تجاه المرؤسين</w:t>
      </w:r>
      <w:r w:rsidR="00687CD5" w:rsidRPr="00C05BFB">
        <w:rPr>
          <w:rFonts w:cs="Traditional Arabic"/>
          <w:b/>
          <w:bCs/>
          <w:color w:val="000000" w:themeColor="text1"/>
          <w:sz w:val="44"/>
          <w:szCs w:val="44"/>
          <w:u w:val="single"/>
          <w:rtl/>
          <w:lang w:bidi="ar-EG"/>
        </w:rPr>
        <w:t>.</w:t>
      </w:r>
    </w:p>
    <w:p w:rsidR="00306DE7"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cs="Traditional Arabic"/>
          <w:b/>
          <w:bCs/>
          <w:color w:val="000000" w:themeColor="text1"/>
          <w:sz w:val="44"/>
          <w:szCs w:val="44"/>
          <w:rtl/>
        </w:rPr>
        <w:t xml:space="preserve">وذلك لقطع دابر الفتن والدسائس، </w:t>
      </w:r>
      <w:r w:rsidRPr="00C05BFB">
        <w:rPr>
          <w:rFonts w:ascii="Traditional Arabic" w:eastAsia="Calibri" w:hAnsi="Calibri" w:cs="Traditional Arabic"/>
          <w:b/>
          <w:bCs/>
          <w:color w:val="000000" w:themeColor="text1"/>
          <w:sz w:val="44"/>
          <w:szCs w:val="44"/>
          <w:rtl/>
          <w:lang w:bidi="ar-EG"/>
        </w:rPr>
        <w:t xml:space="preserve">وقد نهى النبي عن ذلك فعن ابْن مَسْعُود، قَالَ: قَالَ رَسُولُ اللهِ </w:t>
      </w:r>
      <w:r w:rsidR="00306DE7" w:rsidRPr="00C05BFB">
        <w:rPr>
          <w:rFonts w:ascii="Traditional Arabic" w:eastAsia="Calibri" w:hAnsi="Calibri" w:cs="Traditional Arabic" w:hint="cs"/>
          <w:b/>
          <w:bCs/>
          <w:color w:val="000000" w:themeColor="text1"/>
          <w:sz w:val="44"/>
          <w:szCs w:val="44"/>
          <w:rtl/>
          <w:lang w:bidi="ar-EG"/>
        </w:rPr>
        <w:t xml:space="preserve">( </w:t>
      </w:r>
      <w:r w:rsidRPr="00C05BFB">
        <w:rPr>
          <w:rFonts w:ascii="Traditional Arabic" w:eastAsia="Calibri" w:hAnsi="Calibri" w:cs="Traditional Arabic"/>
          <w:b/>
          <w:bCs/>
          <w:color w:val="000000" w:themeColor="text1"/>
          <w:sz w:val="44"/>
          <w:szCs w:val="44"/>
          <w:rtl/>
          <w:lang w:bidi="ar-EG"/>
        </w:rPr>
        <w:t>صَلَّى اللهُ عَلَيْهِ وَسَلَّمَ</w:t>
      </w:r>
      <w:r w:rsidR="00306DE7" w:rsidRPr="00C05BFB">
        <w:rPr>
          <w:rFonts w:ascii="Traditional Arabic" w:eastAsia="Calibri" w:hAnsi="Calibri" w:cs="Traditional Arabic" w:hint="cs"/>
          <w:b/>
          <w:bCs/>
          <w:color w:val="000000" w:themeColor="text1"/>
          <w:sz w:val="44"/>
          <w:szCs w:val="44"/>
          <w:rtl/>
          <w:lang w:bidi="ar-EG"/>
        </w:rPr>
        <w:t xml:space="preserve"> )</w:t>
      </w:r>
      <w:r w:rsidRPr="00C05BFB">
        <w:rPr>
          <w:rFonts w:ascii="Traditional Arabic" w:eastAsia="Calibri" w:hAnsi="Calibri" w:cs="Traditional Arabic"/>
          <w:b/>
          <w:bCs/>
          <w:color w:val="000000" w:themeColor="text1"/>
          <w:sz w:val="44"/>
          <w:szCs w:val="44"/>
          <w:rtl/>
          <w:lang w:bidi="ar-EG"/>
        </w:rPr>
        <w:t xml:space="preserve"> لِأَصْحَابِهِ:</w:t>
      </w:r>
      <w:r w:rsidR="00306DE7" w:rsidRPr="00C05BFB">
        <w:rPr>
          <w:rFonts w:ascii="Traditional Arabic" w:eastAsia="Calibri" w:hAnsi="Calibri" w:cs="Traditional Arabic" w:hint="cs"/>
          <w:b/>
          <w:bCs/>
          <w:color w:val="000000" w:themeColor="text1"/>
          <w:sz w:val="44"/>
          <w:szCs w:val="44"/>
          <w:rtl/>
          <w:lang w:bidi="ar-EG"/>
        </w:rPr>
        <w:t xml:space="preserve">       </w:t>
      </w:r>
      <w:r w:rsidRPr="00C05BFB">
        <w:rPr>
          <w:rFonts w:ascii="Traditional Arabic" w:eastAsia="Calibri" w:hAnsi="Calibri" w:cs="Traditional Arabic"/>
          <w:b/>
          <w:bCs/>
          <w:color w:val="000000" w:themeColor="text1"/>
          <w:sz w:val="44"/>
          <w:szCs w:val="44"/>
          <w:rtl/>
          <w:lang w:bidi="ar-EG"/>
        </w:rPr>
        <w:t xml:space="preserve"> " لَا يُبَلِّغْنِي أَحَدٌ عَنْ أَحَدٍ مِنْ أَصْحَابِي شَيْئًا؛ فَإِنِّي أُحِبُّ أَنْ أَخْرُجَ إِلَيْكُمْ وَأَنَا سَلِيمُ الصَّدْرِ ".</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Simplified Arabic" w:eastAsia="Calibri" w:hAnsi="Calibri" w:cs="Traditional Arabic"/>
          <w:b/>
          <w:bCs/>
          <w:color w:val="000000" w:themeColor="text1"/>
          <w:sz w:val="44"/>
          <w:szCs w:val="44"/>
          <w:rtl/>
          <w:lang w:bidi="ar-EG"/>
        </w:rPr>
        <w:t>أخرجه أحمد</w:t>
      </w:r>
      <w:r w:rsidR="00027F38">
        <w:rPr>
          <w:rFonts w:ascii="Simplified Arabic" w:eastAsia="Calibri" w:hAnsi="Calibri" w:cs="Traditional Arabic"/>
          <w:b/>
          <w:bCs/>
          <w:color w:val="000000" w:themeColor="text1"/>
          <w:sz w:val="44"/>
          <w:szCs w:val="44"/>
          <w:rtl/>
          <w:lang w:bidi="ar-EG"/>
        </w:rPr>
        <w:t xml:space="preserve"> في </w:t>
      </w:r>
      <w:r w:rsidRPr="00C05BFB">
        <w:rPr>
          <w:rFonts w:ascii="Simplified Arabic" w:eastAsia="Calibri" w:hAnsi="Calibri" w:cs="Traditional Arabic"/>
          <w:b/>
          <w:bCs/>
          <w:color w:val="000000" w:themeColor="text1"/>
          <w:sz w:val="44"/>
          <w:szCs w:val="44"/>
          <w:rtl/>
          <w:lang w:bidi="ar-EG"/>
        </w:rPr>
        <w:t>مسنده برقم (3759) وغيره بإسناد حسن بالشواهد .</w:t>
      </w:r>
    </w:p>
    <w:p w:rsidR="00E913C6" w:rsidRDefault="00E913C6" w:rsidP="003F1E79">
      <w:pPr>
        <w:rPr>
          <w:rFonts w:ascii="Simplified Arabic" w:eastAsia="Calibri" w:hAnsi="Calibri" w:cs="Simplified Arabic"/>
          <w:b/>
          <w:bCs/>
          <w:color w:val="000000" w:themeColor="text1"/>
          <w:sz w:val="44"/>
          <w:szCs w:val="44"/>
          <w:rtl/>
          <w:lang w:bidi="ar-EG"/>
        </w:rPr>
      </w:pPr>
    </w:p>
    <w:p w:rsidR="003F1E79" w:rsidRDefault="003F1E79" w:rsidP="003F1E79">
      <w:pPr>
        <w:rPr>
          <w:rFonts w:ascii="Calibri" w:hAnsi="Calibri" w:cs="Traditional Arabic"/>
          <w:b/>
          <w:bCs/>
          <w:color w:val="000000" w:themeColor="text1"/>
          <w:sz w:val="44"/>
          <w:szCs w:val="44"/>
          <w:u w:val="single"/>
          <w:rtl/>
          <w:lang w:bidi="ar-EG"/>
        </w:rPr>
      </w:pPr>
    </w:p>
    <w:p w:rsidR="00687CD5" w:rsidRPr="003F1E79" w:rsidRDefault="00687CD5" w:rsidP="003F1E79">
      <w:pPr>
        <w:jc w:val="center"/>
        <w:rPr>
          <w:rFonts w:ascii="Calibri" w:hAnsi="Calibri" w:cs="Traditional Arabic"/>
          <w:b/>
          <w:bCs/>
          <w:color w:val="000000" w:themeColor="text1"/>
          <w:sz w:val="56"/>
          <w:szCs w:val="56"/>
          <w:u w:val="single"/>
          <w:rtl/>
          <w:lang w:bidi="ar-EG"/>
        </w:rPr>
      </w:pPr>
      <w:r w:rsidRPr="003F1E79">
        <w:rPr>
          <w:rFonts w:ascii="Calibri" w:hAnsi="Calibri" w:cs="Traditional Arabic"/>
          <w:b/>
          <w:bCs/>
          <w:color w:val="000000" w:themeColor="text1"/>
          <w:sz w:val="56"/>
          <w:szCs w:val="56"/>
          <w:u w:val="single"/>
          <w:rtl/>
          <w:lang w:bidi="ar-EG"/>
        </w:rPr>
        <w:t>المبحث ال</w:t>
      </w:r>
      <w:r w:rsidR="00803EE0" w:rsidRPr="003F1E79">
        <w:rPr>
          <w:rFonts w:ascii="Calibri" w:hAnsi="Calibri" w:cs="Traditional Arabic" w:hint="cs"/>
          <w:b/>
          <w:bCs/>
          <w:color w:val="000000" w:themeColor="text1"/>
          <w:sz w:val="56"/>
          <w:szCs w:val="56"/>
          <w:u w:val="single"/>
          <w:rtl/>
          <w:lang w:bidi="ar-EG"/>
        </w:rPr>
        <w:t>خامس</w:t>
      </w:r>
      <w:r w:rsidRPr="003F1E79">
        <w:rPr>
          <w:rFonts w:ascii="Calibri" w:hAnsi="Calibri" w:cs="Traditional Arabic"/>
          <w:b/>
          <w:bCs/>
          <w:color w:val="000000" w:themeColor="text1"/>
          <w:sz w:val="56"/>
          <w:szCs w:val="56"/>
          <w:u w:val="single"/>
          <w:rtl/>
          <w:lang w:bidi="ar-EG"/>
        </w:rPr>
        <w:t>: فن الفراسة.</w:t>
      </w:r>
    </w:p>
    <w:p w:rsidR="00687CD5" w:rsidRPr="00C05BFB" w:rsidRDefault="00687CD5" w:rsidP="003F1E79">
      <w:pPr>
        <w:jc w:val="both"/>
        <w:rPr>
          <w:rFonts w:ascii="Calibri" w:hAnsi="Calibri" w:cs="Traditional Arabic"/>
          <w:b/>
          <w:bCs/>
          <w:color w:val="000000" w:themeColor="text1"/>
          <w:sz w:val="44"/>
          <w:szCs w:val="44"/>
          <w:rtl/>
        </w:rPr>
      </w:pPr>
      <w:r w:rsidRPr="00C05BFB">
        <w:rPr>
          <w:rFonts w:ascii="Calibri" w:hAnsi="Calibri" w:cs="Traditional Arabic"/>
          <w:b/>
          <w:bCs/>
          <w:color w:val="000000" w:themeColor="text1"/>
          <w:sz w:val="44"/>
          <w:szCs w:val="44"/>
          <w:rtl/>
        </w:rPr>
        <w:t>الفراسة</w:t>
      </w:r>
      <w:r w:rsidR="003F1E79">
        <w:rPr>
          <w:rFonts w:ascii="Calibri" w:hAnsi="Calibri" w:cs="Traditional Arabic" w:hint="cs"/>
          <w:b/>
          <w:bCs/>
          <w:color w:val="000000" w:themeColor="text1"/>
          <w:sz w:val="44"/>
          <w:szCs w:val="44"/>
          <w:rtl/>
        </w:rPr>
        <w:t>:</w:t>
      </w:r>
      <w:r w:rsidRPr="00C05BFB">
        <w:rPr>
          <w:rFonts w:ascii="Calibri" w:hAnsi="Calibri" w:cs="Traditional Arabic"/>
          <w:b/>
          <w:bCs/>
          <w:color w:val="000000" w:themeColor="text1"/>
          <w:sz w:val="44"/>
          <w:szCs w:val="44"/>
          <w:rtl/>
        </w:rPr>
        <w:t xml:space="preserve"> هى </w:t>
      </w:r>
      <w:r w:rsidR="003F1E79">
        <w:rPr>
          <w:rFonts w:ascii="Calibri" w:hAnsi="Calibri" w:cs="Traditional Arabic" w:hint="cs"/>
          <w:b/>
          <w:bCs/>
          <w:color w:val="000000" w:themeColor="text1"/>
          <w:sz w:val="44"/>
          <w:szCs w:val="44"/>
          <w:rtl/>
        </w:rPr>
        <w:t xml:space="preserve">استخدام الظاهر لمعرفة الباطن، أي النظر إلى هيئات وصفات الإنسان للتعرف على باطنه ودواخله </w:t>
      </w:r>
      <w:r w:rsidRPr="00C05BFB">
        <w:rPr>
          <w:rFonts w:ascii="Calibri" w:hAnsi="Calibri" w:cs="Traditional Arabic"/>
          <w:b/>
          <w:bCs/>
          <w:color w:val="000000" w:themeColor="text1"/>
          <w:sz w:val="44"/>
          <w:szCs w:val="44"/>
          <w:rtl/>
        </w:rPr>
        <w:t>.</w:t>
      </w:r>
    </w:p>
    <w:p w:rsidR="00687CD5" w:rsidRPr="00C05BFB" w:rsidRDefault="00687CD5" w:rsidP="0091361D">
      <w:pPr>
        <w:jc w:val="both"/>
        <w:rPr>
          <w:rFonts w:ascii="Calibri" w:hAnsi="Calibri" w:cs="Traditional Arabic"/>
          <w:b/>
          <w:bCs/>
          <w:color w:val="000000" w:themeColor="text1"/>
          <w:sz w:val="44"/>
          <w:szCs w:val="44"/>
          <w:u w:val="single"/>
          <w:rtl/>
          <w:lang w:bidi="ar-EG"/>
        </w:rPr>
      </w:pPr>
      <w:r w:rsidRPr="00C05BFB">
        <w:rPr>
          <w:rFonts w:ascii="Calibri" w:hAnsi="Calibri" w:cs="Traditional Arabic"/>
          <w:b/>
          <w:bCs/>
          <w:color w:val="000000" w:themeColor="text1"/>
          <w:sz w:val="44"/>
          <w:szCs w:val="44"/>
          <w:rtl/>
          <w:lang w:bidi="ar-EG"/>
        </w:rPr>
        <w:t>وأما</w:t>
      </w:r>
      <w:r w:rsidR="00C05BFB">
        <w:rPr>
          <w:rFonts w:ascii="Calibri" w:hAnsi="Calibri" w:cs="Traditional Arabic"/>
          <w:b/>
          <w:bCs/>
          <w:color w:val="000000" w:themeColor="text1"/>
          <w:sz w:val="44"/>
          <w:szCs w:val="44"/>
          <w:rtl/>
          <w:lang w:bidi="ar-EG"/>
        </w:rPr>
        <w:t xml:space="preserve"> الفراسة</w:t>
      </w:r>
      <w:r w:rsidR="00027F38">
        <w:rPr>
          <w:rFonts w:ascii="Calibri" w:hAnsi="Calibri" w:cs="Traditional Arabic"/>
          <w:b/>
          <w:bCs/>
          <w:color w:val="000000" w:themeColor="text1"/>
          <w:sz w:val="44"/>
          <w:szCs w:val="44"/>
          <w:rtl/>
          <w:lang w:bidi="ar-EG"/>
        </w:rPr>
        <w:t xml:space="preserve"> في </w:t>
      </w:r>
      <w:r w:rsidR="00C05BFB">
        <w:rPr>
          <w:rFonts w:ascii="Calibri" w:hAnsi="Calibri" w:cs="Traditional Arabic"/>
          <w:b/>
          <w:bCs/>
          <w:color w:val="000000" w:themeColor="text1"/>
          <w:sz w:val="44"/>
          <w:szCs w:val="44"/>
          <w:rtl/>
          <w:lang w:bidi="ar-EG"/>
        </w:rPr>
        <w:t>الإسلام</w:t>
      </w:r>
      <w:r w:rsidR="00C05BFB">
        <w:rPr>
          <w:rFonts w:ascii="Calibri" w:hAnsi="Calibri" w:cs="Traditional Arabic" w:hint="cs"/>
          <w:b/>
          <w:bCs/>
          <w:color w:val="000000" w:themeColor="text1"/>
          <w:sz w:val="44"/>
          <w:szCs w:val="44"/>
          <w:rtl/>
          <w:lang w:bidi="ar-EG"/>
        </w:rPr>
        <w:t>، فقد عرّفها الراغب الأصفهاني</w:t>
      </w:r>
      <w:r w:rsidR="00027F38">
        <w:rPr>
          <w:rFonts w:ascii="Calibri" w:hAnsi="Calibri" w:cs="Traditional Arabic" w:hint="cs"/>
          <w:b/>
          <w:bCs/>
          <w:color w:val="000000" w:themeColor="text1"/>
          <w:sz w:val="44"/>
          <w:szCs w:val="44"/>
          <w:rtl/>
          <w:lang w:bidi="ar-EG"/>
        </w:rPr>
        <w:t xml:space="preserve"> في </w:t>
      </w:r>
      <w:r w:rsidR="00C05BFB">
        <w:rPr>
          <w:rFonts w:ascii="Calibri" w:hAnsi="Calibri" w:cs="Traditional Arabic" w:hint="cs"/>
          <w:b/>
          <w:bCs/>
          <w:color w:val="000000" w:themeColor="text1"/>
          <w:sz w:val="44"/>
          <w:szCs w:val="44"/>
          <w:rtl/>
          <w:lang w:bidi="ar-EG"/>
        </w:rPr>
        <w:t>الذريعة إلى مكارم الشريعة (ص 135)</w:t>
      </w:r>
      <w:r w:rsidR="003F1E79">
        <w:rPr>
          <w:rFonts w:ascii="Calibri" w:hAnsi="Calibri" w:cs="Traditional Arabic" w:hint="cs"/>
          <w:b/>
          <w:bCs/>
          <w:color w:val="000000" w:themeColor="text1"/>
          <w:sz w:val="44"/>
          <w:szCs w:val="44"/>
          <w:rtl/>
          <w:lang w:bidi="ar-EG"/>
        </w:rPr>
        <w:t xml:space="preserve"> </w:t>
      </w:r>
      <w:r w:rsidR="00C05BFB">
        <w:rPr>
          <w:rFonts w:ascii="Calibri" w:hAnsi="Calibri" w:cs="Traditional Arabic" w:hint="cs"/>
          <w:b/>
          <w:bCs/>
          <w:color w:val="000000" w:themeColor="text1"/>
          <w:sz w:val="44"/>
          <w:szCs w:val="44"/>
          <w:rtl/>
          <w:lang w:bidi="ar-EG"/>
        </w:rPr>
        <w:t>بأنها "</w:t>
      </w:r>
      <w:r w:rsidRPr="00C05BFB">
        <w:rPr>
          <w:rFonts w:ascii="Calibri" w:hAnsi="Calibri" w:cs="Traditional Arabic"/>
          <w:b/>
          <w:bCs/>
          <w:color w:val="000000" w:themeColor="text1"/>
          <w:sz w:val="44"/>
          <w:szCs w:val="44"/>
          <w:rtl/>
          <w:lang w:bidi="ar-EG"/>
        </w:rPr>
        <w:t xml:space="preserve">: الاستدلال بهيئات الإنسان </w:t>
      </w:r>
      <w:r w:rsidRPr="00C05BFB">
        <w:rPr>
          <w:rFonts w:ascii="Calibri" w:hAnsi="Calibri" w:cs="Traditional Arabic"/>
          <w:b/>
          <w:bCs/>
          <w:color w:val="000000" w:themeColor="text1"/>
          <w:sz w:val="44"/>
          <w:szCs w:val="44"/>
          <w:rtl/>
          <w:lang w:bidi="ar-EG"/>
        </w:rPr>
        <w:lastRenderedPageBreak/>
        <w:t xml:space="preserve">وأشكاله وألوانه وأقواله على أخلاقه وفضائله ورذائله، وربما يقال: هي صناعة صيادة لمعرفة أخلاق الإنسان وأحواله </w:t>
      </w:r>
      <w:r w:rsidR="00C05BFB">
        <w:rPr>
          <w:rFonts w:ascii="Calibri" w:hAnsi="Calibri" w:cs="Traditional Arabic" w:hint="cs"/>
          <w:b/>
          <w:bCs/>
          <w:color w:val="000000" w:themeColor="text1"/>
          <w:sz w:val="44"/>
          <w:szCs w:val="44"/>
          <w:rtl/>
          <w:lang w:bidi="ar-EG"/>
        </w:rPr>
        <w:t>"</w:t>
      </w:r>
      <w:r w:rsidRPr="00C05BFB">
        <w:rPr>
          <w:rFonts w:ascii="Calibri" w:hAnsi="Calibri" w:cs="Traditional Arabic"/>
          <w:b/>
          <w:bCs/>
          <w:color w:val="000000" w:themeColor="text1"/>
          <w:sz w:val="44"/>
          <w:szCs w:val="44"/>
          <w:rtl/>
          <w:lang w:bidi="ar-EG"/>
        </w:rPr>
        <w:t>.</w:t>
      </w:r>
    </w:p>
    <w:p w:rsidR="00687CD5" w:rsidRPr="00C05BFB" w:rsidRDefault="00C05BFB" w:rsidP="0091361D">
      <w:pPr>
        <w:jc w:val="both"/>
        <w:rPr>
          <w:rFonts w:ascii="Calibri" w:hAnsi="Calibri" w:cs="Traditional Arabic"/>
          <w:b/>
          <w:bCs/>
          <w:color w:val="000000" w:themeColor="text1"/>
          <w:sz w:val="44"/>
          <w:szCs w:val="44"/>
          <w:rtl/>
          <w:lang w:bidi="ar-EG"/>
        </w:rPr>
      </w:pPr>
      <w:r>
        <w:rPr>
          <w:rFonts w:ascii="Calibri" w:hAnsi="Calibri" w:cs="Traditional Arabic" w:hint="cs"/>
          <w:b/>
          <w:bCs/>
          <w:color w:val="000000" w:themeColor="text1"/>
          <w:sz w:val="44"/>
          <w:szCs w:val="44"/>
          <w:rtl/>
          <w:lang w:bidi="ar-EG"/>
        </w:rPr>
        <w:t>قلت:</w:t>
      </w:r>
      <w:r w:rsidR="00687CD5" w:rsidRPr="00C05BFB">
        <w:rPr>
          <w:rFonts w:ascii="Calibri" w:hAnsi="Calibri" w:cs="Traditional Arabic"/>
          <w:b/>
          <w:bCs/>
          <w:color w:val="000000" w:themeColor="text1"/>
          <w:sz w:val="44"/>
          <w:szCs w:val="44"/>
          <w:rtl/>
          <w:lang w:bidi="ar-EG"/>
        </w:rPr>
        <w:t xml:space="preserve"> ولقد حفل التراث الإسلامي بنصوص عن علم الفراسة فقد أورد الأمام ابن الجوزى الكثير من صفات الحمقى</w:t>
      </w:r>
      <w:r w:rsidR="00027F38">
        <w:rPr>
          <w:rFonts w:ascii="Calibri" w:hAnsi="Calibri" w:cs="Traditional Arabic"/>
          <w:b/>
          <w:bCs/>
          <w:color w:val="000000" w:themeColor="text1"/>
          <w:sz w:val="44"/>
          <w:szCs w:val="44"/>
          <w:rtl/>
          <w:lang w:bidi="ar-EG"/>
        </w:rPr>
        <w:t xml:space="preserve"> في </w:t>
      </w:r>
      <w:r w:rsidR="00687CD5" w:rsidRPr="00C05BFB">
        <w:rPr>
          <w:rFonts w:ascii="Calibri" w:hAnsi="Calibri" w:cs="Traditional Arabic"/>
          <w:b/>
          <w:bCs/>
          <w:color w:val="000000" w:themeColor="text1"/>
          <w:sz w:val="44"/>
          <w:szCs w:val="44"/>
          <w:rtl/>
          <w:lang w:bidi="ar-EG"/>
        </w:rPr>
        <w:t>كتابه أخبار الحمقى والمغفلين، وقد اعتمد الإمام ابن الجوزي على بعض أقوال جالينوس.</w:t>
      </w:r>
    </w:p>
    <w:p w:rsidR="00687CD5" w:rsidRPr="00C05BFB" w:rsidRDefault="00687CD5" w:rsidP="0091361D">
      <w:pPr>
        <w:jc w:val="both"/>
        <w:rPr>
          <w:rFonts w:ascii="Calibri" w:hAnsi="Calibri" w:cs="Traditional Arabic"/>
          <w:b/>
          <w:bCs/>
          <w:color w:val="000000" w:themeColor="text1"/>
          <w:sz w:val="44"/>
          <w:szCs w:val="44"/>
          <w:lang w:bidi="ar-EG"/>
        </w:rPr>
      </w:pPr>
      <w:r w:rsidRPr="00C05BFB">
        <w:rPr>
          <w:rFonts w:ascii="Calibri" w:hAnsi="Calibri" w:cs="Traditional Arabic"/>
          <w:b/>
          <w:bCs/>
          <w:color w:val="000000" w:themeColor="text1"/>
          <w:sz w:val="44"/>
          <w:szCs w:val="44"/>
          <w:rtl/>
          <w:lang w:bidi="ar-EG"/>
        </w:rPr>
        <w:t>وقال أبو طالب المكي ( 386 هـ )</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كتابه " قوت القلوب في معاملة المحبوب ووصف طريق المريد إلى مقام التوحيد" المتوفى سنة (2\371):</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 xml:space="preserve">" وكذلك الفرق بين الفراسة وسوء الظن إنْ الفراسة ما توسمته من أخيك بدليل يظهر لك أو شاهد يبدو منه أو علامة تشهدها فيه، فتتفرس من ذلك فيه ولا تنطق به إنْ كان سوءاً، ولا تظهره ولا تحكم عليه ولا تقطع به فتأثم، وسوء الظن ما ظننته من سوء رأيك فيه أو لأجل حقد في نفسك عليه، أو لسوء نية تكون أو خبث حال فيك، تعرفها من نفسك فتحمل حـال أخيك عليها وتقيسه بك، فهذا هو سوء الظن والإثم، وهو غيبة القلب وذلك محرم لقول النبي صَلَّى اللهُ عَلَيْهِ وَسَلَّمَ: إنّ الله تعالى حرم من المؤمن دمه وماله وعرضه، وإنْ تظن به ظن السوء وقوله عليه السلام: إياكم والظن، فإن الظن أكذب الحديث، فهذه خمس معان وأضدادها بينها فرق عند العلماء، فاعرف ذلك، وينبغي أنْ ينصر أخاه ويعينه بماله ولسانه وقلبه وأفعاله، فإن </w:t>
      </w:r>
      <w:r w:rsidRPr="00C05BFB">
        <w:rPr>
          <w:rFonts w:ascii="Calibri" w:hAnsi="Calibri" w:cs="Traditional Arabic"/>
          <w:b/>
          <w:bCs/>
          <w:color w:val="000000" w:themeColor="text1"/>
          <w:sz w:val="44"/>
          <w:szCs w:val="44"/>
          <w:rtl/>
          <w:lang w:bidi="ar-EG"/>
        </w:rPr>
        <w:lastRenderedPageBreak/>
        <w:t>النصرة في الله تعالى تكون بهذه المعاني الأربع: بالنفس إنْ احتاج إليك في الأفعال، وباللسان إنْ ظلم في المقال، وبالمواساة إنْ احتاج إلى المال، وأقل ذلك بالقلب أنْ يساعده في الهم والكرب في اعتقاد السلامة فيه وجميل النية له، وعليه أنْ يحفظ غيبه وأنْ يحسن الثناء عليه وينشر".</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ويقول الإمام القشيري ( المتوفى سنة 465 هـ )</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الرسالة القشيرية (2\386 -  396 )</w:t>
      </w:r>
    </w:p>
    <w:p w:rsidR="00C05BFB" w:rsidRDefault="00687CD5" w:rsidP="00C05BFB">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 xml:space="preserve">" باب الفراسة: قَالَ اللَّه تَعَالَى: </w:t>
      </w:r>
      <w:r w:rsidR="00EF3D84" w:rsidRPr="00C05BFB">
        <w:rPr>
          <w:rFonts w:ascii="Arabic Typesetting" w:hAnsi="Arabic Typesetting" w:cs="Arabic Typesetting"/>
          <w:color w:val="000000" w:themeColor="text1"/>
          <w:sz w:val="96"/>
          <w:szCs w:val="96"/>
          <w:rtl/>
          <w:lang w:bidi="ar-EG"/>
        </w:rPr>
        <w:t>﴿</w:t>
      </w:r>
      <w:r w:rsidR="00EF3D84" w:rsidRPr="00C05BFB">
        <w:rPr>
          <w:rFonts w:ascii="Arabic Typesetting" w:hAnsi="Arabic Typesetting" w:cs="Arabic Typesetting"/>
          <w:color w:val="000000" w:themeColor="text1"/>
          <w:sz w:val="72"/>
          <w:szCs w:val="72"/>
          <w:rtl/>
          <w:lang w:bidi="ar-EG"/>
        </w:rPr>
        <w:t xml:space="preserve"> </w:t>
      </w:r>
      <w:r w:rsidR="00C05BFB" w:rsidRPr="00C05BFB">
        <w:rPr>
          <w:rFonts w:ascii="Arabic Typesetting" w:hAnsi="Arabic Typesetting" w:cs="Arabic Typesetting"/>
          <w:color w:val="000000" w:themeColor="text1"/>
          <w:sz w:val="72"/>
          <w:szCs w:val="72"/>
          <w:rtl/>
          <w:lang w:bidi="ar-EG"/>
        </w:rPr>
        <w:t>إِنَّ فِي ذَلِكَ لآيَاتٍ لِلْمُتَوَسِّمِينَ</w:t>
      </w:r>
      <w:r w:rsidR="00EF3D84" w:rsidRPr="00C05BFB">
        <w:rPr>
          <w:rFonts w:ascii="Arabic Typesetting" w:hAnsi="Arabic Typesetting" w:cs="Arabic Typesetting"/>
          <w:color w:val="000000" w:themeColor="text1"/>
          <w:sz w:val="72"/>
          <w:szCs w:val="72"/>
          <w:rtl/>
          <w:lang w:bidi="ar-EG"/>
        </w:rPr>
        <w:t xml:space="preserve"> </w:t>
      </w:r>
      <w:r w:rsidR="00EF3D84" w:rsidRPr="00C05BFB">
        <w:rPr>
          <w:rFonts w:ascii="Arabic Typesetting" w:hAnsi="Arabic Typesetting" w:cs="Arabic Typesetting"/>
          <w:color w:val="000000" w:themeColor="text1"/>
          <w:sz w:val="96"/>
          <w:szCs w:val="96"/>
          <w:rtl/>
          <w:lang w:bidi="ar-EG"/>
        </w:rPr>
        <w:t>﴾</w:t>
      </w:r>
      <w:r w:rsidR="00C05BFB">
        <w:rPr>
          <w:rFonts w:ascii="Arabic Typesetting" w:hAnsi="Arabic Typesetting" w:cs="Arabic Typesetting" w:hint="cs"/>
          <w:color w:val="000000" w:themeColor="text1"/>
          <w:sz w:val="96"/>
          <w:szCs w:val="96"/>
          <w:rtl/>
          <w:lang w:bidi="ar-EG"/>
        </w:rPr>
        <w:t xml:space="preserve">                 </w:t>
      </w:r>
      <w:r w:rsidR="00EF3D84" w:rsidRPr="00C05BFB">
        <w:rPr>
          <w:rFonts w:ascii="Calibri" w:hAnsi="Calibri" w:cs="Traditional Arabic"/>
          <w:b/>
          <w:bCs/>
          <w:color w:val="000000" w:themeColor="text1"/>
          <w:sz w:val="44"/>
          <w:szCs w:val="44"/>
          <w:rtl/>
          <w:lang w:bidi="ar-EG"/>
        </w:rPr>
        <w:t xml:space="preserve"> </w:t>
      </w:r>
      <w:r w:rsidR="00C05BFB">
        <w:rPr>
          <w:rFonts w:ascii="Calibri" w:hAnsi="Calibri" w:cs="Traditional Arabic" w:hint="cs"/>
          <w:b/>
          <w:bCs/>
          <w:color w:val="000000" w:themeColor="text1"/>
          <w:sz w:val="44"/>
          <w:szCs w:val="44"/>
          <w:rtl/>
          <w:lang w:bidi="ar-EG"/>
        </w:rPr>
        <w:t xml:space="preserve">سورة </w:t>
      </w:r>
      <w:r w:rsidR="00EF3D84" w:rsidRPr="00C05BFB">
        <w:rPr>
          <w:rFonts w:ascii="Calibri" w:hAnsi="Calibri" w:cs="Traditional Arabic"/>
          <w:b/>
          <w:bCs/>
          <w:color w:val="000000" w:themeColor="text1"/>
          <w:sz w:val="44"/>
          <w:szCs w:val="44"/>
          <w:rtl/>
          <w:lang w:bidi="ar-EG"/>
        </w:rPr>
        <w:t xml:space="preserve"> </w:t>
      </w:r>
      <w:r w:rsidRPr="00C05BFB">
        <w:rPr>
          <w:rFonts w:ascii="Calibri" w:hAnsi="Calibri" w:cs="Traditional Arabic"/>
          <w:b/>
          <w:bCs/>
          <w:color w:val="000000" w:themeColor="text1"/>
          <w:sz w:val="44"/>
          <w:szCs w:val="44"/>
          <w:rtl/>
          <w:lang w:bidi="ar-EG"/>
        </w:rPr>
        <w:t>الحجر</w:t>
      </w:r>
      <w:r w:rsidR="00C05BFB">
        <w:rPr>
          <w:rFonts w:ascii="Calibri" w:hAnsi="Calibri" w:cs="Traditional Arabic" w:hint="cs"/>
          <w:b/>
          <w:bCs/>
          <w:color w:val="000000" w:themeColor="text1"/>
          <w:sz w:val="44"/>
          <w:szCs w:val="44"/>
          <w:rtl/>
          <w:lang w:bidi="ar-EG"/>
        </w:rPr>
        <w:t xml:space="preserve"> (75)</w:t>
      </w:r>
    </w:p>
    <w:p w:rsidR="00687CD5" w:rsidRPr="00C05BFB" w:rsidRDefault="00687CD5" w:rsidP="00C05BFB">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قيل: للمتفرسين...........وقيل: كَانَ الشَّافِعِي ومحمد بْن الْحَسَن رحمهما اللَّه تَعَالَى فِي الْمَسْجِد الحرام فدخل رجل فَقَالَ مُحَمَّد بْن الْحَسَن: أتفرس أَنَّهُ نجار، وَقَالَ الشَّافِعِي: أتفرس أَنَّهُ حداد فسألاه فَقَالَ: كنت قبل هَذَا حدادا والساعة أنجر</w:t>
      </w:r>
      <w:r w:rsidR="00C05BFB">
        <w:rPr>
          <w:rFonts w:ascii="Calibri" w:hAnsi="Calibri" w:cs="Traditional Arabic" w:hint="cs"/>
          <w:b/>
          <w:bCs/>
          <w:color w:val="000000" w:themeColor="text1"/>
          <w:sz w:val="44"/>
          <w:szCs w:val="44"/>
          <w:rtl/>
          <w:lang w:bidi="ar-EG"/>
        </w:rPr>
        <w:t>.</w:t>
      </w:r>
      <w:r w:rsidRPr="00C05BFB">
        <w:rPr>
          <w:rFonts w:ascii="Calibri" w:hAnsi="Calibri" w:cs="Traditional Arabic"/>
          <w:b/>
          <w:bCs/>
          <w:color w:val="000000" w:themeColor="text1"/>
          <w:sz w:val="44"/>
          <w:szCs w:val="44"/>
          <w:rtl/>
          <w:lang w:bidi="ar-EG"/>
        </w:rPr>
        <w:t xml:space="preserve"> </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ويقول الإمام الغزالي المتوفى سنة (505 هـ )</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 xml:space="preserve">كتابه ميزان العمل ص (300): </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"ولذلك عوّل أصحاب الفراسة على هيئات البدن واستدلوا بها على الأخلاق الباطنة. والعين والوجه كالمرآة للباطن، ولذلك يظهر فيهما أثر الغضب والشر. وقيل: " طلاقة الوجه عنوان ما في النفس".</w:t>
      </w:r>
    </w:p>
    <w:p w:rsidR="00687CD5" w:rsidRPr="00C05BFB" w:rsidRDefault="00687CD5" w:rsidP="0091361D">
      <w:pPr>
        <w:autoSpaceDE w:val="0"/>
        <w:autoSpaceDN w:val="0"/>
        <w:adjustRightInd w:val="0"/>
        <w:jc w:val="both"/>
        <w:rPr>
          <w:rFonts w:ascii="Calibri" w:hAnsi="Calibri" w:cs="Traditional Arabic"/>
          <w:b/>
          <w:bCs/>
          <w:color w:val="000000" w:themeColor="text1"/>
          <w:sz w:val="44"/>
          <w:szCs w:val="44"/>
          <w:u w:val="single"/>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u w:val="single"/>
          <w:rtl/>
          <w:lang w:bidi="ar-EG"/>
        </w:rPr>
        <w:lastRenderedPageBreak/>
        <w:t>تنبيه</w:t>
      </w:r>
      <w:r w:rsidRPr="00C05BFB">
        <w:rPr>
          <w:rFonts w:ascii="Calibri" w:hAnsi="Calibri" w:cs="Traditional Arabic"/>
          <w:b/>
          <w:bCs/>
          <w:color w:val="000000" w:themeColor="text1"/>
          <w:sz w:val="44"/>
          <w:szCs w:val="44"/>
          <w:rtl/>
          <w:lang w:bidi="ar-EG"/>
        </w:rPr>
        <w:t xml:space="preserve">: كنت أرى ضعف حديث " اتقوا فراسة المؤمن ..." ولكن وقفت على ما قاله الشيخ </w:t>
      </w:r>
      <w:r w:rsidRPr="00C05BFB">
        <w:rPr>
          <w:rFonts w:ascii="Traditional Arabic" w:eastAsia="Calibri" w:hAnsi="Calibri" w:cs="Traditional Arabic"/>
          <w:b/>
          <w:bCs/>
          <w:color w:val="000000" w:themeColor="text1"/>
          <w:sz w:val="44"/>
          <w:szCs w:val="44"/>
          <w:rtl/>
          <w:lang w:bidi="ar-EG"/>
        </w:rPr>
        <w:t>عبد الله بن محمد بن أحمد الدويش (المتوفى: 1409هـ)</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كتابه تنبيه القارئ لتقوية ما ضعّفه الألباني بتقديم مفتى السعودية السابق الشيخ عبد العزيز بن عبد الله بن باز فقال</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 xml:space="preserve">(1/57): </w:t>
      </w:r>
      <w:r w:rsidRPr="00C05BFB">
        <w:rPr>
          <w:rFonts w:ascii="Calibri" w:hAnsi="Calibri" w:cs="Traditional Arabic"/>
          <w:b/>
          <w:bCs/>
          <w:color w:val="000000" w:themeColor="text1"/>
          <w:sz w:val="44"/>
          <w:szCs w:val="44"/>
          <w:rtl/>
          <w:lang w:bidi="ar-EG"/>
        </w:rPr>
        <w:t>"</w:t>
      </w:r>
      <w:r w:rsidRPr="00C05BFB">
        <w:rPr>
          <w:rFonts w:ascii="Traditional Arabic" w:eastAsia="Calibri" w:hAnsi="Calibri" w:cs="Traditional Arabic"/>
          <w:b/>
          <w:bCs/>
          <w:color w:val="000000" w:themeColor="text1"/>
          <w:sz w:val="44"/>
          <w:szCs w:val="44"/>
          <w:rtl/>
          <w:lang w:bidi="ar-EG"/>
        </w:rPr>
        <w:t>بل هو حسن كما يدل عليه كلام شيخ الإسلام ابن تيمية وابن القيّم وغيرهما.. ثم أشار إلى أن له أصل من حديث أنس (إن لله عبادًا يعرفون الناس بالتوسم)</w:t>
      </w:r>
      <w:r w:rsidRPr="00C05BFB">
        <w:rPr>
          <w:rFonts w:ascii="Calibri" w:hAnsi="Calibri" w:cs="Traditional Arabic"/>
          <w:b/>
          <w:bCs/>
          <w:color w:val="000000" w:themeColor="text1"/>
          <w:sz w:val="44"/>
          <w:szCs w:val="44"/>
          <w:rtl/>
          <w:lang w:bidi="ar-EG"/>
        </w:rPr>
        <w:t xml:space="preserve"> وهو حديث حسن".</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687CD5" w:rsidRPr="00C05BFB" w:rsidRDefault="00687CD5" w:rsidP="0091361D">
      <w:pPr>
        <w:jc w:val="both"/>
        <w:rPr>
          <w:rFonts w:ascii="Calibri" w:eastAsia="Arial Unicode MS" w:hAnsi="Calibri" w:cs="Traditional Arabic"/>
          <w:b/>
          <w:bCs/>
          <w:color w:val="000000" w:themeColor="text1"/>
          <w:sz w:val="44"/>
          <w:szCs w:val="44"/>
          <w:u w:val="single"/>
          <w:rtl/>
          <w:lang w:bidi="ar-EG"/>
        </w:rPr>
      </w:pPr>
    </w:p>
    <w:p w:rsidR="00687CD5" w:rsidRPr="00C05BFB" w:rsidRDefault="00687CD5" w:rsidP="0091361D">
      <w:pPr>
        <w:jc w:val="both"/>
        <w:rPr>
          <w:rFonts w:ascii="Calibri" w:eastAsia="Arial Unicode MS" w:hAnsi="Calibri" w:cs="Traditional Arabic"/>
          <w:b/>
          <w:bCs/>
          <w:color w:val="000000" w:themeColor="text1"/>
          <w:sz w:val="44"/>
          <w:szCs w:val="44"/>
          <w:u w:val="single"/>
          <w:rtl/>
          <w:lang w:bidi="ar-EG"/>
        </w:rPr>
      </w:pPr>
    </w:p>
    <w:p w:rsidR="00687CD5" w:rsidRDefault="00687CD5" w:rsidP="0091361D">
      <w:pPr>
        <w:jc w:val="both"/>
        <w:rPr>
          <w:rFonts w:ascii="Calibri" w:eastAsia="Arial Unicode MS" w:hAnsi="Calibri" w:cs="Traditional Arabic"/>
          <w:b/>
          <w:bCs/>
          <w:color w:val="000000" w:themeColor="text1"/>
          <w:sz w:val="44"/>
          <w:szCs w:val="44"/>
          <w:u w:val="single"/>
          <w:rtl/>
          <w:lang w:bidi="ar-EG"/>
        </w:rPr>
      </w:pPr>
    </w:p>
    <w:p w:rsidR="00C05BFB" w:rsidRDefault="00C05BFB" w:rsidP="0091361D">
      <w:pPr>
        <w:jc w:val="both"/>
        <w:rPr>
          <w:rFonts w:ascii="Calibri" w:eastAsia="Arial Unicode MS" w:hAnsi="Calibri" w:cs="Traditional Arabic"/>
          <w:b/>
          <w:bCs/>
          <w:color w:val="000000" w:themeColor="text1"/>
          <w:sz w:val="44"/>
          <w:szCs w:val="44"/>
          <w:u w:val="single"/>
          <w:rtl/>
          <w:lang w:bidi="ar-EG"/>
        </w:rPr>
      </w:pPr>
    </w:p>
    <w:p w:rsidR="00C05BFB" w:rsidRPr="00C05BFB" w:rsidRDefault="00C05BFB" w:rsidP="0091361D">
      <w:pPr>
        <w:jc w:val="both"/>
        <w:rPr>
          <w:rFonts w:ascii="Calibri" w:eastAsia="Arial Unicode MS" w:hAnsi="Calibri" w:cs="Traditional Arabic"/>
          <w:b/>
          <w:bCs/>
          <w:color w:val="000000" w:themeColor="text1"/>
          <w:sz w:val="44"/>
          <w:szCs w:val="44"/>
          <w:u w:val="single"/>
          <w:rtl/>
          <w:lang w:bidi="ar-EG"/>
        </w:rPr>
      </w:pPr>
    </w:p>
    <w:p w:rsidR="00687CD5" w:rsidRDefault="00687CD5" w:rsidP="0091361D">
      <w:pPr>
        <w:jc w:val="both"/>
        <w:rPr>
          <w:rFonts w:ascii="Calibri" w:eastAsia="Arial Unicode MS" w:hAnsi="Calibri" w:cs="Traditional Arabic"/>
          <w:b/>
          <w:bCs/>
          <w:color w:val="000000" w:themeColor="text1"/>
          <w:sz w:val="44"/>
          <w:szCs w:val="44"/>
          <w:u w:val="single"/>
          <w:lang w:bidi="ar-EG"/>
        </w:rPr>
      </w:pPr>
    </w:p>
    <w:p w:rsidR="00376545" w:rsidRDefault="00376545" w:rsidP="0091361D">
      <w:pPr>
        <w:jc w:val="both"/>
        <w:rPr>
          <w:rFonts w:ascii="Calibri" w:eastAsia="Arial Unicode MS" w:hAnsi="Calibri" w:cs="Traditional Arabic"/>
          <w:b/>
          <w:bCs/>
          <w:color w:val="000000" w:themeColor="text1"/>
          <w:sz w:val="44"/>
          <w:szCs w:val="44"/>
          <w:u w:val="single"/>
          <w:lang w:bidi="ar-EG"/>
        </w:rPr>
      </w:pPr>
    </w:p>
    <w:p w:rsidR="00376545" w:rsidRPr="00C05BFB" w:rsidRDefault="00376545" w:rsidP="0091361D">
      <w:pPr>
        <w:jc w:val="both"/>
        <w:rPr>
          <w:rFonts w:ascii="Calibri" w:eastAsia="Arial Unicode MS" w:hAnsi="Calibri" w:cs="Traditional Arabic"/>
          <w:b/>
          <w:bCs/>
          <w:color w:val="000000" w:themeColor="text1"/>
          <w:sz w:val="44"/>
          <w:szCs w:val="44"/>
          <w:u w:val="single"/>
          <w:rtl/>
          <w:lang w:bidi="ar-EG"/>
        </w:rPr>
      </w:pPr>
    </w:p>
    <w:p w:rsidR="00687CD5" w:rsidRPr="00C05BFB" w:rsidRDefault="00687CD5" w:rsidP="00C05BFB">
      <w:pPr>
        <w:jc w:val="center"/>
        <w:rPr>
          <w:rFonts w:ascii="Calibri" w:eastAsia="Arial Unicode MS" w:hAnsi="Calibri" w:cs="Traditional Arabic"/>
          <w:b/>
          <w:bCs/>
          <w:color w:val="000000" w:themeColor="text1"/>
          <w:sz w:val="56"/>
          <w:szCs w:val="56"/>
          <w:u w:val="single"/>
          <w:rtl/>
          <w:lang w:bidi="ar-EG"/>
        </w:rPr>
      </w:pPr>
      <w:r w:rsidRPr="00C05BFB">
        <w:rPr>
          <w:rFonts w:ascii="Calibri" w:eastAsia="Arial Unicode MS" w:hAnsi="Calibri" w:cs="Traditional Arabic"/>
          <w:b/>
          <w:bCs/>
          <w:color w:val="000000" w:themeColor="text1"/>
          <w:sz w:val="56"/>
          <w:szCs w:val="56"/>
          <w:u w:val="single"/>
          <w:rtl/>
          <w:lang w:bidi="ar-EG"/>
        </w:rPr>
        <w:t>الفصل الثاني:  أنواع مثيرة للجدل</w:t>
      </w:r>
    </w:p>
    <w:p w:rsidR="00687CD5" w:rsidRPr="00C05BFB" w:rsidRDefault="00687CD5" w:rsidP="009D3C7E">
      <w:pPr>
        <w:jc w:val="center"/>
        <w:rPr>
          <w:rFonts w:ascii="Calibri" w:eastAsia="Arial Unicode MS" w:hAnsi="Calibri" w:cs="Traditional Arabic"/>
          <w:b/>
          <w:bCs/>
          <w:color w:val="000000" w:themeColor="text1"/>
          <w:sz w:val="44"/>
          <w:szCs w:val="44"/>
          <w:u w:val="single"/>
          <w:rtl/>
          <w:lang w:bidi="ar-EG"/>
        </w:rPr>
      </w:pPr>
      <w:r w:rsidRPr="00C05BFB">
        <w:rPr>
          <w:rFonts w:ascii="Calibri" w:eastAsia="Arial Unicode MS" w:hAnsi="Calibri" w:cs="Traditional Arabic"/>
          <w:b/>
          <w:bCs/>
          <w:color w:val="000000" w:themeColor="text1"/>
          <w:sz w:val="44"/>
          <w:szCs w:val="44"/>
          <w:u w:val="single"/>
          <w:rtl/>
          <w:lang w:bidi="ar-EG"/>
        </w:rPr>
        <w:t>المبحث الأول: البرمجة اللغوية العصبية.</w:t>
      </w:r>
    </w:p>
    <w:p w:rsidR="00687CD5" w:rsidRPr="00C05BFB" w:rsidRDefault="00687CD5" w:rsidP="003F1E79">
      <w:pPr>
        <w:shd w:val="clear" w:color="auto" w:fill="FFFFFF"/>
        <w:spacing w:before="120" w:after="120" w:line="365" w:lineRule="atLeast"/>
        <w:jc w:val="both"/>
        <w:rPr>
          <w:rFonts w:ascii="Arial" w:hAnsi="Arial" w:cs="Traditional Arabic"/>
          <w:b/>
          <w:bCs/>
          <w:color w:val="000000" w:themeColor="text1"/>
          <w:sz w:val="44"/>
          <w:szCs w:val="44"/>
          <w:rtl/>
        </w:rPr>
      </w:pPr>
      <w:r w:rsidRPr="00C05BFB">
        <w:rPr>
          <w:rFonts w:ascii="Arial" w:hAnsi="Arial" w:cs="Traditional Arabic"/>
          <w:b/>
          <w:bCs/>
          <w:color w:val="000000" w:themeColor="text1"/>
          <w:sz w:val="44"/>
          <w:szCs w:val="44"/>
          <w:rtl/>
        </w:rPr>
        <w:t>البرمجة اللغوية العصبية</w:t>
      </w:r>
      <w:r w:rsidRPr="00C05BFB">
        <w:rPr>
          <w:rFonts w:ascii="Arial" w:hAnsi="Arial" w:cs="Traditional Arabic"/>
          <w:b/>
          <w:bCs/>
          <w:color w:val="000000" w:themeColor="text1"/>
          <w:sz w:val="44"/>
          <w:szCs w:val="44"/>
          <w:rtl/>
          <w:lang w:bidi="ar-EG"/>
        </w:rPr>
        <w:t xml:space="preserve">: </w:t>
      </w:r>
      <w:r w:rsidRPr="00C05BFB">
        <w:rPr>
          <w:rFonts w:ascii="Arial" w:hAnsi="Arial" w:cs="Traditional Arabic"/>
          <w:b/>
          <w:bCs/>
          <w:color w:val="000000" w:themeColor="text1"/>
          <w:sz w:val="44"/>
          <w:szCs w:val="44"/>
          <w:rtl/>
        </w:rPr>
        <w:t>هى مجموعة أساليب</w:t>
      </w:r>
      <w:r w:rsidRPr="00C05BFB">
        <w:rPr>
          <w:rFonts w:ascii="Arial" w:hAnsi="Arial" w:cs="Traditional Arabic"/>
          <w:b/>
          <w:bCs/>
          <w:color w:val="000000" w:themeColor="text1"/>
          <w:sz w:val="44"/>
          <w:szCs w:val="44"/>
        </w:rPr>
        <w:t>  </w:t>
      </w:r>
      <w:r w:rsidRPr="00C05BFB">
        <w:rPr>
          <w:rFonts w:ascii="Arial" w:hAnsi="Arial" w:cs="Traditional Arabic"/>
          <w:b/>
          <w:bCs/>
          <w:color w:val="000000" w:themeColor="text1"/>
          <w:sz w:val="44"/>
          <w:szCs w:val="44"/>
          <w:rtl/>
        </w:rPr>
        <w:t xml:space="preserve">تعتمد على مبادئ نفسية تهدف لحل بعض الأزمات النفسية ومساعدة الأشخاص على تحقيق </w:t>
      </w:r>
      <w:r w:rsidRPr="00C05BFB">
        <w:rPr>
          <w:rFonts w:ascii="Arial" w:hAnsi="Arial" w:cs="Traditional Arabic"/>
          <w:b/>
          <w:bCs/>
          <w:color w:val="000000" w:themeColor="text1"/>
          <w:sz w:val="44"/>
          <w:szCs w:val="44"/>
          <w:rtl/>
        </w:rPr>
        <w:lastRenderedPageBreak/>
        <w:t>نجاحات أفضل في حياتهم. وهى وسيلة علاج نفسي سلوكي ذاتي</w:t>
      </w:r>
      <w:r w:rsidR="003F1E79">
        <w:rPr>
          <w:rFonts w:ascii="Arial" w:hAnsi="Arial" w:cs="Traditional Arabic" w:hint="cs"/>
          <w:b/>
          <w:bCs/>
          <w:color w:val="000000" w:themeColor="text1"/>
          <w:sz w:val="44"/>
          <w:szCs w:val="44"/>
          <w:rtl/>
        </w:rPr>
        <w:t>،</w:t>
      </w:r>
      <w:r w:rsidRPr="00C05BFB">
        <w:rPr>
          <w:rFonts w:ascii="Arial" w:hAnsi="Arial" w:cs="Traditional Arabic"/>
          <w:b/>
          <w:bCs/>
          <w:color w:val="000000" w:themeColor="text1"/>
          <w:sz w:val="44"/>
          <w:szCs w:val="44"/>
          <w:rtl/>
        </w:rPr>
        <w:t xml:space="preserve"> ومحاولة تفكيك المعتقدات القديمة التي تشخص على أنها معيقة لتطور الفرد</w:t>
      </w:r>
      <w:r w:rsidR="003F1E79">
        <w:rPr>
          <w:rFonts w:ascii="Arial" w:hAnsi="Arial" w:cs="Traditional Arabic" w:hint="cs"/>
          <w:b/>
          <w:bCs/>
          <w:color w:val="000000" w:themeColor="text1"/>
          <w:sz w:val="44"/>
          <w:szCs w:val="44"/>
          <w:rtl/>
        </w:rPr>
        <w:t>،</w:t>
      </w:r>
      <w:r w:rsidRPr="00C05BFB">
        <w:rPr>
          <w:rFonts w:ascii="Arial" w:hAnsi="Arial" w:cs="Traditional Arabic"/>
          <w:b/>
          <w:bCs/>
          <w:color w:val="000000" w:themeColor="text1"/>
          <w:sz w:val="44"/>
          <w:szCs w:val="44"/>
          <w:rtl/>
        </w:rPr>
        <w:t xml:space="preserve"> ومن هنا جاء تسميتها بالبرمجة أي أنها تعيد برمجة العقل عن طريق اللسان ( اللغة)</w:t>
      </w:r>
      <w:r w:rsidRPr="00C05BFB">
        <w:rPr>
          <w:rFonts w:ascii="Calibri" w:eastAsia="Arial Unicode MS" w:hAnsi="Calibri" w:cs="Traditional Arabic"/>
          <w:b/>
          <w:bCs/>
          <w:color w:val="000000" w:themeColor="text1"/>
          <w:sz w:val="44"/>
          <w:szCs w:val="44"/>
          <w:rtl/>
        </w:rPr>
        <w:t>.</w:t>
      </w:r>
      <w:r w:rsidR="009D3C7E" w:rsidRPr="009D3C7E">
        <w:rPr>
          <w:rFonts w:ascii="Arial" w:hAnsi="Arial" w:cs="Traditional Arabic" w:hint="cs"/>
          <w:b/>
          <w:bCs/>
          <w:color w:val="000000" w:themeColor="text1"/>
          <w:sz w:val="44"/>
          <w:szCs w:val="44"/>
          <w:vertAlign w:val="superscript"/>
          <w:rtl/>
        </w:rPr>
        <w:t>(1)</w:t>
      </w:r>
    </w:p>
    <w:p w:rsidR="00687CD5" w:rsidRPr="00C05BFB" w:rsidRDefault="00687CD5" w:rsidP="003A796D">
      <w:pPr>
        <w:shd w:val="clear" w:color="auto" w:fill="FFFFFF"/>
        <w:spacing w:before="120" w:after="120" w:line="365" w:lineRule="atLeast"/>
        <w:jc w:val="both"/>
        <w:rPr>
          <w:rFonts w:ascii="Arial" w:hAnsi="Arial" w:cs="Traditional Arabic"/>
          <w:b/>
          <w:bCs/>
          <w:color w:val="000000" w:themeColor="text1"/>
          <w:sz w:val="44"/>
          <w:szCs w:val="44"/>
          <w:rtl/>
        </w:rPr>
      </w:pPr>
      <w:r w:rsidRPr="00C05BFB">
        <w:rPr>
          <w:rFonts w:cs="Traditional Arabic"/>
          <w:b/>
          <w:bCs/>
          <w:color w:val="000000" w:themeColor="text1"/>
          <w:sz w:val="44"/>
          <w:szCs w:val="44"/>
          <w:rtl/>
        </w:rPr>
        <w:t xml:space="preserve">والهندسة النفسية هي </w:t>
      </w:r>
      <w:r w:rsidR="003A796D">
        <w:rPr>
          <w:rFonts w:cs="Traditional Arabic" w:hint="cs"/>
          <w:b/>
          <w:bCs/>
          <w:color w:val="000000" w:themeColor="text1"/>
          <w:sz w:val="44"/>
          <w:szCs w:val="44"/>
          <w:rtl/>
        </w:rPr>
        <w:t>الترجمة العربية والمعربة</w:t>
      </w:r>
      <w:r w:rsidRPr="00C05BFB">
        <w:rPr>
          <w:rFonts w:cs="Traditional Arabic"/>
          <w:b/>
          <w:bCs/>
          <w:color w:val="000000" w:themeColor="text1"/>
          <w:sz w:val="44"/>
          <w:szCs w:val="44"/>
          <w:rtl/>
        </w:rPr>
        <w:t xml:space="preserve"> لهذا العلم، والترجمة الحرفية للعبارة الإنكليزية هي البرمجة اللغوية للجهاز العصبي</w:t>
      </w:r>
      <w:r w:rsidR="003A796D">
        <w:rPr>
          <w:rFonts w:cs="Traditional Arabic" w:hint="cs"/>
          <w:b/>
          <w:bCs/>
          <w:color w:val="000000" w:themeColor="text1"/>
          <w:sz w:val="44"/>
          <w:szCs w:val="44"/>
          <w:rtl/>
        </w:rPr>
        <w:t>، وتفصيلها كما يلى:</w:t>
      </w:r>
    </w:p>
    <w:p w:rsidR="00687CD5" w:rsidRPr="00C05BFB" w:rsidRDefault="00687CD5" w:rsidP="003F1E79">
      <w:pPr>
        <w:spacing w:before="100" w:beforeAutospacing="1" w:after="100" w:afterAutospacing="1"/>
        <w:jc w:val="both"/>
        <w:rPr>
          <w:rFonts w:cs="Traditional Arabic"/>
          <w:b/>
          <w:bCs/>
          <w:color w:val="000000" w:themeColor="text1"/>
          <w:sz w:val="44"/>
          <w:szCs w:val="44"/>
          <w:rtl/>
        </w:rPr>
      </w:pPr>
      <w:r w:rsidRPr="00C05BFB">
        <w:rPr>
          <w:rFonts w:cs="Traditional Arabic"/>
          <w:b/>
          <w:bCs/>
          <w:color w:val="000000" w:themeColor="text1"/>
          <w:sz w:val="44"/>
          <w:szCs w:val="44"/>
          <w:rtl/>
        </w:rPr>
        <w:t xml:space="preserve">عصبي: </w:t>
      </w:r>
      <w:r w:rsidR="003F1E79">
        <w:rPr>
          <w:rFonts w:cs="Traditional Arabic" w:hint="cs"/>
          <w:b/>
          <w:bCs/>
          <w:color w:val="000000" w:themeColor="text1"/>
          <w:sz w:val="44"/>
          <w:szCs w:val="44"/>
          <w:rtl/>
        </w:rPr>
        <w:t>تشير لدور الجهاز العصبي في عملية البرمجة</w:t>
      </w:r>
      <w:r w:rsidRPr="00C05BFB">
        <w:rPr>
          <w:rFonts w:cs="Traditional Arabic"/>
          <w:b/>
          <w:bCs/>
          <w:color w:val="000000" w:themeColor="text1"/>
          <w:sz w:val="44"/>
          <w:szCs w:val="44"/>
        </w:rPr>
        <w:t>.</w:t>
      </w:r>
    </w:p>
    <w:p w:rsidR="009D3C7E" w:rsidRDefault="00687CD5" w:rsidP="003F1E79">
      <w:pPr>
        <w:spacing w:before="100" w:beforeAutospacing="1" w:after="100" w:afterAutospacing="1"/>
        <w:jc w:val="both"/>
        <w:rPr>
          <w:rFonts w:cs="Traditional Arabic"/>
          <w:b/>
          <w:bCs/>
          <w:color w:val="000000" w:themeColor="text1"/>
          <w:sz w:val="44"/>
          <w:szCs w:val="44"/>
          <w:rtl/>
        </w:rPr>
      </w:pPr>
      <w:r w:rsidRPr="00C05BFB">
        <w:rPr>
          <w:rFonts w:cs="Traditional Arabic"/>
          <w:b/>
          <w:bCs/>
          <w:color w:val="000000" w:themeColor="text1"/>
          <w:sz w:val="44"/>
          <w:szCs w:val="44"/>
          <w:rtl/>
        </w:rPr>
        <w:t xml:space="preserve">لغوي: ترجع إلى </w:t>
      </w:r>
      <w:r w:rsidR="003F1E79">
        <w:rPr>
          <w:rFonts w:cs="Traditional Arabic" w:hint="cs"/>
          <w:b/>
          <w:bCs/>
          <w:color w:val="000000" w:themeColor="text1"/>
          <w:sz w:val="44"/>
          <w:szCs w:val="44"/>
          <w:rtl/>
        </w:rPr>
        <w:t>استخدام اللغة كوسيلة للبرمجة.</w:t>
      </w:r>
    </w:p>
    <w:p w:rsidR="00687CD5" w:rsidRDefault="00687CD5" w:rsidP="003F1E79">
      <w:pPr>
        <w:spacing w:before="100" w:beforeAutospacing="1" w:after="100" w:afterAutospacing="1"/>
        <w:jc w:val="both"/>
        <w:rPr>
          <w:rFonts w:cs="Traditional Arabic"/>
          <w:b/>
          <w:bCs/>
          <w:color w:val="000000" w:themeColor="text1"/>
          <w:sz w:val="44"/>
          <w:szCs w:val="44"/>
          <w:rtl/>
        </w:rPr>
      </w:pPr>
      <w:r w:rsidRPr="00C05BFB">
        <w:rPr>
          <w:rFonts w:cs="Traditional Arabic"/>
          <w:b/>
          <w:bCs/>
          <w:color w:val="000000" w:themeColor="text1"/>
          <w:sz w:val="44"/>
          <w:szCs w:val="44"/>
          <w:rtl/>
        </w:rPr>
        <w:t xml:space="preserve">برمجة: </w:t>
      </w:r>
      <w:r w:rsidR="003F1E79">
        <w:rPr>
          <w:rFonts w:cs="Traditional Arabic" w:hint="cs"/>
          <w:b/>
          <w:bCs/>
          <w:color w:val="000000" w:themeColor="text1"/>
          <w:sz w:val="44"/>
          <w:szCs w:val="44"/>
          <w:rtl/>
        </w:rPr>
        <w:t>تشير إلى البراعة</w:t>
      </w:r>
      <w:r w:rsidR="00027F38">
        <w:rPr>
          <w:rFonts w:cs="Traditional Arabic"/>
          <w:b/>
          <w:bCs/>
          <w:color w:val="000000" w:themeColor="text1"/>
          <w:sz w:val="44"/>
          <w:szCs w:val="44"/>
          <w:rtl/>
        </w:rPr>
        <w:t xml:space="preserve"> في </w:t>
      </w:r>
      <w:r w:rsidR="003F1E79">
        <w:rPr>
          <w:rFonts w:cs="Traditional Arabic"/>
          <w:b/>
          <w:bCs/>
          <w:color w:val="000000" w:themeColor="text1"/>
          <w:sz w:val="44"/>
          <w:szCs w:val="44"/>
          <w:rtl/>
        </w:rPr>
        <w:t xml:space="preserve">تنظيم </w:t>
      </w:r>
      <w:r w:rsidR="003F1E79">
        <w:rPr>
          <w:rFonts w:cs="Traditional Arabic" w:hint="cs"/>
          <w:b/>
          <w:bCs/>
          <w:color w:val="000000" w:themeColor="text1"/>
          <w:sz w:val="44"/>
          <w:szCs w:val="44"/>
          <w:rtl/>
        </w:rPr>
        <w:t>الكلمات و</w:t>
      </w:r>
      <w:r w:rsidRPr="00C05BFB">
        <w:rPr>
          <w:rFonts w:cs="Traditional Arabic"/>
          <w:b/>
          <w:bCs/>
          <w:color w:val="000000" w:themeColor="text1"/>
          <w:sz w:val="44"/>
          <w:szCs w:val="44"/>
          <w:rtl/>
        </w:rPr>
        <w:t xml:space="preserve">الصور والأصوات والاحاسيس </w:t>
      </w:r>
      <w:r w:rsidR="003F1E79">
        <w:rPr>
          <w:rFonts w:cs="Traditional Arabic" w:hint="cs"/>
          <w:b/>
          <w:bCs/>
          <w:color w:val="000000" w:themeColor="text1"/>
          <w:sz w:val="44"/>
          <w:szCs w:val="44"/>
          <w:rtl/>
        </w:rPr>
        <w:t xml:space="preserve">وغيرها </w:t>
      </w:r>
      <w:r w:rsidRPr="00C05BFB">
        <w:rPr>
          <w:rFonts w:cs="Traditional Arabic"/>
          <w:b/>
          <w:bCs/>
          <w:color w:val="000000" w:themeColor="text1"/>
          <w:sz w:val="44"/>
          <w:szCs w:val="44"/>
          <w:rtl/>
        </w:rPr>
        <w:t xml:space="preserve"> داخل</w:t>
      </w:r>
      <w:r w:rsidR="003F1E79">
        <w:rPr>
          <w:rFonts w:cs="Traditional Arabic" w:hint="cs"/>
          <w:b/>
          <w:bCs/>
          <w:color w:val="000000" w:themeColor="text1"/>
          <w:sz w:val="44"/>
          <w:szCs w:val="44"/>
          <w:rtl/>
        </w:rPr>
        <w:t>نا</w:t>
      </w:r>
      <w:r w:rsidRPr="00C05BFB">
        <w:rPr>
          <w:rFonts w:cs="Traditional Arabic"/>
          <w:b/>
          <w:bCs/>
          <w:color w:val="000000" w:themeColor="text1"/>
          <w:sz w:val="44"/>
          <w:szCs w:val="44"/>
          <w:rtl/>
        </w:rPr>
        <w:t xml:space="preserve"> </w:t>
      </w:r>
      <w:r w:rsidR="003F1E79">
        <w:rPr>
          <w:rFonts w:cs="Traditional Arabic" w:hint="cs"/>
          <w:b/>
          <w:bCs/>
          <w:color w:val="000000" w:themeColor="text1"/>
          <w:sz w:val="44"/>
          <w:szCs w:val="44"/>
          <w:rtl/>
        </w:rPr>
        <w:t xml:space="preserve"> وخاصة الدماغ لنتمكن من الوصول للنتيجة المطلوبة</w:t>
      </w:r>
      <w:r w:rsidRPr="00C05BFB">
        <w:rPr>
          <w:rFonts w:cs="Traditional Arabic"/>
          <w:b/>
          <w:bCs/>
          <w:color w:val="000000" w:themeColor="text1"/>
          <w:sz w:val="44"/>
          <w:szCs w:val="44"/>
        </w:rPr>
        <w:t>.</w:t>
      </w:r>
    </w:p>
    <w:p w:rsidR="003A796D" w:rsidRPr="009D3C7E" w:rsidRDefault="003A796D" w:rsidP="003A796D">
      <w:pPr>
        <w:spacing w:before="100" w:beforeAutospacing="1" w:after="100" w:afterAutospacing="1"/>
        <w:jc w:val="both"/>
        <w:rPr>
          <w:rFonts w:cs="Traditional Arabic"/>
          <w:b/>
          <w:bCs/>
          <w:color w:val="000000" w:themeColor="text1"/>
          <w:sz w:val="18"/>
          <w:szCs w:val="18"/>
          <w:rtl/>
        </w:rPr>
      </w:pPr>
      <w:r w:rsidRPr="009D3C7E">
        <w:rPr>
          <w:rFonts w:cs="Traditional Arabic" w:hint="cs"/>
          <w:b/>
          <w:bCs/>
          <w:color w:val="000000" w:themeColor="text1"/>
          <w:sz w:val="18"/>
          <w:szCs w:val="18"/>
          <w:rtl/>
        </w:rPr>
        <w:t>___________________________________</w:t>
      </w:r>
    </w:p>
    <w:p w:rsidR="003A796D" w:rsidRPr="003A796D" w:rsidRDefault="003A796D" w:rsidP="003A796D">
      <w:pPr>
        <w:spacing w:before="100" w:beforeAutospacing="1" w:after="100" w:afterAutospacing="1"/>
        <w:jc w:val="both"/>
        <w:rPr>
          <w:rFonts w:cs="Traditional Arabic"/>
          <w:b/>
          <w:bCs/>
          <w:color w:val="000000" w:themeColor="text1"/>
          <w:sz w:val="28"/>
          <w:szCs w:val="28"/>
        </w:rPr>
      </w:pPr>
      <w:r w:rsidRPr="009D3C7E">
        <w:rPr>
          <w:rFonts w:cs="Traditional Arabic"/>
          <w:b/>
          <w:bCs/>
          <w:color w:val="000000" w:themeColor="text1"/>
          <w:sz w:val="28"/>
          <w:szCs w:val="28"/>
          <w:rtl/>
        </w:rPr>
        <w:t>( 1) إبراهيم الفقي</w:t>
      </w:r>
      <w:r w:rsidR="00027F38">
        <w:rPr>
          <w:rFonts w:cs="Traditional Arabic"/>
          <w:b/>
          <w:bCs/>
          <w:color w:val="000000" w:themeColor="text1"/>
          <w:sz w:val="28"/>
          <w:szCs w:val="28"/>
          <w:rtl/>
        </w:rPr>
        <w:t xml:space="preserve"> في </w:t>
      </w:r>
      <w:r w:rsidRPr="009D3C7E">
        <w:rPr>
          <w:rFonts w:cs="Traditional Arabic"/>
          <w:b/>
          <w:bCs/>
          <w:color w:val="000000" w:themeColor="text1"/>
          <w:sz w:val="28"/>
          <w:szCs w:val="28"/>
          <w:rtl/>
        </w:rPr>
        <w:t>كتابه " قوة الطاقة البشرية "</w:t>
      </w:r>
      <w:r w:rsidR="00027F38">
        <w:rPr>
          <w:rFonts w:cs="Traditional Arabic"/>
          <w:b/>
          <w:bCs/>
          <w:color w:val="000000" w:themeColor="text1"/>
          <w:sz w:val="28"/>
          <w:szCs w:val="28"/>
          <w:rtl/>
        </w:rPr>
        <w:t xml:space="preserve"> في </w:t>
      </w:r>
      <w:r w:rsidRPr="009D3C7E">
        <w:rPr>
          <w:rFonts w:cs="Traditional Arabic"/>
          <w:b/>
          <w:bCs/>
          <w:color w:val="000000" w:themeColor="text1"/>
          <w:sz w:val="28"/>
          <w:szCs w:val="28"/>
          <w:rtl/>
        </w:rPr>
        <w:t>ص (16).</w:t>
      </w:r>
      <w:r w:rsidRPr="009D3C7E">
        <w:rPr>
          <w:rFonts w:cs="Traditional Arabic"/>
          <w:b/>
          <w:bCs/>
          <w:color w:val="000000" w:themeColor="text1"/>
          <w:sz w:val="28"/>
          <w:szCs w:val="28"/>
          <w:rtl/>
        </w:rPr>
        <w:tab/>
      </w:r>
    </w:p>
    <w:p w:rsidR="003A796D" w:rsidRDefault="00687CD5" w:rsidP="003A796D">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وعن ماهية البرمجة اللغوية العصبية فإننا نجد كل إنسان مبرمجاً بطريقة معينة منذ الصغر، ويكبر على هذه الطريقة، ويتصرف ويتكلم بناءاً على هذه الطريق، ويأخذ القرارات من خلال هذه ا</w:t>
      </w:r>
      <w:r w:rsidR="009D3C7E">
        <w:rPr>
          <w:rFonts w:ascii="Calibri" w:eastAsia="Arial Unicode MS" w:hAnsi="Calibri" w:cs="Traditional Arabic"/>
          <w:b/>
          <w:bCs/>
          <w:color w:val="000000" w:themeColor="text1"/>
          <w:sz w:val="44"/>
          <w:szCs w:val="44"/>
          <w:rtl/>
        </w:rPr>
        <w:t>لبرمجة فمن شاب على شئ شاب عليه</w:t>
      </w:r>
      <w:r w:rsidR="009D3C7E">
        <w:rPr>
          <w:rFonts w:ascii="Calibri" w:eastAsia="Arial Unicode MS" w:hAnsi="Calibri" w:cs="Traditional Arabic" w:hint="cs"/>
          <w:b/>
          <w:bCs/>
          <w:color w:val="000000" w:themeColor="text1"/>
          <w:sz w:val="44"/>
          <w:szCs w:val="44"/>
          <w:rtl/>
        </w:rPr>
        <w:t xml:space="preserve">، </w:t>
      </w:r>
      <w:r w:rsidRPr="00C05BFB">
        <w:rPr>
          <w:rFonts w:ascii="Calibri" w:eastAsia="Arial Unicode MS" w:hAnsi="Calibri" w:cs="Traditional Arabic"/>
          <w:b/>
          <w:bCs/>
          <w:color w:val="000000" w:themeColor="text1"/>
          <w:sz w:val="44"/>
          <w:szCs w:val="44"/>
          <w:rtl/>
        </w:rPr>
        <w:t xml:space="preserve">ولو كان الشخص قد تبرمج على أن أسلوب </w:t>
      </w:r>
      <w:r w:rsidRPr="00C05BFB">
        <w:rPr>
          <w:rFonts w:ascii="Calibri" w:eastAsia="Arial Unicode MS" w:hAnsi="Calibri" w:cs="Traditional Arabic"/>
          <w:b/>
          <w:bCs/>
          <w:color w:val="000000" w:themeColor="text1"/>
          <w:sz w:val="44"/>
          <w:szCs w:val="44"/>
          <w:rtl/>
        </w:rPr>
        <w:lastRenderedPageBreak/>
        <w:t>التعامل مع الآخرين يكون عن طريق العصبية والصوت المرتفع ستجده يستخدم هذه البرمجة</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التعامل مع الناس".</w:t>
      </w:r>
      <w:r w:rsidRPr="009D3C7E">
        <w:rPr>
          <w:rFonts w:ascii="Calibri" w:eastAsia="Arial Unicode MS" w:hAnsi="Calibri" w:cs="Traditional Arabic"/>
          <w:b/>
          <w:bCs/>
          <w:color w:val="000000" w:themeColor="text1"/>
          <w:sz w:val="44"/>
          <w:szCs w:val="44"/>
          <w:vertAlign w:val="superscript"/>
          <w:rtl/>
        </w:rPr>
        <w:t>(</w:t>
      </w:r>
      <w:r w:rsidR="009D3C7E" w:rsidRPr="009D3C7E">
        <w:rPr>
          <w:rFonts w:ascii="Calibri" w:eastAsia="Arial Unicode MS" w:hAnsi="Calibri" w:cs="Traditional Arabic" w:hint="cs"/>
          <w:b/>
          <w:bCs/>
          <w:color w:val="000000" w:themeColor="text1"/>
          <w:sz w:val="44"/>
          <w:szCs w:val="44"/>
          <w:vertAlign w:val="superscript"/>
          <w:rtl/>
        </w:rPr>
        <w:t>1</w:t>
      </w:r>
      <w:r w:rsidRPr="009D3C7E">
        <w:rPr>
          <w:rFonts w:ascii="Calibri" w:eastAsia="Arial Unicode MS" w:hAnsi="Calibri" w:cs="Traditional Arabic"/>
          <w:b/>
          <w:bCs/>
          <w:color w:val="000000" w:themeColor="text1"/>
          <w:sz w:val="44"/>
          <w:szCs w:val="44"/>
          <w:vertAlign w:val="superscript"/>
          <w:rtl/>
        </w:rPr>
        <w:t>)</w:t>
      </w:r>
    </w:p>
    <w:p w:rsidR="003A796D" w:rsidRPr="00C05BFB" w:rsidRDefault="003A796D" w:rsidP="0091361D">
      <w:pPr>
        <w:jc w:val="both"/>
        <w:rPr>
          <w:rFonts w:ascii="Calibri" w:eastAsia="Arial Unicode MS" w:hAnsi="Calibri" w:cs="Traditional Arabic"/>
          <w:b/>
          <w:bCs/>
          <w:color w:val="000000" w:themeColor="text1"/>
          <w:sz w:val="44"/>
          <w:szCs w:val="44"/>
          <w:rtl/>
        </w:rPr>
      </w:pPr>
    </w:p>
    <w:p w:rsidR="00803EE0" w:rsidRPr="00C05BFB" w:rsidRDefault="00803EE0"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r w:rsidRPr="00C05BFB">
        <w:rPr>
          <w:rFonts w:ascii="Traditional Arabic" w:eastAsia="Calibri" w:hAnsi="Calibri" w:cs="Traditional Arabic" w:hint="cs"/>
          <w:b/>
          <w:bCs/>
          <w:color w:val="000000" w:themeColor="text1"/>
          <w:sz w:val="44"/>
          <w:szCs w:val="44"/>
          <w:highlight w:val="yellow"/>
          <w:u w:val="single"/>
          <w:rtl/>
          <w:lang w:bidi="ar-EG"/>
        </w:rPr>
        <w:t>الحكم الشرعي</w:t>
      </w:r>
      <w:r w:rsidR="00027F38">
        <w:rPr>
          <w:rFonts w:ascii="Traditional Arabic" w:eastAsia="Calibri" w:hAnsi="Calibri" w:cs="Traditional Arabic" w:hint="cs"/>
          <w:b/>
          <w:bCs/>
          <w:color w:val="000000" w:themeColor="text1"/>
          <w:sz w:val="44"/>
          <w:szCs w:val="44"/>
          <w:highlight w:val="yellow"/>
          <w:u w:val="single"/>
          <w:rtl/>
          <w:lang w:bidi="ar-EG"/>
        </w:rPr>
        <w:t xml:space="preserve"> في </w:t>
      </w:r>
      <w:r w:rsidRPr="00C05BFB">
        <w:rPr>
          <w:rFonts w:ascii="Traditional Arabic" w:eastAsia="Calibri" w:hAnsi="Calibri" w:cs="Traditional Arabic" w:hint="cs"/>
          <w:b/>
          <w:bCs/>
          <w:color w:val="000000" w:themeColor="text1"/>
          <w:sz w:val="44"/>
          <w:szCs w:val="44"/>
          <w:highlight w:val="yellow"/>
          <w:u w:val="single"/>
          <w:rtl/>
          <w:lang w:bidi="ar-EG"/>
        </w:rPr>
        <w:t>البرمجة اللغوية العصبية:</w:t>
      </w:r>
    </w:p>
    <w:p w:rsidR="0035166C" w:rsidRPr="00C05BFB" w:rsidRDefault="0035166C" w:rsidP="003A796D">
      <w:pPr>
        <w:autoSpaceDE w:val="0"/>
        <w:autoSpaceDN w:val="0"/>
        <w:adjustRightInd w:val="0"/>
        <w:jc w:val="both"/>
        <w:rPr>
          <w:rFonts w:ascii="Traditional Arabic" w:eastAsia="Calibri" w:hAnsi="Calibri" w:cs="Traditional Arabic"/>
          <w:b/>
          <w:bCs/>
          <w:color w:val="000000" w:themeColor="text1"/>
          <w:sz w:val="44"/>
          <w:szCs w:val="44"/>
          <w:rtl/>
        </w:rPr>
      </w:pPr>
      <w:r w:rsidRPr="00C05BFB">
        <w:rPr>
          <w:rFonts w:ascii="Traditional Arabic" w:eastAsia="Calibri" w:hAnsi="Calibri" w:cs="Traditional Arabic"/>
          <w:b/>
          <w:bCs/>
          <w:color w:val="000000" w:themeColor="text1"/>
          <w:sz w:val="44"/>
          <w:szCs w:val="44"/>
          <w:rtl/>
        </w:rPr>
        <w:t xml:space="preserve">الاستفادة من </w:t>
      </w:r>
      <w:r w:rsidR="003A796D">
        <w:rPr>
          <w:rFonts w:ascii="Traditional Arabic" w:eastAsia="Calibri" w:hAnsi="Calibri" w:cs="Traditional Arabic" w:hint="cs"/>
          <w:b/>
          <w:bCs/>
          <w:color w:val="000000" w:themeColor="text1"/>
          <w:sz w:val="44"/>
          <w:szCs w:val="44"/>
          <w:rtl/>
        </w:rPr>
        <w:t>الملل  والثقافات الأخرى</w:t>
      </w:r>
      <w:r w:rsidRPr="00C05BFB">
        <w:rPr>
          <w:rFonts w:ascii="Traditional Arabic" w:eastAsia="Calibri" w:hAnsi="Calibri" w:cs="Traditional Arabic"/>
          <w:b/>
          <w:bCs/>
          <w:color w:val="000000" w:themeColor="text1"/>
          <w:sz w:val="44"/>
          <w:szCs w:val="44"/>
          <w:rtl/>
        </w:rPr>
        <w:t xml:space="preserve"> التي تفيد المسلمين في حياتهم واقتصادهم ومعاشهم</w:t>
      </w:r>
      <w:r w:rsidR="00351374">
        <w:rPr>
          <w:rFonts w:ascii="Traditional Arabic" w:eastAsia="Calibri" w:hAnsi="Calibri" w:cs="Traditional Arabic" w:hint="cs"/>
          <w:b/>
          <w:bCs/>
          <w:color w:val="000000" w:themeColor="text1"/>
          <w:sz w:val="44"/>
          <w:szCs w:val="44"/>
          <w:rtl/>
        </w:rPr>
        <w:t xml:space="preserve"> لا مانع منه من حيث الأصل</w:t>
      </w:r>
      <w:r w:rsidRPr="00C05BFB">
        <w:rPr>
          <w:rFonts w:ascii="Traditional Arabic" w:eastAsia="Calibri" w:hAnsi="Calibri" w:cs="Traditional Arabic"/>
          <w:b/>
          <w:bCs/>
          <w:color w:val="000000" w:themeColor="text1"/>
          <w:sz w:val="44"/>
          <w:szCs w:val="44"/>
          <w:rtl/>
        </w:rPr>
        <w:t xml:space="preserve">، ولا مانع أيضاً من الإفادة مما يجري على ألسنة غير المسلمين مما يوافق الحق </w:t>
      </w:r>
      <w:r w:rsidR="003A796D">
        <w:rPr>
          <w:rFonts w:ascii="Traditional Arabic" w:eastAsia="Calibri" w:hAnsi="Calibri" w:cs="Traditional Arabic" w:hint="cs"/>
          <w:b/>
          <w:bCs/>
          <w:color w:val="000000" w:themeColor="text1"/>
          <w:sz w:val="44"/>
          <w:szCs w:val="44"/>
          <w:rtl/>
        </w:rPr>
        <w:t>أ</w:t>
      </w:r>
      <w:r w:rsidRPr="00C05BFB">
        <w:rPr>
          <w:rFonts w:ascii="Traditional Arabic" w:eastAsia="Calibri" w:hAnsi="Calibri" w:cs="Traditional Arabic"/>
          <w:b/>
          <w:bCs/>
          <w:color w:val="000000" w:themeColor="text1"/>
          <w:sz w:val="44"/>
          <w:szCs w:val="44"/>
          <w:rtl/>
        </w:rPr>
        <w:t>و</w:t>
      </w:r>
      <w:r w:rsidR="003A796D">
        <w:rPr>
          <w:rFonts w:ascii="Traditional Arabic" w:eastAsia="Calibri" w:hAnsi="Calibri" w:cs="Traditional Arabic" w:hint="cs"/>
          <w:b/>
          <w:bCs/>
          <w:color w:val="000000" w:themeColor="text1"/>
          <w:sz w:val="44"/>
          <w:szCs w:val="44"/>
          <w:rtl/>
        </w:rPr>
        <w:t xml:space="preserve"> </w:t>
      </w:r>
      <w:r w:rsidRPr="00C05BFB">
        <w:rPr>
          <w:rFonts w:ascii="Traditional Arabic" w:eastAsia="Calibri" w:hAnsi="Calibri" w:cs="Traditional Arabic"/>
          <w:b/>
          <w:bCs/>
          <w:color w:val="000000" w:themeColor="text1"/>
          <w:sz w:val="44"/>
          <w:szCs w:val="44"/>
          <w:rtl/>
        </w:rPr>
        <w:t>يدل عليه، فإن الحكمة ضالة المؤمن أينما وجدها فهو أحق الناس بها إلا أن هذا ليس شأن البرمجة المشار إليها.</w:t>
      </w:r>
    </w:p>
    <w:p w:rsidR="003A796D" w:rsidRPr="003A796D" w:rsidRDefault="00351374" w:rsidP="003A796D">
      <w:pPr>
        <w:autoSpaceDE w:val="0"/>
        <w:autoSpaceDN w:val="0"/>
        <w:adjustRightInd w:val="0"/>
        <w:jc w:val="both"/>
        <w:rPr>
          <w:rFonts w:ascii="Traditional Arabic" w:eastAsia="Calibri" w:hAnsi="Calibri" w:cs="Traditional Arabic"/>
          <w:b/>
          <w:bCs/>
          <w:color w:val="000000" w:themeColor="text1"/>
          <w:sz w:val="44"/>
          <w:szCs w:val="44"/>
          <w:rtl/>
        </w:rPr>
      </w:pPr>
      <w:r>
        <w:rPr>
          <w:rFonts w:ascii="Traditional Arabic" w:eastAsia="Calibri" w:hAnsi="Calibri" w:cs="Traditional Arabic" w:hint="cs"/>
          <w:b/>
          <w:bCs/>
          <w:color w:val="000000" w:themeColor="text1"/>
          <w:sz w:val="44"/>
          <w:szCs w:val="44"/>
          <w:rtl/>
        </w:rPr>
        <w:t>فك</w:t>
      </w:r>
      <w:r w:rsidR="00803EE0" w:rsidRPr="00C05BFB">
        <w:rPr>
          <w:rFonts w:ascii="Traditional Arabic" w:eastAsia="Calibri" w:hAnsi="Calibri" w:cs="Traditional Arabic"/>
          <w:b/>
          <w:bCs/>
          <w:color w:val="000000" w:themeColor="text1"/>
          <w:sz w:val="44"/>
          <w:szCs w:val="44"/>
          <w:rtl/>
        </w:rPr>
        <w:t>ون الشيء الضار فيه بعض الإيجابيات ليس كافيا</w:t>
      </w:r>
      <w:r w:rsidR="00803EE0" w:rsidRPr="00C05BFB">
        <w:rPr>
          <w:rFonts w:ascii="Traditional Arabic" w:eastAsia="Calibri" w:hAnsi="Calibri" w:cs="Traditional Arabic" w:hint="cs"/>
          <w:b/>
          <w:bCs/>
          <w:color w:val="000000" w:themeColor="text1"/>
          <w:sz w:val="44"/>
          <w:szCs w:val="44"/>
          <w:rtl/>
        </w:rPr>
        <w:t>ً</w:t>
      </w:r>
      <w:r w:rsidR="00803EE0" w:rsidRPr="00C05BFB">
        <w:rPr>
          <w:rFonts w:ascii="Traditional Arabic" w:eastAsia="Calibri" w:hAnsi="Calibri" w:cs="Traditional Arabic"/>
          <w:b/>
          <w:bCs/>
          <w:color w:val="000000" w:themeColor="text1"/>
          <w:sz w:val="44"/>
          <w:szCs w:val="44"/>
          <w:rtl/>
        </w:rPr>
        <w:t xml:space="preserve"> للحكم بح</w:t>
      </w:r>
      <w:r w:rsidR="00803EE0" w:rsidRPr="00C05BFB">
        <w:rPr>
          <w:rFonts w:ascii="Traditional Arabic" w:eastAsia="Calibri" w:hAnsi="Calibri" w:cs="Traditional Arabic" w:hint="cs"/>
          <w:b/>
          <w:bCs/>
          <w:color w:val="000000" w:themeColor="text1"/>
          <w:sz w:val="44"/>
          <w:szCs w:val="44"/>
          <w:rtl/>
        </w:rPr>
        <w:t>ِ</w:t>
      </w:r>
      <w:r w:rsidR="00803EE0" w:rsidRPr="00C05BFB">
        <w:rPr>
          <w:rFonts w:ascii="Traditional Arabic" w:eastAsia="Calibri" w:hAnsi="Calibri" w:cs="Traditional Arabic"/>
          <w:b/>
          <w:bCs/>
          <w:color w:val="000000" w:themeColor="text1"/>
          <w:sz w:val="44"/>
          <w:szCs w:val="44"/>
          <w:rtl/>
        </w:rPr>
        <w:t>له، فالخمر فيها منافع للناس ومضار، ولكن لما كانت مضارها أشد وأكبر حر</w:t>
      </w:r>
      <w:r w:rsidR="0035166C" w:rsidRPr="00C05BFB">
        <w:rPr>
          <w:rFonts w:ascii="Traditional Arabic" w:eastAsia="Calibri" w:hAnsi="Calibri" w:cs="Traditional Arabic" w:hint="cs"/>
          <w:b/>
          <w:bCs/>
          <w:color w:val="000000" w:themeColor="text1"/>
          <w:sz w:val="44"/>
          <w:szCs w:val="44"/>
          <w:rtl/>
        </w:rPr>
        <w:t>ّ</w:t>
      </w:r>
      <w:r w:rsidR="00803EE0" w:rsidRPr="00C05BFB">
        <w:rPr>
          <w:rFonts w:ascii="Traditional Arabic" w:eastAsia="Calibri" w:hAnsi="Calibri" w:cs="Traditional Arabic"/>
          <w:b/>
          <w:bCs/>
          <w:color w:val="000000" w:themeColor="text1"/>
          <w:sz w:val="44"/>
          <w:szCs w:val="44"/>
          <w:rtl/>
        </w:rPr>
        <w:t>مت ولم يلتفت إلى ما فيها من المنافع، وما يسمى بعلم البرمجة اللغوية العصبية فيه من المخاطر على عقيدة الإنسان ودينه ما لا يلتفت معه إلى بعض تلك الإيجابيات المزعومة</w:t>
      </w:r>
      <w:r w:rsidR="0035166C" w:rsidRPr="00C05BFB">
        <w:rPr>
          <w:rFonts w:ascii="Traditional Arabic" w:eastAsia="Calibri" w:hAnsi="Calibri" w:cs="Traditional Arabic" w:hint="cs"/>
          <w:b/>
          <w:bCs/>
          <w:color w:val="000000" w:themeColor="text1"/>
          <w:sz w:val="44"/>
          <w:szCs w:val="44"/>
          <w:rtl/>
        </w:rPr>
        <w:t>.</w:t>
      </w:r>
    </w:p>
    <w:p w:rsidR="003A796D" w:rsidRPr="00C05BFB" w:rsidRDefault="003A796D" w:rsidP="003A796D">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___________________</w:t>
      </w:r>
    </w:p>
    <w:p w:rsidR="0035166C" w:rsidRPr="003A796D" w:rsidRDefault="003A796D" w:rsidP="003A796D">
      <w:pPr>
        <w:jc w:val="both"/>
        <w:rPr>
          <w:rFonts w:ascii="Calibri" w:eastAsia="Arial Unicode MS" w:hAnsi="Calibri" w:cs="Traditional Arabic"/>
          <w:b/>
          <w:bCs/>
          <w:color w:val="000000" w:themeColor="text1"/>
          <w:sz w:val="28"/>
          <w:szCs w:val="28"/>
          <w:rtl/>
        </w:rPr>
      </w:pPr>
      <w:r w:rsidRPr="00351374">
        <w:rPr>
          <w:rFonts w:ascii="Calibri" w:eastAsia="Arial Unicode MS" w:hAnsi="Calibri" w:cs="Traditional Arabic"/>
          <w:b/>
          <w:bCs/>
          <w:color w:val="000000" w:themeColor="text1"/>
          <w:sz w:val="28"/>
          <w:szCs w:val="28"/>
          <w:u w:val="single"/>
          <w:rtl/>
        </w:rPr>
        <w:t>(</w:t>
      </w:r>
      <w:r>
        <w:rPr>
          <w:rFonts w:ascii="Calibri" w:eastAsia="Arial Unicode MS" w:hAnsi="Calibri" w:cs="Traditional Arabic" w:hint="cs"/>
          <w:b/>
          <w:bCs/>
          <w:color w:val="000000" w:themeColor="text1"/>
          <w:sz w:val="28"/>
          <w:szCs w:val="28"/>
          <w:u w:val="single"/>
          <w:rtl/>
        </w:rPr>
        <w:t>1</w:t>
      </w:r>
      <w:r w:rsidRPr="00351374">
        <w:rPr>
          <w:rFonts w:ascii="Calibri" w:eastAsia="Arial Unicode MS" w:hAnsi="Calibri" w:cs="Traditional Arabic"/>
          <w:b/>
          <w:bCs/>
          <w:color w:val="000000" w:themeColor="text1"/>
          <w:sz w:val="28"/>
          <w:szCs w:val="28"/>
          <w:u w:val="single"/>
          <w:rtl/>
        </w:rPr>
        <w:t>)</w:t>
      </w:r>
      <w:r w:rsidRPr="00351374">
        <w:rPr>
          <w:rFonts w:ascii="Calibri" w:eastAsia="Arial Unicode MS" w:hAnsi="Calibri" w:cs="Traditional Arabic"/>
          <w:b/>
          <w:bCs/>
          <w:color w:val="000000" w:themeColor="text1"/>
          <w:sz w:val="28"/>
          <w:szCs w:val="28"/>
          <w:rtl/>
        </w:rPr>
        <w:t xml:space="preserve"> إبراهيم الفقي</w:t>
      </w:r>
      <w:r w:rsidR="00027F38">
        <w:rPr>
          <w:rFonts w:ascii="Calibri" w:eastAsia="Arial Unicode MS" w:hAnsi="Calibri" w:cs="Traditional Arabic"/>
          <w:b/>
          <w:bCs/>
          <w:color w:val="000000" w:themeColor="text1"/>
          <w:sz w:val="28"/>
          <w:szCs w:val="28"/>
          <w:rtl/>
        </w:rPr>
        <w:t xml:space="preserve"> في </w:t>
      </w:r>
      <w:r w:rsidRPr="00351374">
        <w:rPr>
          <w:rFonts w:ascii="Calibri" w:eastAsia="Arial Unicode MS" w:hAnsi="Calibri" w:cs="Traditional Arabic"/>
          <w:b/>
          <w:bCs/>
          <w:color w:val="000000" w:themeColor="text1"/>
          <w:sz w:val="28"/>
          <w:szCs w:val="28"/>
          <w:rtl/>
        </w:rPr>
        <w:t>كتاب " التفكير السلبي والتفكير الإيجابي  " ص (20)</w:t>
      </w:r>
    </w:p>
    <w:p w:rsidR="0035166C" w:rsidRPr="003A796D" w:rsidRDefault="003A796D" w:rsidP="003A796D">
      <w:pPr>
        <w:autoSpaceDE w:val="0"/>
        <w:autoSpaceDN w:val="0"/>
        <w:adjustRightInd w:val="0"/>
        <w:jc w:val="both"/>
        <w:rPr>
          <w:rFonts w:ascii="Traditional Arabic" w:hAnsi="Traditional Arabic" w:cs="Traditional Arabic"/>
          <w:b/>
          <w:bCs/>
          <w:color w:val="000000" w:themeColor="text1"/>
          <w:sz w:val="44"/>
          <w:szCs w:val="44"/>
          <w:shd w:val="clear" w:color="auto" w:fill="F6EDE2"/>
          <w:rtl/>
        </w:rPr>
      </w:pPr>
      <w:r>
        <w:rPr>
          <w:rFonts w:ascii="Traditional Arabic" w:hAnsi="Traditional Arabic" w:cs="Traditional Arabic" w:hint="cs"/>
          <w:b/>
          <w:bCs/>
          <w:color w:val="000000" w:themeColor="text1"/>
          <w:sz w:val="44"/>
          <w:szCs w:val="44"/>
          <w:shd w:val="clear" w:color="auto" w:fill="F6EDE2"/>
          <w:rtl/>
        </w:rPr>
        <w:t>فالبرمجة بصورتها المعروفة</w:t>
      </w:r>
      <w:r>
        <w:rPr>
          <w:rFonts w:ascii="Traditional Arabic" w:hAnsi="Traditional Arabic" w:cs="Traditional Arabic"/>
          <w:b/>
          <w:bCs/>
          <w:color w:val="000000" w:themeColor="text1"/>
          <w:sz w:val="44"/>
          <w:szCs w:val="44"/>
          <w:shd w:val="clear" w:color="auto" w:fill="F6EDE2"/>
          <w:rtl/>
        </w:rPr>
        <w:t xml:space="preserve"> </w:t>
      </w:r>
      <w:r>
        <w:rPr>
          <w:rFonts w:ascii="Traditional Arabic" w:hAnsi="Traditional Arabic" w:cs="Traditional Arabic" w:hint="cs"/>
          <w:b/>
          <w:bCs/>
          <w:color w:val="000000" w:themeColor="text1"/>
          <w:sz w:val="44"/>
          <w:szCs w:val="44"/>
          <w:shd w:val="clear" w:color="auto" w:fill="F6EDE2"/>
          <w:rtl/>
        </w:rPr>
        <w:t>ت</w:t>
      </w:r>
      <w:r>
        <w:rPr>
          <w:rFonts w:ascii="Traditional Arabic" w:hAnsi="Traditional Arabic" w:cs="Traditional Arabic"/>
          <w:b/>
          <w:bCs/>
          <w:color w:val="000000" w:themeColor="text1"/>
          <w:sz w:val="44"/>
          <w:szCs w:val="44"/>
          <w:shd w:val="clear" w:color="auto" w:fill="F6EDE2"/>
          <w:rtl/>
        </w:rPr>
        <w:t>نافي التوكل على الله تعالى، و</w:t>
      </w:r>
      <w:r>
        <w:rPr>
          <w:rFonts w:ascii="Traditional Arabic" w:hAnsi="Traditional Arabic" w:cs="Traditional Arabic" w:hint="cs"/>
          <w:b/>
          <w:bCs/>
          <w:color w:val="000000" w:themeColor="text1"/>
          <w:sz w:val="44"/>
          <w:szCs w:val="44"/>
          <w:shd w:val="clear" w:color="auto" w:fill="F6EDE2"/>
          <w:rtl/>
        </w:rPr>
        <w:t>تج</w:t>
      </w:r>
      <w:r w:rsidR="0035166C" w:rsidRPr="00351374">
        <w:rPr>
          <w:rFonts w:ascii="Traditional Arabic" w:hAnsi="Traditional Arabic" w:cs="Traditional Arabic"/>
          <w:b/>
          <w:bCs/>
          <w:color w:val="000000" w:themeColor="text1"/>
          <w:sz w:val="44"/>
          <w:szCs w:val="44"/>
          <w:shd w:val="clear" w:color="auto" w:fill="F6EDE2"/>
          <w:rtl/>
        </w:rPr>
        <w:t xml:space="preserve">عل المرء متعلقاً بالأسباب تعلقاً </w:t>
      </w:r>
      <w:r w:rsidR="0035166C" w:rsidRPr="00351374">
        <w:rPr>
          <w:rFonts w:ascii="Traditional Arabic" w:hAnsi="Traditional Arabic" w:cs="Traditional Arabic" w:hint="cs"/>
          <w:b/>
          <w:bCs/>
          <w:color w:val="000000" w:themeColor="text1"/>
          <w:sz w:val="44"/>
          <w:szCs w:val="44"/>
          <w:shd w:val="clear" w:color="auto" w:fill="F6EDE2"/>
          <w:rtl/>
        </w:rPr>
        <w:t>كاملاً</w:t>
      </w:r>
      <w:r w:rsidR="0035166C" w:rsidRPr="00351374">
        <w:rPr>
          <w:rFonts w:ascii="Traditional Arabic" w:hAnsi="Traditional Arabic" w:cs="Traditional Arabic"/>
          <w:b/>
          <w:bCs/>
          <w:color w:val="000000" w:themeColor="text1"/>
          <w:sz w:val="44"/>
          <w:szCs w:val="44"/>
          <w:shd w:val="clear" w:color="auto" w:fill="F6EDE2"/>
          <w:rtl/>
        </w:rPr>
        <w:t xml:space="preserve">؛ لأنه </w:t>
      </w:r>
      <w:r w:rsidR="0035166C" w:rsidRPr="00351374">
        <w:rPr>
          <w:rFonts w:ascii="Traditional Arabic" w:hAnsi="Traditional Arabic" w:cs="Traditional Arabic" w:hint="cs"/>
          <w:b/>
          <w:bCs/>
          <w:color w:val="000000" w:themeColor="text1"/>
          <w:sz w:val="44"/>
          <w:szCs w:val="44"/>
          <w:shd w:val="clear" w:color="auto" w:fill="F6EDE2"/>
          <w:rtl/>
        </w:rPr>
        <w:t>يعتقد أن</w:t>
      </w:r>
      <w:r w:rsidR="0035166C" w:rsidRPr="00351374">
        <w:rPr>
          <w:rFonts w:ascii="Traditional Arabic" w:hAnsi="Traditional Arabic" w:cs="Traditional Arabic"/>
          <w:b/>
          <w:bCs/>
          <w:color w:val="000000" w:themeColor="text1"/>
          <w:sz w:val="44"/>
          <w:szCs w:val="44"/>
          <w:shd w:val="clear" w:color="auto" w:fill="F6EDE2"/>
          <w:rtl/>
        </w:rPr>
        <w:t xml:space="preserve"> العقل الباطن قادرٌ على فعله وإيجاده عند هؤلاء القوم، </w:t>
      </w:r>
      <w:r w:rsidR="0035166C" w:rsidRPr="00351374">
        <w:rPr>
          <w:rFonts w:ascii="Traditional Arabic" w:hAnsi="Traditional Arabic" w:cs="Traditional Arabic" w:hint="cs"/>
          <w:b/>
          <w:bCs/>
          <w:color w:val="000000" w:themeColor="text1"/>
          <w:sz w:val="44"/>
          <w:szCs w:val="44"/>
          <w:shd w:val="clear" w:color="auto" w:fill="F6EDE2"/>
          <w:rtl/>
        </w:rPr>
        <w:t>فيعارض</w:t>
      </w:r>
      <w:r w:rsidR="0035166C" w:rsidRPr="00351374">
        <w:rPr>
          <w:rFonts w:ascii="Traditional Arabic" w:hAnsi="Traditional Arabic" w:cs="Traditional Arabic"/>
          <w:b/>
          <w:bCs/>
          <w:color w:val="000000" w:themeColor="text1"/>
          <w:sz w:val="44"/>
          <w:szCs w:val="44"/>
          <w:shd w:val="clear" w:color="auto" w:fill="F6EDE2"/>
          <w:rtl/>
        </w:rPr>
        <w:t xml:space="preserve"> بهذا ما يعتقده المسلمون جميعاً من الإيمان بالقضاء والقدر، وأن ما شاء الله كان وما لم يشأ لم يكن، وأنه لا يوجد سبب ٌ إلا وهو مترتب ٌ على سبب آخر،</w:t>
      </w:r>
      <w:r>
        <w:rPr>
          <w:rFonts w:ascii="Traditional Arabic" w:hAnsi="Traditional Arabic" w:cs="Traditional Arabic" w:hint="cs"/>
          <w:b/>
          <w:bCs/>
          <w:color w:val="000000" w:themeColor="text1"/>
          <w:sz w:val="44"/>
          <w:szCs w:val="44"/>
          <w:shd w:val="clear" w:color="auto" w:fill="F6EDE2"/>
          <w:rtl/>
        </w:rPr>
        <w:t xml:space="preserve"> </w:t>
      </w:r>
      <w:r w:rsidR="0035166C" w:rsidRPr="00351374">
        <w:rPr>
          <w:rFonts w:ascii="Traditional Arabic" w:hAnsi="Traditional Arabic" w:cs="Traditional Arabic"/>
          <w:b/>
          <w:bCs/>
          <w:color w:val="000000" w:themeColor="text1"/>
          <w:sz w:val="44"/>
          <w:szCs w:val="44"/>
          <w:shd w:val="clear" w:color="auto" w:fill="F6EDE2"/>
          <w:rtl/>
        </w:rPr>
        <w:t xml:space="preserve">فما يزعمه </w:t>
      </w:r>
      <w:r w:rsidR="0035166C" w:rsidRPr="00351374">
        <w:rPr>
          <w:rFonts w:ascii="Traditional Arabic" w:hAnsi="Traditional Arabic" w:cs="Traditional Arabic"/>
          <w:b/>
          <w:bCs/>
          <w:color w:val="000000" w:themeColor="text1"/>
          <w:sz w:val="44"/>
          <w:szCs w:val="44"/>
          <w:shd w:val="clear" w:color="auto" w:fill="F6EDE2"/>
          <w:rtl/>
        </w:rPr>
        <w:lastRenderedPageBreak/>
        <w:t xml:space="preserve">هؤلاء من أن المرء قادرٌ على أن يصبح غنياً بمجرد رغبته وإرادته وتصميمه على ذلك ( وترديد عبارات : أنا غني أنا غني 000 قبل النوم ) كل هذا مخالف </w:t>
      </w:r>
      <w:r w:rsidR="0035166C" w:rsidRPr="00351374">
        <w:rPr>
          <w:rFonts w:ascii="Traditional Arabic" w:hAnsi="Traditional Arabic" w:cs="Traditional Arabic" w:hint="cs"/>
          <w:b/>
          <w:bCs/>
          <w:color w:val="000000" w:themeColor="text1"/>
          <w:sz w:val="44"/>
          <w:szCs w:val="44"/>
          <w:shd w:val="clear" w:color="auto" w:fill="F6EDE2"/>
          <w:rtl/>
        </w:rPr>
        <w:t>ل</w:t>
      </w:r>
      <w:r w:rsidR="0035166C" w:rsidRPr="00351374">
        <w:rPr>
          <w:rFonts w:ascii="Traditional Arabic" w:hAnsi="Traditional Arabic" w:cs="Traditional Arabic"/>
          <w:b/>
          <w:bCs/>
          <w:color w:val="000000" w:themeColor="text1"/>
          <w:sz w:val="44"/>
          <w:szCs w:val="44"/>
          <w:shd w:val="clear" w:color="auto" w:fill="F6EDE2"/>
          <w:rtl/>
        </w:rPr>
        <w:t xml:space="preserve">لعقيدة الإسلامية ؛ فإن الإنسان لو أراد الولد وأنزل في الرحم لم يكن ذلك كافياً لخلق الولد </w:t>
      </w:r>
      <w:r w:rsidR="00D87DF7" w:rsidRPr="00351374">
        <w:rPr>
          <w:rFonts w:ascii="Traditional Arabic" w:hAnsi="Traditional Arabic" w:cs="Traditional Arabic"/>
          <w:b/>
          <w:bCs/>
          <w:color w:val="000000" w:themeColor="text1"/>
          <w:sz w:val="44"/>
          <w:szCs w:val="44"/>
          <w:shd w:val="clear" w:color="auto" w:fill="F6EDE2"/>
          <w:rtl/>
        </w:rPr>
        <w:t>إلا بأسباب أخرى مع زوال الموانع</w:t>
      </w:r>
      <w:r w:rsidR="00D87DF7" w:rsidRPr="00351374">
        <w:rPr>
          <w:rFonts w:ascii="Traditional Arabic" w:hAnsi="Traditional Arabic" w:cs="Traditional Arabic" w:hint="cs"/>
          <w:b/>
          <w:bCs/>
          <w:color w:val="000000" w:themeColor="text1"/>
          <w:sz w:val="44"/>
          <w:szCs w:val="44"/>
          <w:shd w:val="clear" w:color="auto" w:fill="F6EDE2"/>
          <w:rtl/>
        </w:rPr>
        <w:t>.</w:t>
      </w:r>
    </w:p>
    <w:p w:rsidR="0035166C" w:rsidRPr="00351374" w:rsidRDefault="00D87DF7" w:rsidP="0091361D">
      <w:pPr>
        <w:autoSpaceDE w:val="0"/>
        <w:autoSpaceDN w:val="0"/>
        <w:adjustRightInd w:val="0"/>
        <w:jc w:val="both"/>
        <w:rPr>
          <w:rFonts w:ascii="Traditional Arabic" w:eastAsia="Calibri" w:hAnsi="Traditional Arabic" w:cs="Traditional Arabic"/>
          <w:b/>
          <w:bCs/>
          <w:color w:val="000000" w:themeColor="text1"/>
          <w:sz w:val="44"/>
          <w:szCs w:val="44"/>
          <w:rtl/>
        </w:rPr>
      </w:pPr>
      <w:r w:rsidRPr="00351374">
        <w:rPr>
          <w:rFonts w:ascii="Traditional Arabic" w:eastAsia="Calibri" w:hAnsi="Traditional Arabic" w:cs="Traditional Arabic" w:hint="cs"/>
          <w:b/>
          <w:bCs/>
          <w:color w:val="000000" w:themeColor="text1"/>
          <w:sz w:val="44"/>
          <w:szCs w:val="44"/>
          <w:rtl/>
        </w:rPr>
        <w:t xml:space="preserve">والبرمجة اللغوية العصبية قد يؤدى تطبيقها الخاطئ إلى </w:t>
      </w:r>
      <w:r w:rsidRPr="00351374">
        <w:rPr>
          <w:rFonts w:ascii="Traditional Arabic" w:eastAsia="Calibri" w:hAnsi="Traditional Arabic" w:cs="Traditional Arabic"/>
          <w:b/>
          <w:bCs/>
          <w:color w:val="000000" w:themeColor="text1"/>
          <w:sz w:val="44"/>
          <w:szCs w:val="44"/>
          <w:rtl/>
        </w:rPr>
        <w:t>غسل دماغ المسلم وتلق</w:t>
      </w:r>
      <w:r w:rsidRPr="00351374">
        <w:rPr>
          <w:rFonts w:ascii="Traditional Arabic" w:eastAsia="Calibri" w:hAnsi="Traditional Arabic" w:cs="Traditional Arabic" w:hint="cs"/>
          <w:b/>
          <w:bCs/>
          <w:color w:val="000000" w:themeColor="text1"/>
          <w:sz w:val="44"/>
          <w:szCs w:val="44"/>
          <w:rtl/>
        </w:rPr>
        <w:t>ي</w:t>
      </w:r>
      <w:r w:rsidRPr="00351374">
        <w:rPr>
          <w:rFonts w:ascii="Traditional Arabic" w:eastAsia="Calibri" w:hAnsi="Traditional Arabic" w:cs="Traditional Arabic"/>
          <w:b/>
          <w:bCs/>
          <w:color w:val="000000" w:themeColor="text1"/>
          <w:sz w:val="44"/>
          <w:szCs w:val="44"/>
          <w:rtl/>
        </w:rPr>
        <w:t>نه أفكارًا في اللاواعي ثم في عقله الواعي من بعد ذلك</w:t>
      </w:r>
      <w:r w:rsidRPr="00351374">
        <w:rPr>
          <w:rFonts w:ascii="Traditional Arabic" w:eastAsia="Calibri" w:hAnsi="Traditional Arabic" w:cs="Traditional Arabic" w:hint="cs"/>
          <w:b/>
          <w:bCs/>
          <w:color w:val="000000" w:themeColor="text1"/>
          <w:sz w:val="44"/>
          <w:szCs w:val="44"/>
          <w:rtl/>
        </w:rPr>
        <w:t>، ولذا يجب الحذر من هذا الأمر.</w:t>
      </w:r>
    </w:p>
    <w:p w:rsidR="00D87DF7" w:rsidRPr="00C05BFB" w:rsidRDefault="00D87DF7" w:rsidP="0091361D">
      <w:pPr>
        <w:autoSpaceDE w:val="0"/>
        <w:autoSpaceDN w:val="0"/>
        <w:adjustRightInd w:val="0"/>
        <w:jc w:val="both"/>
        <w:rPr>
          <w:rFonts w:ascii="Traditional Arabic" w:eastAsia="Calibri" w:hAnsi="Traditional Arabic" w:cs="Traditional Arabic"/>
          <w:b/>
          <w:bCs/>
          <w:color w:val="000000" w:themeColor="text1"/>
          <w:sz w:val="44"/>
          <w:szCs w:val="44"/>
          <w:rtl/>
        </w:rPr>
      </w:pPr>
    </w:p>
    <w:p w:rsidR="00803EE0" w:rsidRPr="00C05BFB" w:rsidRDefault="00803EE0"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r w:rsidRPr="00C05BFB">
        <w:rPr>
          <w:rFonts w:ascii="Traditional Arabic" w:eastAsia="Calibri" w:hAnsi="Calibri" w:cs="Traditional Arabic" w:hint="cs"/>
          <w:b/>
          <w:bCs/>
          <w:color w:val="000000" w:themeColor="text1"/>
          <w:sz w:val="44"/>
          <w:szCs w:val="44"/>
          <w:highlight w:val="yellow"/>
          <w:u w:val="single"/>
          <w:rtl/>
          <w:lang w:bidi="ar-EG"/>
        </w:rPr>
        <w:t>البديل الشرعي للبرمجة اللغوية العصبية :</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تكرار تلاوة القرآن وما فيه من إقرار للتوحيد، وتكرار الأدعية المقربة إلى الله، وتكرار الآذان، وتكرار شعارات الحج وغيرها، ما هى إلا برمجة الحواس مع العقل على الإقرار بعبادة الله.</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وثبت</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السنة دعوة النبي (صلى الله عليه وسلم ) إلى برمجة لسان بعض الناس على أفعال خير منها ذِكر الله مثل ما أخرجه الإمام أحمد</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مسنده برقم (17680)، والترمذي</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سننه برقم (3375) وغيرهما بإسناد صحيح عن عَبْدِ اللَّهِ بْنِ بُسْرٍ، أَنَّ رَجُلًا قَالَ: يَا رَسُولَ اللَّهِ إِنَّ شَرَائِعَ الإِسْلَامِ قَدْ كَثُرَتْ عَلَيَّ، فَأَخْبِرْنِي بِشَيْءٍ أَتَشَبَّثُ بِهِ، قَالَ: «لَا يَزَالُ لِسَانُكَ رَطْبًا مِنْ ذِكْرِ اللَّهِ».</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lastRenderedPageBreak/>
        <w:t>وكذلك كثرة ذِكر الله والاستغفار فقد أخرج البخاري</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صحيحة برقم (6307) وغيره عن أَبى هُرَيْرَة قال : سَمِعْتُ رَسُولَ اللَّهِ صَلَّى اللهُ عَلَيْهِ وَسَلَّمَ يَقُولُ: «وَاللَّهِ إِنِّي لَأَسْتَغْفِرُ اللَّهَ وَأَتُوبُ إِلَيْهِ فِي اليَوْمِ أَكْثَرَ مِنْ سَبْعِينَ مَرَّةً».</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وكذلك تلقين من يظهر عليه علامات الموت قول لا إله إلا الله وهو ما أخرجه مسلم برقم (916 ،917) وغيره  عَن أَبِي هُرَيْرَة، قَالَ: قَالَ رَسُولُ اللهِ صَلَّى اللهُ عَلَيْهِ وَسَلَّمَ: «لَقِّنُوا مَوْتَاكُمْ لَا إِلَهَ إِلَّا اللهُ».</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وكذلك أخبار حسن وسوء الخاتمة لبعض الأشخاص فمن يسير على الصلاح سهل عليه أن ينطق بكلمات الإيمان والعكس.</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 xml:space="preserve">ويشير الإمام الراغب الأصفهاني (المتوفى: 502هـ) إلى ما يشبه البرمجة </w:t>
      </w:r>
      <w:r w:rsidR="00D87DF7" w:rsidRPr="00C05BFB">
        <w:rPr>
          <w:rFonts w:ascii="Traditional Arabic" w:eastAsia="Calibri" w:hAnsi="Calibri" w:cs="Traditional Arabic" w:hint="cs"/>
          <w:b/>
          <w:bCs/>
          <w:color w:val="000000" w:themeColor="text1"/>
          <w:sz w:val="44"/>
          <w:szCs w:val="44"/>
          <w:rtl/>
          <w:lang w:bidi="ar-EG"/>
        </w:rPr>
        <w:t>الصحيحة</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كتابه تفصيل النشأتين وتحصيل السعادتين ( ص 97، 98) فيقول:</w:t>
      </w:r>
    </w:p>
    <w:p w:rsidR="00687CD5" w:rsidRPr="00C05BFB" w:rsidRDefault="00687CD5" w:rsidP="00351374">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 xml:space="preserve">" الباب السابع والعشرون: في كون الإنسان مفطور على إصلاح النفس </w:t>
      </w:r>
      <w:r w:rsidR="00351374">
        <w:rPr>
          <w:rFonts w:ascii="Traditional Arabic" w:eastAsia="Calibri" w:hAnsi="Calibri" w:cs="Traditional Arabic" w:hint="cs"/>
          <w:b/>
          <w:bCs/>
          <w:color w:val="000000" w:themeColor="text1"/>
          <w:sz w:val="44"/>
          <w:szCs w:val="44"/>
          <w:rtl/>
          <w:lang w:bidi="ar-EG"/>
        </w:rPr>
        <w:t xml:space="preserve">" </w:t>
      </w:r>
      <w:r w:rsidRPr="00C05BFB">
        <w:rPr>
          <w:rFonts w:ascii="Traditional Arabic" w:eastAsia="Calibri" w:hAnsi="Calibri" w:cs="Traditional Arabic"/>
          <w:b/>
          <w:bCs/>
          <w:color w:val="000000" w:themeColor="text1"/>
          <w:sz w:val="44"/>
          <w:szCs w:val="44"/>
          <w:rtl/>
          <w:lang w:bidi="ar-EG"/>
        </w:rPr>
        <w:t>الإنسان مفطور في أصل الخلقة على أن يصلح أفعاله وأخلاقه وتمييزه وعلى أن يفسدها</w:t>
      </w:r>
      <w:r w:rsidR="00351374">
        <w:rPr>
          <w:rFonts w:ascii="Traditional Arabic" w:eastAsia="Calibri" w:hAnsi="Calibri" w:cs="Traditional Arabic" w:hint="cs"/>
          <w:b/>
          <w:bCs/>
          <w:color w:val="000000" w:themeColor="text1"/>
          <w:sz w:val="44"/>
          <w:szCs w:val="44"/>
          <w:rtl/>
          <w:lang w:bidi="ar-EG"/>
        </w:rPr>
        <w:t>،</w:t>
      </w:r>
      <w:r w:rsidRPr="00C05BFB">
        <w:rPr>
          <w:rFonts w:ascii="Traditional Arabic" w:eastAsia="Calibri" w:hAnsi="Calibri" w:cs="Traditional Arabic"/>
          <w:b/>
          <w:bCs/>
          <w:color w:val="000000" w:themeColor="text1"/>
          <w:sz w:val="44"/>
          <w:szCs w:val="44"/>
          <w:rtl/>
          <w:lang w:bidi="ar-EG"/>
        </w:rPr>
        <w:t xml:space="preserve"> وميسَّر له أن يسلك طريق الخير والشر وإن كان من</w:t>
      </w:r>
      <w:r w:rsidR="00351374">
        <w:rPr>
          <w:rFonts w:ascii="Traditional Arabic" w:eastAsia="Calibri" w:hAnsi="Calibri" w:cs="Traditional Arabic"/>
          <w:b/>
          <w:bCs/>
          <w:color w:val="000000" w:themeColor="text1"/>
          <w:sz w:val="44"/>
          <w:szCs w:val="44"/>
          <w:rtl/>
          <w:lang w:bidi="ar-EG"/>
        </w:rPr>
        <w:t>هم من هو بالجملة إلى أحدهما أمي</w:t>
      </w:r>
      <w:r w:rsidR="00351374">
        <w:rPr>
          <w:rFonts w:ascii="Traditional Arabic" w:eastAsia="Calibri" w:hAnsi="Calibri" w:cs="Traditional Arabic" w:hint="cs"/>
          <w:b/>
          <w:bCs/>
          <w:color w:val="000000" w:themeColor="text1"/>
          <w:sz w:val="44"/>
          <w:szCs w:val="44"/>
          <w:rtl/>
          <w:lang w:bidi="ar-EG"/>
        </w:rPr>
        <w:t>ْ</w:t>
      </w:r>
      <w:r w:rsidRPr="00C05BFB">
        <w:rPr>
          <w:rFonts w:ascii="Traditional Arabic" w:eastAsia="Calibri" w:hAnsi="Calibri" w:cs="Traditional Arabic"/>
          <w:b/>
          <w:bCs/>
          <w:color w:val="000000" w:themeColor="text1"/>
          <w:sz w:val="44"/>
          <w:szCs w:val="44"/>
          <w:rtl/>
          <w:lang w:bidi="ar-EG"/>
        </w:rPr>
        <w:t xml:space="preserve">ل. </w:t>
      </w:r>
    </w:p>
    <w:p w:rsidR="00687CD5" w:rsidRPr="00C05BFB" w:rsidRDefault="00687CD5" w:rsidP="0091361D">
      <w:pPr>
        <w:jc w:val="both"/>
        <w:rPr>
          <w:rFonts w:ascii="Calibri" w:eastAsia="Arial Unicode MS" w:hAnsi="Calibri" w:cs="Traditional Arabic"/>
          <w:b/>
          <w:bCs/>
          <w:color w:val="000000" w:themeColor="text1"/>
          <w:sz w:val="44"/>
          <w:szCs w:val="44"/>
          <w:rtl/>
          <w:lang w:bidi="ar-EG"/>
        </w:rPr>
      </w:pPr>
    </w:p>
    <w:p w:rsidR="00687CD5" w:rsidRPr="00C05BFB" w:rsidRDefault="00687CD5" w:rsidP="0091361D">
      <w:pPr>
        <w:jc w:val="both"/>
        <w:rPr>
          <w:rFonts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lang w:bidi="ar-EG"/>
        </w:rPr>
        <w:lastRenderedPageBreak/>
        <w:t xml:space="preserve">قلت: وأرى أن </w:t>
      </w:r>
      <w:r w:rsidR="00351374">
        <w:rPr>
          <w:rFonts w:ascii="Calibri" w:eastAsia="Arial Unicode MS" w:hAnsi="Calibri" w:cs="Traditional Arabic" w:hint="cs"/>
          <w:b/>
          <w:bCs/>
          <w:color w:val="000000" w:themeColor="text1"/>
          <w:sz w:val="44"/>
          <w:szCs w:val="44"/>
          <w:rtl/>
          <w:lang w:bidi="ar-EG"/>
        </w:rPr>
        <w:t xml:space="preserve">مبدأ </w:t>
      </w:r>
      <w:r w:rsidRPr="00C05BFB">
        <w:rPr>
          <w:rFonts w:ascii="Calibri" w:eastAsia="Arial Unicode MS" w:hAnsi="Calibri" w:cs="Traditional Arabic"/>
          <w:b/>
          <w:bCs/>
          <w:color w:val="000000" w:themeColor="text1"/>
          <w:sz w:val="44"/>
          <w:szCs w:val="44"/>
          <w:rtl/>
          <w:lang w:bidi="ar-EG"/>
        </w:rPr>
        <w:t>تغيير البرمجة السلبية السابقة لبعض الأمور لا تبعد كثيراً عن مبدأ التوبة</w:t>
      </w:r>
      <w:r w:rsidR="00027F38">
        <w:rPr>
          <w:rFonts w:ascii="Calibri" w:eastAsia="Arial Unicode MS" w:hAnsi="Calibri" w:cs="Traditional Arabic"/>
          <w:b/>
          <w:bCs/>
          <w:color w:val="000000" w:themeColor="text1"/>
          <w:sz w:val="44"/>
          <w:szCs w:val="44"/>
          <w:rtl/>
          <w:lang w:bidi="ar-EG"/>
        </w:rPr>
        <w:t xml:space="preserve"> في </w:t>
      </w:r>
      <w:r w:rsidRPr="00C05BFB">
        <w:rPr>
          <w:rFonts w:ascii="Calibri" w:eastAsia="Arial Unicode MS" w:hAnsi="Calibri" w:cs="Traditional Arabic"/>
          <w:b/>
          <w:bCs/>
          <w:color w:val="000000" w:themeColor="text1"/>
          <w:sz w:val="44"/>
          <w:szCs w:val="44"/>
          <w:rtl/>
          <w:lang w:bidi="ar-EG"/>
        </w:rPr>
        <w:t>الإسلام، فقد ألمح الدكتور إبراهيم الفقي</w:t>
      </w:r>
      <w:r w:rsidR="003A796D">
        <w:rPr>
          <w:rFonts w:ascii="Calibri" w:eastAsia="Arial Unicode MS" w:hAnsi="Calibri" w:cs="Traditional Arabic" w:hint="cs"/>
          <w:b/>
          <w:bCs/>
          <w:color w:val="000000" w:themeColor="text1"/>
          <w:sz w:val="44"/>
          <w:szCs w:val="44"/>
          <w:rtl/>
          <w:lang w:bidi="ar-EG"/>
        </w:rPr>
        <w:t xml:space="preserve">      </w:t>
      </w:r>
      <w:r w:rsidRPr="00C05BFB">
        <w:rPr>
          <w:rFonts w:ascii="Calibri" w:eastAsia="Arial Unicode MS" w:hAnsi="Calibri" w:cs="Traditional Arabic"/>
          <w:b/>
          <w:bCs/>
          <w:color w:val="000000" w:themeColor="text1"/>
          <w:sz w:val="44"/>
          <w:szCs w:val="44"/>
          <w:rtl/>
          <w:lang w:bidi="ar-EG"/>
        </w:rPr>
        <w:t xml:space="preserve">  ( رحمه الله) إلى ما يشبه ذلك</w:t>
      </w:r>
      <w:r w:rsidR="00027F38">
        <w:rPr>
          <w:rFonts w:ascii="Calibri" w:eastAsia="Arial Unicode MS" w:hAnsi="Calibri" w:cs="Traditional Arabic"/>
          <w:b/>
          <w:bCs/>
          <w:color w:val="000000" w:themeColor="text1"/>
          <w:sz w:val="44"/>
          <w:szCs w:val="44"/>
          <w:rtl/>
          <w:lang w:bidi="ar-EG"/>
        </w:rPr>
        <w:t xml:space="preserve"> في </w:t>
      </w:r>
      <w:r w:rsidRPr="00C05BFB">
        <w:rPr>
          <w:rFonts w:ascii="Calibri" w:eastAsia="Arial Unicode MS" w:hAnsi="Calibri" w:cs="Traditional Arabic"/>
          <w:b/>
          <w:bCs/>
          <w:color w:val="000000" w:themeColor="text1"/>
          <w:sz w:val="44"/>
          <w:szCs w:val="44"/>
          <w:rtl/>
          <w:lang w:bidi="ar-EG"/>
        </w:rPr>
        <w:t>ب</w:t>
      </w:r>
      <w:r w:rsidR="00351374">
        <w:rPr>
          <w:rFonts w:ascii="Calibri" w:eastAsia="Arial Unicode MS" w:hAnsi="Calibri" w:cs="Traditional Arabic"/>
          <w:b/>
          <w:bCs/>
          <w:color w:val="000000" w:themeColor="text1"/>
          <w:sz w:val="44"/>
          <w:szCs w:val="44"/>
          <w:rtl/>
          <w:lang w:bidi="ar-EG"/>
        </w:rPr>
        <w:t>داية كتابه " كيف تتحكم</w:t>
      </w:r>
      <w:r w:rsidR="00027F38">
        <w:rPr>
          <w:rFonts w:ascii="Calibri" w:eastAsia="Arial Unicode MS" w:hAnsi="Calibri" w:cs="Traditional Arabic"/>
          <w:b/>
          <w:bCs/>
          <w:color w:val="000000" w:themeColor="text1"/>
          <w:sz w:val="44"/>
          <w:szCs w:val="44"/>
          <w:rtl/>
          <w:lang w:bidi="ar-EG"/>
        </w:rPr>
        <w:t xml:space="preserve"> في </w:t>
      </w:r>
      <w:r w:rsidR="00351374">
        <w:rPr>
          <w:rFonts w:ascii="Calibri" w:eastAsia="Arial Unicode MS" w:hAnsi="Calibri" w:cs="Traditional Arabic"/>
          <w:b/>
          <w:bCs/>
          <w:color w:val="000000" w:themeColor="text1"/>
          <w:sz w:val="44"/>
          <w:szCs w:val="44"/>
          <w:rtl/>
          <w:lang w:bidi="ar-EG"/>
        </w:rPr>
        <w:t>الذات</w:t>
      </w:r>
      <w:r w:rsidR="00351374">
        <w:rPr>
          <w:rFonts w:ascii="Calibri" w:eastAsia="Arial Unicode MS" w:hAnsi="Calibri" w:cs="Traditional Arabic" w:hint="cs"/>
          <w:b/>
          <w:bCs/>
          <w:color w:val="000000" w:themeColor="text1"/>
          <w:sz w:val="44"/>
          <w:szCs w:val="44"/>
          <w:rtl/>
          <w:lang w:bidi="ar-EG"/>
        </w:rPr>
        <w:t xml:space="preserve"> (ص 7) ":</w:t>
      </w:r>
      <w:r w:rsidRPr="00C05BFB">
        <w:rPr>
          <w:rFonts w:ascii="Calibri" w:eastAsia="Arial Unicode MS" w:hAnsi="Calibri" w:cs="Traditional Arabic"/>
          <w:b/>
          <w:bCs/>
          <w:color w:val="000000" w:themeColor="text1"/>
          <w:sz w:val="44"/>
          <w:szCs w:val="44"/>
          <w:rtl/>
          <w:lang w:bidi="ar-EG"/>
        </w:rPr>
        <w:t xml:space="preserve"> </w:t>
      </w:r>
      <w:r w:rsidRPr="00C05BFB">
        <w:rPr>
          <w:rFonts w:cs="Traditional Arabic"/>
          <w:b/>
          <w:bCs/>
          <w:color w:val="000000" w:themeColor="text1"/>
          <w:sz w:val="44"/>
          <w:szCs w:val="44"/>
          <w:rtl/>
        </w:rPr>
        <w:t>فبدأ الكتاب بمقدمة عن قصة الفيل الذي استطاع صاحبه برمجته على تقبل وضعه الجديد وهو تقييده بالحديد، وبعد عدة محاولات لم يستطع الفيل فك نفسه حتى تبرمج وتقبّل الوضع حتى بعد أن صاحبه خفف من تقييده!, ثم يوضح الدكتور إبراهيم المغزى من القصة فيقول:  " والرسالة من هذه القصة أن معظم الناس يُبرمجون منذ الصغر على أن يتصرفوا بطريقة معينة، ويتكلموا بطريقة معينة, ويعتقدون اعتقادات معينة, ويشعرون بأحاسيس سلبية من أسباب معينة، ويشعرون بالتعاسة لأسباب معينة، واستمروا في حياتهم بنفس التصرفــات، وأصبـحوا سجناء برمجتهم واعتقاداتهم السلبية التي تـُحد من قدراتهم في الحصول على ما يستحقون في الحياة. كل هذا سببه واحد هو البرمجة السلبية, لكن هذا الوضع يمكن تغيره وتحويله لمصلحتنا... فأنت وأنا وكل إنسان على هذه الأرض يستطيع تغيير هذه البرمجة واستبدالها بأخرى تساعدنا على العيش بسعادة وتؤهلنا لتحقيق أهدافنا, ولكـن هذا التغيير يجب أن يبدأ بالخطوة الأولى، وهو أن تقرر التغيير... فقرارك هذا الذي سيضئ لك الطريق لحياة أفضل...........ويجب أن تعلم أن أي تغير في حياتك يحدث أولاً في داخلك، في الطريقة التي</w:t>
      </w:r>
      <w:r w:rsidR="003A796D">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 xml:space="preserve">تفكر بها، والتي تسبب لك ثورة ذهنية كبيرة </w:t>
      </w:r>
      <w:r w:rsidRPr="00C05BFB">
        <w:rPr>
          <w:rFonts w:cs="Traditional Arabic"/>
          <w:b/>
          <w:bCs/>
          <w:color w:val="000000" w:themeColor="text1"/>
          <w:sz w:val="44"/>
          <w:szCs w:val="44"/>
          <w:rtl/>
        </w:rPr>
        <w:lastRenderedPageBreak/>
        <w:t>قد تجعل من حياتك سعادة أو</w:t>
      </w:r>
      <w:r w:rsidR="003A796D">
        <w:rPr>
          <w:rFonts w:cs="Traditional Arabic" w:hint="cs"/>
          <w:b/>
          <w:bCs/>
          <w:color w:val="000000" w:themeColor="text1"/>
          <w:sz w:val="44"/>
          <w:szCs w:val="44"/>
          <w:rtl/>
        </w:rPr>
        <w:t xml:space="preserve"> </w:t>
      </w:r>
      <w:r w:rsidRPr="00C05BFB">
        <w:rPr>
          <w:rFonts w:cs="Traditional Arabic"/>
          <w:b/>
          <w:bCs/>
          <w:color w:val="000000" w:themeColor="text1"/>
          <w:sz w:val="44"/>
          <w:szCs w:val="44"/>
          <w:rtl/>
        </w:rPr>
        <w:t>تعاسة، وستجد أن حياتك تحولت من سجن السلبيات والشعور والأحاسيس السلبية إلى حرية الإيجابيات والسعادة والنجاح"</w:t>
      </w:r>
      <w:r w:rsidRPr="00C05BFB">
        <w:rPr>
          <w:rFonts w:cs="Traditional Arabic"/>
          <w:b/>
          <w:bCs/>
          <w:color w:val="000000" w:themeColor="text1"/>
          <w:sz w:val="44"/>
          <w:szCs w:val="44"/>
        </w:rPr>
        <w:t>.</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قلت: ويقول ابن قدامة المقدسي (المتوفى: 689هـ)</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كتابه مُخْتَصَرُ مِنْهَاجِ القَاصِدِينْ (ص 261): " ومن شروط التوبة الصحيحة العزم على أن لا يعود</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المستقبل إلى تلك الذنوب، ولا إلى أمثالها، ويعزم على ذلك عزماَ مؤكداً</w:t>
      </w:r>
      <w:r w:rsidRPr="00C05BFB">
        <w:rPr>
          <w:rFonts w:ascii="Calibri" w:eastAsia="Arial Unicode MS" w:hAnsi="Calibri" w:cs="Traditional Arabic"/>
          <w:b/>
          <w:bCs/>
          <w:color w:val="000000" w:themeColor="text1"/>
          <w:sz w:val="44"/>
          <w:szCs w:val="44"/>
          <w:rtl/>
          <w:lang w:bidi="ar-EG"/>
        </w:rPr>
        <w:t>".</w:t>
      </w:r>
    </w:p>
    <w:p w:rsidR="00687CD5" w:rsidRPr="00C05BFB" w:rsidRDefault="00687CD5" w:rsidP="0091361D">
      <w:pPr>
        <w:jc w:val="both"/>
        <w:rPr>
          <w:rFonts w:ascii="Calibri" w:eastAsia="Arial Unicode MS" w:hAnsi="Calibri" w:cs="Traditional Arabic"/>
          <w:b/>
          <w:bCs/>
          <w:color w:val="000000" w:themeColor="text1"/>
          <w:sz w:val="44"/>
          <w:szCs w:val="44"/>
          <w:rtl/>
        </w:rPr>
      </w:pPr>
    </w:p>
    <w:p w:rsidR="00687CD5" w:rsidRPr="00C05BFB" w:rsidRDefault="00687CD5" w:rsidP="0091361D">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وأرى أن التحلى بالصبر من نتائح البرمجة اللغوية، ولن يناله إلا من يمسك نفسه عند الغضب والكُره كما قال الله عز وجل</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كتابه</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سورة فصلت (الآيات 34، 35)</w:t>
      </w:r>
    </w:p>
    <w:p w:rsidR="00687CD5" w:rsidRPr="00351374" w:rsidRDefault="00EF3D84" w:rsidP="00351374">
      <w:pPr>
        <w:autoSpaceDE w:val="0"/>
        <w:autoSpaceDN w:val="0"/>
        <w:adjustRightInd w:val="0"/>
        <w:jc w:val="both"/>
        <w:rPr>
          <w:rFonts w:ascii="Arabic Typesetting" w:eastAsia="Calibri" w:hAnsi="Arabic Typesetting" w:cs="Arabic Typesetting"/>
          <w:color w:val="000000" w:themeColor="text1"/>
          <w:sz w:val="72"/>
          <w:szCs w:val="72"/>
          <w:rtl/>
          <w:lang w:bidi="ar-EG"/>
        </w:rPr>
      </w:pPr>
      <w:r w:rsidRPr="00351374">
        <w:rPr>
          <w:rFonts w:ascii="Arabic Typesetting" w:eastAsia="Calibri" w:hAnsi="Arabic Typesetting" w:cs="Arabic Typesetting"/>
          <w:color w:val="000000" w:themeColor="text1"/>
          <w:sz w:val="96"/>
          <w:szCs w:val="96"/>
          <w:rtl/>
          <w:lang w:bidi="ar-EG"/>
        </w:rPr>
        <w:t>﴿</w:t>
      </w:r>
      <w:r w:rsidRPr="00351374">
        <w:rPr>
          <w:rFonts w:ascii="Arabic Typesetting" w:eastAsia="Calibri" w:hAnsi="Arabic Typesetting" w:cs="Arabic Typesetting"/>
          <w:color w:val="000000" w:themeColor="text1"/>
          <w:sz w:val="72"/>
          <w:szCs w:val="72"/>
          <w:rtl/>
          <w:lang w:bidi="ar-EG"/>
        </w:rPr>
        <w:t xml:space="preserve"> </w:t>
      </w:r>
      <w:r w:rsidR="00351374" w:rsidRPr="00351374">
        <w:rPr>
          <w:rFonts w:ascii="Arabic Typesetting" w:eastAsia="Calibri" w:hAnsi="Arabic Typesetting" w:cs="Arabic Typesetting"/>
          <w:color w:val="000000" w:themeColor="text1"/>
          <w:sz w:val="72"/>
          <w:szCs w:val="72"/>
          <w:rtl/>
          <w:lang w:bidi="ar-EG"/>
        </w:rPr>
        <w:t xml:space="preserve">وَلا تَسْتَوِي الْحَسَنَةُ وَلا السَّيِّئَةُ ادْفَعْ بِالَّتِي هِيَ أَحْسَنُ فَإِذَا الَّذِي بَيْنَكَ وَبَيْنَهُ عَداوَةٌ كَأَنَّهُ وَلِيٌّ حَمِيمٌ (34) وَما يُلَقَّاها إِلاَّ الَّذِينَ صَبَرُوا وَما يُلَقَّاها إِلاَّ ذُو حَظٍّ عَظِيمٍ (35) </w:t>
      </w:r>
      <w:r w:rsidRPr="00351374">
        <w:rPr>
          <w:rFonts w:ascii="Arabic Typesetting" w:eastAsia="Calibri" w:hAnsi="Arabic Typesetting" w:cs="Arabic Typesetting"/>
          <w:color w:val="000000" w:themeColor="text1"/>
          <w:sz w:val="96"/>
          <w:szCs w:val="96"/>
          <w:rtl/>
          <w:lang w:bidi="ar-EG"/>
        </w:rPr>
        <w:t xml:space="preserve">﴾  </w:t>
      </w:r>
    </w:p>
    <w:p w:rsidR="00687CD5" w:rsidRPr="00C05BFB" w:rsidRDefault="00687CD5" w:rsidP="0091361D">
      <w:pPr>
        <w:jc w:val="both"/>
        <w:rPr>
          <w:rFonts w:ascii="Calibri" w:eastAsia="Arial Unicode MS" w:hAnsi="Calibri" w:cs="Traditional Arabic"/>
          <w:b/>
          <w:bCs/>
          <w:color w:val="000000" w:themeColor="text1"/>
          <w:sz w:val="44"/>
          <w:szCs w:val="44"/>
          <w:rtl/>
        </w:rPr>
      </w:pPr>
    </w:p>
    <w:p w:rsidR="00687CD5" w:rsidRDefault="00687CD5" w:rsidP="0091361D">
      <w:pPr>
        <w:jc w:val="both"/>
        <w:rPr>
          <w:rFonts w:ascii="Calibri" w:eastAsia="Arial Unicode MS" w:hAnsi="Calibri" w:cs="Traditional Arabic"/>
          <w:b/>
          <w:bCs/>
          <w:color w:val="000000" w:themeColor="text1"/>
          <w:sz w:val="44"/>
          <w:szCs w:val="44"/>
          <w:rtl/>
        </w:rPr>
      </w:pPr>
    </w:p>
    <w:p w:rsidR="003A796D" w:rsidRDefault="003A796D" w:rsidP="0091361D">
      <w:pPr>
        <w:jc w:val="both"/>
        <w:rPr>
          <w:rFonts w:ascii="Calibri" w:eastAsia="Arial Unicode MS" w:hAnsi="Calibri" w:cs="Traditional Arabic"/>
          <w:b/>
          <w:bCs/>
          <w:color w:val="000000" w:themeColor="text1"/>
          <w:sz w:val="44"/>
          <w:szCs w:val="44"/>
          <w:rtl/>
        </w:rPr>
      </w:pPr>
    </w:p>
    <w:p w:rsidR="003A796D" w:rsidRDefault="003A796D" w:rsidP="0091361D">
      <w:pPr>
        <w:jc w:val="both"/>
        <w:rPr>
          <w:rFonts w:ascii="Calibri" w:eastAsia="Arial Unicode MS" w:hAnsi="Calibri" w:cs="Traditional Arabic"/>
          <w:b/>
          <w:bCs/>
          <w:color w:val="000000" w:themeColor="text1"/>
          <w:sz w:val="44"/>
          <w:szCs w:val="44"/>
          <w:rtl/>
        </w:rPr>
      </w:pPr>
    </w:p>
    <w:p w:rsidR="003A796D" w:rsidRDefault="003A796D" w:rsidP="0091361D">
      <w:pPr>
        <w:jc w:val="both"/>
        <w:rPr>
          <w:rFonts w:ascii="Calibri" w:eastAsia="Arial Unicode MS" w:hAnsi="Calibri" w:cs="Traditional Arabic"/>
          <w:b/>
          <w:bCs/>
          <w:color w:val="000000" w:themeColor="text1"/>
          <w:sz w:val="44"/>
          <w:szCs w:val="44"/>
          <w:rtl/>
        </w:rPr>
      </w:pPr>
    </w:p>
    <w:p w:rsidR="003A796D" w:rsidRDefault="003A796D" w:rsidP="0091361D">
      <w:pPr>
        <w:jc w:val="both"/>
        <w:rPr>
          <w:rFonts w:ascii="Calibri" w:eastAsia="Arial Unicode MS" w:hAnsi="Calibri" w:cs="Traditional Arabic"/>
          <w:b/>
          <w:bCs/>
          <w:color w:val="000000" w:themeColor="text1"/>
          <w:sz w:val="44"/>
          <w:szCs w:val="44"/>
          <w:rtl/>
        </w:rPr>
      </w:pPr>
    </w:p>
    <w:p w:rsidR="003A796D" w:rsidRDefault="003A796D" w:rsidP="0091361D">
      <w:pPr>
        <w:jc w:val="both"/>
        <w:rPr>
          <w:rFonts w:ascii="Calibri" w:eastAsia="Arial Unicode MS" w:hAnsi="Calibri" w:cs="Traditional Arabic"/>
          <w:b/>
          <w:bCs/>
          <w:color w:val="000000" w:themeColor="text1"/>
          <w:sz w:val="44"/>
          <w:szCs w:val="44"/>
          <w:rtl/>
        </w:rPr>
      </w:pPr>
    </w:p>
    <w:p w:rsidR="003A796D" w:rsidRDefault="003A796D" w:rsidP="0091361D">
      <w:pPr>
        <w:jc w:val="both"/>
        <w:rPr>
          <w:rFonts w:ascii="Calibri" w:eastAsia="Arial Unicode MS" w:hAnsi="Calibri" w:cs="Traditional Arabic"/>
          <w:b/>
          <w:bCs/>
          <w:color w:val="000000" w:themeColor="text1"/>
          <w:sz w:val="44"/>
          <w:szCs w:val="44"/>
          <w:rtl/>
        </w:rPr>
      </w:pPr>
    </w:p>
    <w:p w:rsidR="003A796D" w:rsidRDefault="003A796D" w:rsidP="0091361D">
      <w:pPr>
        <w:jc w:val="both"/>
        <w:rPr>
          <w:rFonts w:ascii="Calibri" w:eastAsia="Arial Unicode MS" w:hAnsi="Calibri" w:cs="Traditional Arabic"/>
          <w:b/>
          <w:bCs/>
          <w:color w:val="000000" w:themeColor="text1"/>
          <w:sz w:val="44"/>
          <w:szCs w:val="44"/>
          <w:rtl/>
        </w:rPr>
      </w:pPr>
    </w:p>
    <w:p w:rsidR="003A796D" w:rsidRDefault="003A796D" w:rsidP="0091361D">
      <w:pPr>
        <w:jc w:val="both"/>
        <w:rPr>
          <w:rFonts w:ascii="Calibri" w:eastAsia="Arial Unicode MS" w:hAnsi="Calibri" w:cs="Traditional Arabic"/>
          <w:b/>
          <w:bCs/>
          <w:color w:val="000000" w:themeColor="text1"/>
          <w:sz w:val="44"/>
          <w:szCs w:val="44"/>
          <w:rtl/>
        </w:rPr>
      </w:pPr>
    </w:p>
    <w:p w:rsidR="003A796D" w:rsidRDefault="003A796D" w:rsidP="0091361D">
      <w:pPr>
        <w:jc w:val="both"/>
        <w:rPr>
          <w:rFonts w:ascii="Calibri" w:eastAsia="Arial Unicode MS" w:hAnsi="Calibri" w:cs="Traditional Arabic"/>
          <w:b/>
          <w:bCs/>
          <w:color w:val="000000" w:themeColor="text1"/>
          <w:sz w:val="44"/>
          <w:szCs w:val="44"/>
          <w:rtl/>
        </w:rPr>
      </w:pPr>
    </w:p>
    <w:p w:rsidR="003A796D" w:rsidRDefault="003A796D" w:rsidP="0091361D">
      <w:pPr>
        <w:jc w:val="both"/>
        <w:rPr>
          <w:rFonts w:ascii="Calibri" w:eastAsia="Arial Unicode MS" w:hAnsi="Calibri" w:cs="Traditional Arabic"/>
          <w:b/>
          <w:bCs/>
          <w:color w:val="000000" w:themeColor="text1"/>
          <w:sz w:val="44"/>
          <w:szCs w:val="44"/>
          <w:rtl/>
        </w:rPr>
      </w:pPr>
    </w:p>
    <w:p w:rsidR="003A796D" w:rsidRDefault="003A796D" w:rsidP="0091361D">
      <w:pPr>
        <w:jc w:val="both"/>
        <w:rPr>
          <w:rFonts w:ascii="Calibri" w:eastAsia="Arial Unicode MS" w:hAnsi="Calibri" w:cs="Traditional Arabic"/>
          <w:b/>
          <w:bCs/>
          <w:color w:val="000000" w:themeColor="text1"/>
          <w:sz w:val="44"/>
          <w:szCs w:val="44"/>
          <w:rtl/>
        </w:rPr>
      </w:pPr>
    </w:p>
    <w:p w:rsidR="003A796D" w:rsidRDefault="003A796D" w:rsidP="0091361D">
      <w:pPr>
        <w:jc w:val="both"/>
        <w:rPr>
          <w:rFonts w:ascii="Calibri" w:eastAsia="Arial Unicode MS" w:hAnsi="Calibri" w:cs="Traditional Arabic"/>
          <w:b/>
          <w:bCs/>
          <w:color w:val="000000" w:themeColor="text1"/>
          <w:sz w:val="44"/>
          <w:szCs w:val="44"/>
          <w:rtl/>
        </w:rPr>
      </w:pPr>
    </w:p>
    <w:p w:rsidR="003A796D" w:rsidRDefault="003A796D" w:rsidP="0091361D">
      <w:pPr>
        <w:jc w:val="both"/>
        <w:rPr>
          <w:rFonts w:ascii="Calibri" w:eastAsia="Arial Unicode MS" w:hAnsi="Calibri" w:cs="Traditional Arabic"/>
          <w:b/>
          <w:bCs/>
          <w:color w:val="000000" w:themeColor="text1"/>
          <w:sz w:val="44"/>
          <w:szCs w:val="44"/>
          <w:rtl/>
        </w:rPr>
      </w:pPr>
    </w:p>
    <w:p w:rsidR="003A796D" w:rsidRPr="00C05BFB" w:rsidRDefault="003A796D" w:rsidP="0091361D">
      <w:pPr>
        <w:jc w:val="both"/>
        <w:rPr>
          <w:rFonts w:ascii="Calibri" w:eastAsia="Arial Unicode MS" w:hAnsi="Calibri" w:cs="Traditional Arabic"/>
          <w:b/>
          <w:bCs/>
          <w:color w:val="000000" w:themeColor="text1"/>
          <w:sz w:val="44"/>
          <w:szCs w:val="44"/>
          <w:rtl/>
        </w:rPr>
      </w:pPr>
    </w:p>
    <w:p w:rsidR="00AF2378" w:rsidRPr="00C05BFB" w:rsidRDefault="00AF2378" w:rsidP="0091361D">
      <w:pPr>
        <w:jc w:val="both"/>
        <w:rPr>
          <w:rFonts w:ascii="Calibri" w:eastAsia="Arial Unicode MS" w:hAnsi="Calibri" w:cs="Traditional Arabic"/>
          <w:b/>
          <w:bCs/>
          <w:color w:val="000000" w:themeColor="text1"/>
          <w:sz w:val="44"/>
          <w:szCs w:val="44"/>
          <w:rtl/>
        </w:rPr>
      </w:pPr>
    </w:p>
    <w:p w:rsidR="00687CD5" w:rsidRPr="00C05BFB" w:rsidRDefault="00687CD5" w:rsidP="009D3C7E">
      <w:pPr>
        <w:jc w:val="center"/>
        <w:rPr>
          <w:rFonts w:ascii="Calibri" w:eastAsia="Arial Unicode MS" w:hAnsi="Calibri" w:cs="Traditional Arabic"/>
          <w:b/>
          <w:bCs/>
          <w:color w:val="000000" w:themeColor="text1"/>
          <w:sz w:val="44"/>
          <w:szCs w:val="44"/>
          <w:u w:val="single"/>
          <w:rtl/>
          <w:lang w:bidi="ar-EG"/>
        </w:rPr>
      </w:pPr>
      <w:r w:rsidRPr="00C05BFB">
        <w:rPr>
          <w:rFonts w:ascii="Calibri" w:eastAsia="Arial Unicode MS" w:hAnsi="Calibri" w:cs="Traditional Arabic"/>
          <w:b/>
          <w:bCs/>
          <w:color w:val="000000" w:themeColor="text1"/>
          <w:sz w:val="44"/>
          <w:szCs w:val="44"/>
          <w:u w:val="single"/>
          <w:rtl/>
        </w:rPr>
        <w:t>المبحث الثانى: التنويم بالإيحاء</w:t>
      </w:r>
      <w:r w:rsidRPr="00C05BFB">
        <w:rPr>
          <w:rFonts w:ascii="Calibri" w:eastAsia="Arial Unicode MS" w:hAnsi="Calibri" w:cs="Traditional Arabic"/>
          <w:b/>
          <w:bCs/>
          <w:color w:val="000000" w:themeColor="text1"/>
          <w:sz w:val="44"/>
          <w:szCs w:val="44"/>
          <w:u w:val="single"/>
          <w:rtl/>
          <w:lang w:bidi="ar-EG"/>
        </w:rPr>
        <w:t>.</w:t>
      </w:r>
    </w:p>
    <w:p w:rsidR="00AF2378" w:rsidRPr="00C05BFB" w:rsidRDefault="00687CD5" w:rsidP="0091361D">
      <w:pPr>
        <w:jc w:val="both"/>
        <w:rPr>
          <w:rFonts w:ascii="Arial" w:hAnsi="Arial" w:cs="Traditional Arabic"/>
          <w:b/>
          <w:bCs/>
          <w:color w:val="000000" w:themeColor="text1"/>
          <w:sz w:val="44"/>
          <w:szCs w:val="44"/>
          <w:shd w:val="clear" w:color="auto" w:fill="FFFFFF"/>
          <w:rtl/>
        </w:rPr>
      </w:pPr>
      <w:r w:rsidRPr="00C05BFB">
        <w:rPr>
          <w:rFonts w:ascii="Arial" w:hAnsi="Arial" w:cs="Traditional Arabic"/>
          <w:b/>
          <w:bCs/>
          <w:color w:val="000000" w:themeColor="text1"/>
          <w:sz w:val="44"/>
          <w:szCs w:val="44"/>
          <w:shd w:val="clear" w:color="auto" w:fill="FFFFFF"/>
          <w:rtl/>
        </w:rPr>
        <w:t xml:space="preserve">التنويم بالإيحاء: </w:t>
      </w:r>
      <w:r w:rsidR="00AF2378" w:rsidRPr="00C05BFB">
        <w:rPr>
          <w:rFonts w:ascii="Arial" w:hAnsi="Arial" w:cs="Traditional Arabic" w:hint="cs"/>
          <w:b/>
          <w:bCs/>
          <w:color w:val="000000" w:themeColor="text1"/>
          <w:sz w:val="44"/>
          <w:szCs w:val="44"/>
          <w:shd w:val="clear" w:color="auto" w:fill="FFFFFF"/>
          <w:rtl/>
        </w:rPr>
        <w:t>كان يسمى قديما</w:t>
      </w:r>
      <w:r w:rsidR="00127201" w:rsidRPr="00C05BFB">
        <w:rPr>
          <w:rFonts w:ascii="Arial" w:hAnsi="Arial" w:cs="Traditional Arabic" w:hint="cs"/>
          <w:b/>
          <w:bCs/>
          <w:color w:val="000000" w:themeColor="text1"/>
          <w:sz w:val="44"/>
          <w:szCs w:val="44"/>
          <w:shd w:val="clear" w:color="auto" w:fill="FFFFFF"/>
          <w:rtl/>
        </w:rPr>
        <w:t>ً</w:t>
      </w:r>
      <w:r w:rsidR="00AF2378" w:rsidRPr="00C05BFB">
        <w:rPr>
          <w:rFonts w:ascii="Arial" w:hAnsi="Arial" w:cs="Traditional Arabic" w:hint="cs"/>
          <w:b/>
          <w:bCs/>
          <w:color w:val="000000" w:themeColor="text1"/>
          <w:sz w:val="44"/>
          <w:szCs w:val="44"/>
          <w:shd w:val="clear" w:color="auto" w:fill="FFFFFF"/>
          <w:rtl/>
        </w:rPr>
        <w:t xml:space="preserve"> بالتنويم المغناطيسى لاعتقاد الممارسين له قديماً أنه يتم عن طريق الاستعانة بمغناطيس</w:t>
      </w:r>
      <w:r w:rsidR="00127201" w:rsidRPr="00C05BFB">
        <w:rPr>
          <w:rFonts w:ascii="Arial" w:hAnsi="Arial" w:cs="Traditional Arabic" w:hint="cs"/>
          <w:b/>
          <w:bCs/>
          <w:color w:val="000000" w:themeColor="text1"/>
          <w:sz w:val="44"/>
          <w:szCs w:val="44"/>
          <w:shd w:val="clear" w:color="auto" w:fill="FFFFFF"/>
          <w:rtl/>
        </w:rPr>
        <w:t>،</w:t>
      </w:r>
      <w:r w:rsidR="00AF2378" w:rsidRPr="00C05BFB">
        <w:rPr>
          <w:rFonts w:ascii="Arial" w:hAnsi="Arial" w:cs="Traditional Arabic" w:hint="cs"/>
          <w:b/>
          <w:bCs/>
          <w:color w:val="000000" w:themeColor="text1"/>
          <w:sz w:val="44"/>
          <w:szCs w:val="44"/>
          <w:shd w:val="clear" w:color="auto" w:fill="FFFFFF"/>
          <w:rtl/>
        </w:rPr>
        <w:t xml:space="preserve"> ثم بدأ التأكد أن السبب الرئيسى فيه هو الإيحاء</w:t>
      </w:r>
      <w:r w:rsidR="00127201" w:rsidRPr="00C05BFB">
        <w:rPr>
          <w:rFonts w:ascii="Arial" w:hAnsi="Arial" w:cs="Traditional Arabic" w:hint="cs"/>
          <w:b/>
          <w:bCs/>
          <w:color w:val="000000" w:themeColor="text1"/>
          <w:sz w:val="44"/>
          <w:szCs w:val="44"/>
          <w:shd w:val="clear" w:color="auto" w:fill="FFFFFF"/>
          <w:rtl/>
        </w:rPr>
        <w:t>،</w:t>
      </w:r>
      <w:r w:rsidR="00AF2378" w:rsidRPr="00C05BFB">
        <w:rPr>
          <w:rFonts w:ascii="Arial" w:hAnsi="Arial" w:cs="Traditional Arabic" w:hint="cs"/>
          <w:b/>
          <w:bCs/>
          <w:color w:val="000000" w:themeColor="text1"/>
          <w:sz w:val="44"/>
          <w:szCs w:val="44"/>
          <w:shd w:val="clear" w:color="auto" w:fill="FFFFFF"/>
          <w:rtl/>
        </w:rPr>
        <w:t xml:space="preserve"> ولذ</w:t>
      </w:r>
      <w:r w:rsidR="00127201" w:rsidRPr="00C05BFB">
        <w:rPr>
          <w:rFonts w:ascii="Arial" w:hAnsi="Arial" w:cs="Traditional Arabic" w:hint="cs"/>
          <w:b/>
          <w:bCs/>
          <w:color w:val="000000" w:themeColor="text1"/>
          <w:sz w:val="44"/>
          <w:szCs w:val="44"/>
          <w:shd w:val="clear" w:color="auto" w:fill="FFFFFF"/>
          <w:rtl/>
        </w:rPr>
        <w:t>ا</w:t>
      </w:r>
      <w:r w:rsidR="00AF2378" w:rsidRPr="00C05BFB">
        <w:rPr>
          <w:rFonts w:ascii="Arial" w:hAnsi="Arial" w:cs="Traditional Arabic" w:hint="cs"/>
          <w:b/>
          <w:bCs/>
          <w:color w:val="000000" w:themeColor="text1"/>
          <w:sz w:val="44"/>
          <w:szCs w:val="44"/>
          <w:shd w:val="clear" w:color="auto" w:fill="FFFFFF"/>
          <w:rtl/>
        </w:rPr>
        <w:t xml:space="preserve"> سُمى بذلك الآن.</w:t>
      </w:r>
    </w:p>
    <w:p w:rsidR="00D33DEC" w:rsidRDefault="00AF2378" w:rsidP="003A796D">
      <w:pPr>
        <w:jc w:val="both"/>
        <w:rPr>
          <w:rFonts w:ascii="Arial" w:hAnsi="Arial" w:cs="Traditional Arabic"/>
          <w:b/>
          <w:bCs/>
          <w:color w:val="000000" w:themeColor="text1"/>
          <w:sz w:val="44"/>
          <w:szCs w:val="44"/>
          <w:shd w:val="clear" w:color="auto" w:fill="FFFFFF"/>
          <w:rtl/>
          <w:lang w:bidi="ar-EG"/>
        </w:rPr>
      </w:pPr>
      <w:r w:rsidRPr="00C05BFB">
        <w:rPr>
          <w:rFonts w:ascii="Arial" w:hAnsi="Arial" w:cs="Traditional Arabic" w:hint="cs"/>
          <w:b/>
          <w:bCs/>
          <w:color w:val="000000" w:themeColor="text1"/>
          <w:sz w:val="44"/>
          <w:szCs w:val="44"/>
          <w:shd w:val="clear" w:color="auto" w:fill="FFFFFF"/>
          <w:rtl/>
        </w:rPr>
        <w:t>و</w:t>
      </w:r>
      <w:r w:rsidR="00687CD5" w:rsidRPr="00C05BFB">
        <w:rPr>
          <w:rFonts w:ascii="Arial" w:hAnsi="Arial" w:cs="Traditional Arabic"/>
          <w:b/>
          <w:bCs/>
          <w:color w:val="000000" w:themeColor="text1"/>
          <w:sz w:val="44"/>
          <w:szCs w:val="44"/>
          <w:shd w:val="clear" w:color="auto" w:fill="FFFFFF"/>
          <w:rtl/>
        </w:rPr>
        <w:t xml:space="preserve">هو حالة ذهنية </w:t>
      </w:r>
      <w:r w:rsidR="003A796D">
        <w:rPr>
          <w:rFonts w:ascii="Arial" w:hAnsi="Arial" w:cs="Traditional Arabic" w:hint="cs"/>
          <w:b/>
          <w:bCs/>
          <w:color w:val="000000" w:themeColor="text1"/>
          <w:sz w:val="44"/>
          <w:szCs w:val="44"/>
          <w:shd w:val="clear" w:color="auto" w:fill="FFFFFF"/>
          <w:rtl/>
        </w:rPr>
        <w:t>تشبه الاسترخاء تدخل فيها الحالة</w:t>
      </w:r>
      <w:r w:rsidR="00687CD5" w:rsidRPr="00C05BFB">
        <w:rPr>
          <w:rFonts w:ascii="Arial" w:hAnsi="Arial" w:cs="Traditional Arabic"/>
          <w:b/>
          <w:bCs/>
          <w:color w:val="000000" w:themeColor="text1"/>
          <w:sz w:val="44"/>
          <w:szCs w:val="44"/>
          <w:shd w:val="clear" w:color="auto" w:fill="FFFFFF"/>
          <w:rtl/>
        </w:rPr>
        <w:t xml:space="preserve"> </w:t>
      </w:r>
      <w:r w:rsidR="003A796D">
        <w:rPr>
          <w:rFonts w:ascii="Arial" w:hAnsi="Arial" w:cs="Traditional Arabic" w:hint="cs"/>
          <w:b/>
          <w:bCs/>
          <w:color w:val="000000" w:themeColor="text1"/>
          <w:sz w:val="44"/>
          <w:szCs w:val="44"/>
          <w:shd w:val="clear" w:color="auto" w:fill="FFFFFF"/>
          <w:rtl/>
        </w:rPr>
        <w:t>لظروف تشبه الخشوع في الصلاة أو السرحان.</w:t>
      </w:r>
    </w:p>
    <w:p w:rsidR="00687CD5" w:rsidRPr="00C05BFB" w:rsidRDefault="00687CD5" w:rsidP="003A796D">
      <w:pPr>
        <w:jc w:val="both"/>
        <w:rPr>
          <w:rFonts w:ascii="Arial" w:hAnsi="Arial" w:cs="Traditional Arabic"/>
          <w:b/>
          <w:bCs/>
          <w:color w:val="000000" w:themeColor="text1"/>
          <w:sz w:val="44"/>
          <w:szCs w:val="44"/>
          <w:rtl/>
        </w:rPr>
      </w:pPr>
      <w:r w:rsidRPr="00C05BFB">
        <w:rPr>
          <w:rFonts w:ascii="Arial" w:hAnsi="Arial" w:cs="Traditional Arabic"/>
          <w:b/>
          <w:bCs/>
          <w:color w:val="000000" w:themeColor="text1"/>
          <w:sz w:val="44"/>
          <w:szCs w:val="44"/>
          <w:shd w:val="clear" w:color="auto" w:fill="FFFFFF"/>
          <w:rtl/>
          <w:lang w:bidi="ar-EG"/>
        </w:rPr>
        <w:lastRenderedPageBreak/>
        <w:t xml:space="preserve"> </w:t>
      </w:r>
      <w:r w:rsidRPr="00C05BFB">
        <w:rPr>
          <w:rFonts w:ascii="Arial" w:hAnsi="Arial" w:cs="Traditional Arabic"/>
          <w:b/>
          <w:bCs/>
          <w:color w:val="000000" w:themeColor="text1"/>
          <w:sz w:val="44"/>
          <w:szCs w:val="44"/>
          <w:rtl/>
        </w:rPr>
        <w:t>ويستخدمه الآن</w:t>
      </w:r>
      <w:r w:rsidR="00D33DEC">
        <w:rPr>
          <w:rFonts w:ascii="Arial" w:hAnsi="Arial" w:cs="Traditional Arabic" w:hint="cs"/>
          <w:b/>
          <w:bCs/>
          <w:color w:val="000000" w:themeColor="text1"/>
          <w:sz w:val="44"/>
          <w:szCs w:val="44"/>
          <w:rtl/>
        </w:rPr>
        <w:t xml:space="preserve"> </w:t>
      </w:r>
      <w:r w:rsidRPr="00C05BFB">
        <w:rPr>
          <w:rFonts w:ascii="Arial" w:hAnsi="Arial" w:cs="Traditional Arabic"/>
          <w:b/>
          <w:bCs/>
          <w:color w:val="000000" w:themeColor="text1"/>
          <w:sz w:val="44"/>
          <w:szCs w:val="44"/>
          <w:rtl/>
        </w:rPr>
        <w:t>الأطباء</w:t>
      </w:r>
      <w:r w:rsidR="00351374">
        <w:rPr>
          <w:rFonts w:ascii="Arial" w:hAnsi="Arial" w:cs="Traditional Arabic" w:hint="cs"/>
          <w:b/>
          <w:bCs/>
          <w:color w:val="000000" w:themeColor="text1"/>
          <w:sz w:val="44"/>
          <w:szCs w:val="44"/>
          <w:rtl/>
        </w:rPr>
        <w:t xml:space="preserve"> </w:t>
      </w:r>
      <w:r w:rsidRPr="00C05BFB">
        <w:rPr>
          <w:rFonts w:ascii="Arial" w:hAnsi="Arial" w:cs="Traditional Arabic"/>
          <w:b/>
          <w:bCs/>
          <w:color w:val="000000" w:themeColor="text1"/>
          <w:sz w:val="44"/>
          <w:szCs w:val="44"/>
          <w:rtl/>
        </w:rPr>
        <w:t xml:space="preserve">النفسيين لعلاج مشاكل </w:t>
      </w:r>
      <w:r w:rsidR="003A796D">
        <w:rPr>
          <w:rFonts w:ascii="Arial" w:hAnsi="Arial" w:cs="Traditional Arabic" w:hint="cs"/>
          <w:b/>
          <w:bCs/>
          <w:color w:val="000000" w:themeColor="text1"/>
          <w:sz w:val="44"/>
          <w:szCs w:val="44"/>
          <w:rtl/>
        </w:rPr>
        <w:t xml:space="preserve">الإدمان </w:t>
      </w:r>
      <w:r w:rsidR="00127201" w:rsidRPr="00C05BFB">
        <w:rPr>
          <w:rFonts w:ascii="Arial" w:hAnsi="Arial" w:cs="Traditional Arabic"/>
          <w:b/>
          <w:bCs/>
          <w:color w:val="000000" w:themeColor="text1"/>
          <w:sz w:val="44"/>
          <w:szCs w:val="44"/>
          <w:rtl/>
        </w:rPr>
        <w:t>والأرق والصداع</w:t>
      </w:r>
      <w:r w:rsidRPr="00C05BFB">
        <w:rPr>
          <w:rFonts w:ascii="Arial" w:hAnsi="Arial" w:cs="Traditional Arabic"/>
          <w:b/>
          <w:bCs/>
          <w:color w:val="000000" w:themeColor="text1"/>
          <w:sz w:val="44"/>
          <w:szCs w:val="44"/>
          <w:rtl/>
        </w:rPr>
        <w:t>.</w:t>
      </w:r>
    </w:p>
    <w:p w:rsidR="009D3C7E" w:rsidRDefault="00D87DF7" w:rsidP="009D3C7E">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والتنويم بالإيحاء طريقة تعمل للوصول إلى إحدى مراحل النوم الطبيعية التي تحدث لكل إنسان وهي حالة ألفا</w:t>
      </w:r>
      <w:r w:rsidRPr="00C05BFB">
        <w:rPr>
          <w:rFonts w:ascii="Calibri" w:eastAsia="Arial Unicode MS" w:hAnsi="Calibri" w:cs="Traditional Arabic"/>
          <w:b/>
          <w:bCs/>
          <w:color w:val="000000" w:themeColor="text1"/>
          <w:sz w:val="44"/>
          <w:szCs w:val="44"/>
        </w:rPr>
        <w:t>trans</w:t>
      </w:r>
      <w:r w:rsidRPr="00C05BFB">
        <w:rPr>
          <w:rFonts w:ascii="Calibri" w:eastAsia="Arial Unicode MS" w:hAnsi="Calibri" w:cs="Traditional Arabic"/>
          <w:b/>
          <w:bCs/>
          <w:color w:val="000000" w:themeColor="text1"/>
          <w:sz w:val="44"/>
          <w:szCs w:val="44"/>
          <w:rtl/>
        </w:rPr>
        <w:t xml:space="preserve"> (التي تسبق النوم مباشرة) وتتميز بالسكون التام وهي الطريق الموصل إلى الاستغراق في النوم وفيها -كما يقول النفسانيون- يتبرمج العقل الباطن ويستقبل الرسائل الإيجابية التي يطلقها المعالج عن طريق الإيحاء بالكلمات المناسبة (وتسمى بالاقتراحات)</w:t>
      </w:r>
      <w:r w:rsidR="009D3C7E">
        <w:rPr>
          <w:rFonts w:ascii="Calibri" w:eastAsia="Arial Unicode MS" w:hAnsi="Calibri" w:cs="Traditional Arabic" w:hint="cs"/>
          <w:b/>
          <w:bCs/>
          <w:color w:val="000000" w:themeColor="text1"/>
          <w:sz w:val="44"/>
          <w:szCs w:val="44"/>
          <w:rtl/>
        </w:rPr>
        <w:t>.</w:t>
      </w:r>
      <w:r w:rsidR="009D3C7E" w:rsidRPr="009D3C7E">
        <w:rPr>
          <w:rFonts w:ascii="Calibri" w:eastAsia="Arial Unicode MS" w:hAnsi="Calibri" w:cs="Traditional Arabic" w:hint="cs"/>
          <w:b/>
          <w:bCs/>
          <w:color w:val="000000" w:themeColor="text1"/>
          <w:sz w:val="44"/>
          <w:szCs w:val="44"/>
          <w:vertAlign w:val="superscript"/>
          <w:rtl/>
        </w:rPr>
        <w:t>(1)</w:t>
      </w:r>
    </w:p>
    <w:p w:rsidR="00701069" w:rsidRDefault="00701069" w:rsidP="009D3C7E">
      <w:pPr>
        <w:jc w:val="both"/>
        <w:rPr>
          <w:rFonts w:ascii="Calibri" w:eastAsia="Arial Unicode MS" w:hAnsi="Calibri" w:cs="Traditional Arabic"/>
          <w:b/>
          <w:bCs/>
          <w:color w:val="000000" w:themeColor="text1"/>
          <w:sz w:val="44"/>
          <w:szCs w:val="44"/>
          <w:rtl/>
        </w:rPr>
      </w:pPr>
    </w:p>
    <w:p w:rsidR="00701069" w:rsidRDefault="00701069" w:rsidP="009D3C7E">
      <w:pPr>
        <w:jc w:val="both"/>
        <w:rPr>
          <w:rFonts w:ascii="Calibri" w:eastAsia="Arial Unicode MS" w:hAnsi="Calibri" w:cs="Traditional Arabic"/>
          <w:b/>
          <w:bCs/>
          <w:color w:val="000000" w:themeColor="text1"/>
          <w:sz w:val="44"/>
          <w:szCs w:val="44"/>
          <w:rtl/>
        </w:rPr>
      </w:pPr>
    </w:p>
    <w:p w:rsidR="00701069" w:rsidRDefault="00701069" w:rsidP="009D3C7E">
      <w:pPr>
        <w:jc w:val="both"/>
        <w:rPr>
          <w:rFonts w:ascii="Calibri" w:eastAsia="Arial Unicode MS" w:hAnsi="Calibri" w:cs="Traditional Arabic"/>
          <w:b/>
          <w:bCs/>
          <w:color w:val="000000" w:themeColor="text1"/>
          <w:sz w:val="44"/>
          <w:szCs w:val="44"/>
          <w:rtl/>
        </w:rPr>
      </w:pPr>
    </w:p>
    <w:p w:rsidR="00701069" w:rsidRDefault="00701069" w:rsidP="009D3C7E">
      <w:pPr>
        <w:jc w:val="both"/>
        <w:rPr>
          <w:rFonts w:ascii="Calibri" w:eastAsia="Arial Unicode MS" w:hAnsi="Calibri" w:cs="Traditional Arabic"/>
          <w:b/>
          <w:bCs/>
          <w:color w:val="000000" w:themeColor="text1"/>
          <w:sz w:val="44"/>
          <w:szCs w:val="44"/>
          <w:rtl/>
        </w:rPr>
      </w:pPr>
    </w:p>
    <w:p w:rsidR="00701069" w:rsidRDefault="00701069" w:rsidP="009D3C7E">
      <w:pPr>
        <w:jc w:val="both"/>
        <w:rPr>
          <w:rFonts w:ascii="Calibri" w:eastAsia="Arial Unicode MS" w:hAnsi="Calibri" w:cs="Traditional Arabic"/>
          <w:b/>
          <w:bCs/>
          <w:color w:val="000000" w:themeColor="text1"/>
          <w:sz w:val="44"/>
          <w:szCs w:val="44"/>
          <w:rtl/>
        </w:rPr>
      </w:pPr>
    </w:p>
    <w:p w:rsidR="009D3C7E" w:rsidRPr="009D3C7E" w:rsidRDefault="009D3C7E" w:rsidP="009D3C7E">
      <w:pPr>
        <w:jc w:val="both"/>
        <w:rPr>
          <w:rFonts w:ascii="Calibri" w:eastAsia="Arial Unicode MS" w:hAnsi="Calibri" w:cs="Traditional Arabic"/>
          <w:b/>
          <w:bCs/>
          <w:color w:val="000000" w:themeColor="text1"/>
          <w:sz w:val="18"/>
          <w:szCs w:val="18"/>
          <w:rtl/>
        </w:rPr>
      </w:pPr>
      <w:r w:rsidRPr="009D3C7E">
        <w:rPr>
          <w:rFonts w:ascii="Calibri" w:eastAsia="Arial Unicode MS" w:hAnsi="Calibri" w:cs="Traditional Arabic" w:hint="cs"/>
          <w:b/>
          <w:bCs/>
          <w:color w:val="000000" w:themeColor="text1"/>
          <w:sz w:val="18"/>
          <w:szCs w:val="18"/>
          <w:rtl/>
        </w:rPr>
        <w:t>______________________________</w:t>
      </w:r>
    </w:p>
    <w:p w:rsidR="009D3C7E" w:rsidRPr="009D3C7E" w:rsidRDefault="009D3C7E" w:rsidP="009D3C7E">
      <w:pPr>
        <w:jc w:val="both"/>
        <w:rPr>
          <w:rFonts w:ascii="Calibri" w:eastAsia="Arial Unicode MS" w:hAnsi="Calibri" w:cs="Traditional Arabic"/>
          <w:b/>
          <w:bCs/>
          <w:color w:val="000000" w:themeColor="text1"/>
          <w:sz w:val="28"/>
          <w:szCs w:val="28"/>
          <w:rtl/>
        </w:rPr>
      </w:pPr>
      <w:r w:rsidRPr="009D3C7E">
        <w:rPr>
          <w:rFonts w:ascii="Calibri" w:eastAsia="Arial Unicode MS" w:hAnsi="Calibri" w:cs="Traditional Arabic"/>
          <w:b/>
          <w:bCs/>
          <w:color w:val="000000" w:themeColor="text1"/>
          <w:sz w:val="28"/>
          <w:szCs w:val="28"/>
          <w:rtl/>
        </w:rPr>
        <w:t>(1)</w:t>
      </w:r>
      <w:r w:rsidRPr="009D3C7E">
        <w:rPr>
          <w:rFonts w:ascii="Calibri" w:eastAsia="Arial Unicode MS" w:hAnsi="Calibri" w:cs="Traditional Arabic"/>
          <w:b/>
          <w:bCs/>
          <w:color w:val="000000" w:themeColor="text1"/>
          <w:sz w:val="28"/>
          <w:szCs w:val="28"/>
          <w:rtl/>
        </w:rPr>
        <w:tab/>
        <w:t>فى كتابه أسرار القوة الذاتية</w:t>
      </w:r>
      <w:r w:rsidR="00027F38">
        <w:rPr>
          <w:rFonts w:ascii="Calibri" w:eastAsia="Arial Unicode MS" w:hAnsi="Calibri" w:cs="Traditional Arabic"/>
          <w:b/>
          <w:bCs/>
          <w:color w:val="000000" w:themeColor="text1"/>
          <w:sz w:val="28"/>
          <w:szCs w:val="28"/>
          <w:rtl/>
        </w:rPr>
        <w:t xml:space="preserve"> في </w:t>
      </w:r>
      <w:r w:rsidRPr="009D3C7E">
        <w:rPr>
          <w:rFonts w:ascii="Calibri" w:eastAsia="Arial Unicode MS" w:hAnsi="Calibri" w:cs="Traditional Arabic"/>
          <w:b/>
          <w:bCs/>
          <w:color w:val="000000" w:themeColor="text1"/>
          <w:sz w:val="28"/>
          <w:szCs w:val="28"/>
          <w:rtl/>
        </w:rPr>
        <w:t>(ص</w:t>
      </w:r>
      <w:r>
        <w:rPr>
          <w:rFonts w:ascii="Calibri" w:eastAsia="Arial Unicode MS" w:hAnsi="Calibri" w:cs="Traditional Arabic" w:hint="cs"/>
          <w:b/>
          <w:bCs/>
          <w:color w:val="000000" w:themeColor="text1"/>
          <w:sz w:val="28"/>
          <w:szCs w:val="28"/>
          <w:rtl/>
        </w:rPr>
        <w:t>7</w:t>
      </w:r>
      <w:r w:rsidRPr="009D3C7E">
        <w:rPr>
          <w:rFonts w:ascii="Calibri" w:eastAsia="Arial Unicode MS" w:hAnsi="Calibri" w:cs="Traditional Arabic"/>
          <w:b/>
          <w:bCs/>
          <w:color w:val="000000" w:themeColor="text1"/>
          <w:sz w:val="28"/>
          <w:szCs w:val="28"/>
          <w:rtl/>
        </w:rPr>
        <w:t xml:space="preserve"> وما بعدها).</w:t>
      </w:r>
    </w:p>
    <w:p w:rsidR="00687CD5" w:rsidRPr="00C05BFB" w:rsidRDefault="00687CD5" w:rsidP="00B77315">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ويحدد الدكتور إبراهيم الفقي طريقة الوصول لمرحلة الاسترخاء فيقول</w:t>
      </w:r>
      <w:r w:rsidRPr="009D3C7E">
        <w:rPr>
          <w:rFonts w:ascii="Calibri" w:eastAsia="Arial Unicode MS" w:hAnsi="Calibri" w:cs="Traditional Arabic"/>
          <w:b/>
          <w:bCs/>
          <w:color w:val="000000" w:themeColor="text1"/>
          <w:sz w:val="44"/>
          <w:szCs w:val="44"/>
          <w:vertAlign w:val="superscript"/>
          <w:rtl/>
        </w:rPr>
        <w:t>(1)</w:t>
      </w:r>
      <w:r w:rsidRPr="00C05BFB">
        <w:rPr>
          <w:rFonts w:ascii="Calibri" w:eastAsia="Arial Unicode MS" w:hAnsi="Calibri" w:cs="Traditional Arabic"/>
          <w:b/>
          <w:bCs/>
          <w:color w:val="000000" w:themeColor="text1"/>
          <w:sz w:val="44"/>
          <w:szCs w:val="44"/>
          <w:rtl/>
        </w:rPr>
        <w:t xml:space="preserve">: </w:t>
      </w:r>
    </w:p>
    <w:p w:rsidR="00687CD5" w:rsidRPr="00C05BFB" w:rsidRDefault="00687CD5" w:rsidP="0091361D">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1 – ابحث عن مكان هادئ خالٍ من الإزعاج لمدة عشر دقائق، واجلس بوضعية مريحة، احتفظ بورقة وقلم إلى جانبك.</w:t>
      </w:r>
    </w:p>
    <w:p w:rsidR="00687CD5" w:rsidRPr="00C05BFB" w:rsidRDefault="00687CD5" w:rsidP="0091361D">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2 – ركز عينيك على مكان</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 xml:space="preserve">الحائط، وخذ نفساً عميقاً واستنشق من أنفك وأنت تعد للأربعة، احبس نَفَسَك، وأنت تعد اثنين ثم قم </w:t>
      </w:r>
      <w:r w:rsidRPr="00C05BFB">
        <w:rPr>
          <w:rFonts w:ascii="Calibri" w:eastAsia="Arial Unicode MS" w:hAnsi="Calibri" w:cs="Traditional Arabic"/>
          <w:b/>
          <w:bCs/>
          <w:color w:val="000000" w:themeColor="text1"/>
          <w:sz w:val="44"/>
          <w:szCs w:val="44"/>
          <w:rtl/>
        </w:rPr>
        <w:lastRenderedPageBreak/>
        <w:t xml:space="preserve">بعملية الزفير وأنت تعد للثمانية، كرر ذلك خمس مرات حتى تشعر بالاسترخاء. </w:t>
      </w:r>
    </w:p>
    <w:p w:rsidR="00687CD5" w:rsidRPr="00C05BFB" w:rsidRDefault="00687CD5" w:rsidP="0091361D">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3 – دع جسمك وعضلاتك تسترخى بإرادتك.</w:t>
      </w:r>
    </w:p>
    <w:p w:rsidR="00687CD5" w:rsidRPr="00C05BFB" w:rsidRDefault="00687CD5" w:rsidP="0091361D">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4 – اغمض عينيك واطلب من عقلك الباطن أن يساعدك</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اتخاذ قرار جيد للوضع الذى تعمل عليه بعد ذلك، دع عقلك يتأمل دون أن تتخذ قراراً أو تحلل أفكارك.</w:t>
      </w:r>
    </w:p>
    <w:p w:rsidR="00687CD5" w:rsidRPr="00C05BFB" w:rsidRDefault="00687CD5" w:rsidP="0091361D">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5 – افتح عينيك ودون أفكارك</w:t>
      </w:r>
      <w:r w:rsidR="00027F38">
        <w:rPr>
          <w:rFonts w:ascii="Calibri" w:eastAsia="Arial Unicode MS" w:hAnsi="Calibri" w:cs="Traditional Arabic"/>
          <w:b/>
          <w:bCs/>
          <w:color w:val="000000" w:themeColor="text1"/>
          <w:sz w:val="44"/>
          <w:szCs w:val="44"/>
          <w:rtl/>
        </w:rPr>
        <w:t xml:space="preserve"> التي </w:t>
      </w:r>
      <w:r w:rsidRPr="00C05BFB">
        <w:rPr>
          <w:rFonts w:ascii="Calibri" w:eastAsia="Arial Unicode MS" w:hAnsi="Calibri" w:cs="Traditional Arabic"/>
          <w:b/>
          <w:bCs/>
          <w:color w:val="000000" w:themeColor="text1"/>
          <w:sz w:val="44"/>
          <w:szCs w:val="44"/>
          <w:rtl/>
        </w:rPr>
        <w:t>يمكن أن تساعدك</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اتخاذ القرار.</w:t>
      </w:r>
    </w:p>
    <w:p w:rsidR="00D87DF7" w:rsidRPr="00C05BFB" w:rsidRDefault="00D87DF7" w:rsidP="0091361D">
      <w:pPr>
        <w:jc w:val="both"/>
        <w:rPr>
          <w:rFonts w:ascii="Calibri" w:eastAsia="Arial Unicode MS" w:hAnsi="Calibri" w:cs="Traditional Arabic"/>
          <w:b/>
          <w:bCs/>
          <w:color w:val="000000" w:themeColor="text1"/>
          <w:sz w:val="44"/>
          <w:szCs w:val="44"/>
          <w:u w:val="single"/>
          <w:rtl/>
        </w:rPr>
      </w:pPr>
      <w:r w:rsidRPr="00C05BFB">
        <w:rPr>
          <w:rFonts w:ascii="Calibri" w:eastAsia="Arial Unicode MS" w:hAnsi="Calibri" w:cs="Traditional Arabic" w:hint="cs"/>
          <w:b/>
          <w:bCs/>
          <w:color w:val="000000" w:themeColor="text1"/>
          <w:sz w:val="44"/>
          <w:szCs w:val="44"/>
          <w:highlight w:val="yellow"/>
          <w:u w:val="single"/>
          <w:rtl/>
        </w:rPr>
        <w:t>الحكم الشرعي للتنويم بالإيحاء</w:t>
      </w:r>
      <w:r w:rsidRPr="00C05BFB">
        <w:rPr>
          <w:rFonts w:ascii="Calibri" w:eastAsia="Arial Unicode MS" w:hAnsi="Calibri" w:cs="Traditional Arabic" w:hint="cs"/>
          <w:b/>
          <w:bCs/>
          <w:color w:val="000000" w:themeColor="text1"/>
          <w:sz w:val="44"/>
          <w:szCs w:val="44"/>
          <w:u w:val="single"/>
          <w:rtl/>
        </w:rPr>
        <w:t>.</w:t>
      </w:r>
    </w:p>
    <w:p w:rsidR="00687CD5" w:rsidRDefault="00687CD5" w:rsidP="00D33DEC">
      <w:pPr>
        <w:jc w:val="both"/>
        <w:rPr>
          <w:rFonts w:ascii="Calibri" w:eastAsia="Arial Unicode MS" w:hAnsi="Calibri" w:cs="Traditional Arabic"/>
          <w:b/>
          <w:bCs/>
          <w:color w:val="000000" w:themeColor="text1"/>
          <w:sz w:val="44"/>
          <w:szCs w:val="44"/>
          <w:rtl/>
        </w:rPr>
      </w:pPr>
      <w:r w:rsidRPr="00D33DEC">
        <w:rPr>
          <w:rFonts w:ascii="Calibri" w:eastAsia="Arial Unicode MS" w:hAnsi="Calibri" w:cs="Traditional Arabic"/>
          <w:b/>
          <w:bCs/>
          <w:color w:val="000000" w:themeColor="text1"/>
          <w:sz w:val="44"/>
          <w:szCs w:val="44"/>
          <w:rtl/>
        </w:rPr>
        <w:t>قلنا وسنقول بإذن الله لابد من الضوابط الشرعية</w:t>
      </w:r>
      <w:r w:rsidR="00027F38">
        <w:rPr>
          <w:rFonts w:ascii="Calibri" w:eastAsia="Arial Unicode MS" w:hAnsi="Calibri" w:cs="Traditional Arabic"/>
          <w:b/>
          <w:bCs/>
          <w:color w:val="000000" w:themeColor="text1"/>
          <w:sz w:val="44"/>
          <w:szCs w:val="44"/>
          <w:rtl/>
        </w:rPr>
        <w:t xml:space="preserve"> في </w:t>
      </w:r>
      <w:r w:rsidRPr="00D33DEC">
        <w:rPr>
          <w:rFonts w:ascii="Calibri" w:eastAsia="Arial Unicode MS" w:hAnsi="Calibri" w:cs="Traditional Arabic"/>
          <w:b/>
          <w:bCs/>
          <w:color w:val="000000" w:themeColor="text1"/>
          <w:sz w:val="44"/>
          <w:szCs w:val="44"/>
          <w:rtl/>
        </w:rPr>
        <w:t>هذه المسألة من عدم كشف للعورات، وعدم فضح أسرار المريض، وعدم تعذيبه أو إهانته، مع ضرورة أن يقوم بهذا الأمر المتخصصين</w:t>
      </w:r>
      <w:r w:rsidR="00D87DF7" w:rsidRPr="00D33DEC">
        <w:rPr>
          <w:rFonts w:ascii="Calibri" w:eastAsia="Arial Unicode MS" w:hAnsi="Calibri" w:cs="Traditional Arabic" w:hint="cs"/>
          <w:b/>
          <w:bCs/>
          <w:color w:val="000000" w:themeColor="text1"/>
          <w:sz w:val="44"/>
          <w:szCs w:val="44"/>
          <w:rtl/>
        </w:rPr>
        <w:t xml:space="preserve"> وذوى التقوى والأخلاق</w:t>
      </w:r>
      <w:r w:rsidRPr="00D33DEC">
        <w:rPr>
          <w:rFonts w:ascii="Calibri" w:eastAsia="Arial Unicode MS" w:hAnsi="Calibri" w:cs="Traditional Arabic"/>
          <w:b/>
          <w:bCs/>
          <w:color w:val="000000" w:themeColor="text1"/>
          <w:sz w:val="44"/>
          <w:szCs w:val="44"/>
          <w:rtl/>
        </w:rPr>
        <w:t xml:space="preserve"> </w:t>
      </w:r>
      <w:r w:rsidR="00D87DF7" w:rsidRPr="00D33DEC">
        <w:rPr>
          <w:rFonts w:ascii="Calibri" w:eastAsia="Arial Unicode MS" w:hAnsi="Calibri" w:cs="Traditional Arabic" w:hint="cs"/>
          <w:b/>
          <w:bCs/>
          <w:color w:val="000000" w:themeColor="text1"/>
          <w:sz w:val="44"/>
          <w:szCs w:val="44"/>
          <w:rtl/>
        </w:rPr>
        <w:t>و</w:t>
      </w:r>
      <w:r w:rsidRPr="00D33DEC">
        <w:rPr>
          <w:rFonts w:ascii="Calibri" w:eastAsia="Arial Unicode MS" w:hAnsi="Calibri" w:cs="Traditional Arabic"/>
          <w:b/>
          <w:bCs/>
          <w:color w:val="000000" w:themeColor="text1"/>
          <w:sz w:val="44"/>
          <w:szCs w:val="44"/>
          <w:rtl/>
        </w:rPr>
        <w:t>تحت رقابة حكومية شديدة، ويمكن الاستفادة فقط</w:t>
      </w:r>
      <w:r w:rsidR="00027F38">
        <w:rPr>
          <w:rFonts w:ascii="Calibri" w:eastAsia="Arial Unicode MS" w:hAnsi="Calibri" w:cs="Traditional Arabic"/>
          <w:b/>
          <w:bCs/>
          <w:color w:val="000000" w:themeColor="text1"/>
          <w:sz w:val="44"/>
          <w:szCs w:val="44"/>
          <w:rtl/>
        </w:rPr>
        <w:t xml:space="preserve"> في </w:t>
      </w:r>
      <w:r w:rsidRPr="00D33DEC">
        <w:rPr>
          <w:rFonts w:ascii="Calibri" w:eastAsia="Arial Unicode MS" w:hAnsi="Calibri" w:cs="Traditional Arabic"/>
          <w:b/>
          <w:bCs/>
          <w:color w:val="000000" w:themeColor="text1"/>
          <w:sz w:val="44"/>
          <w:szCs w:val="44"/>
          <w:rtl/>
        </w:rPr>
        <w:t>الحالات العلاجية الضرورية والمُلحة والتى لا يفيد أو يؤذى فيها المخدر الطبي.</w:t>
      </w:r>
      <w:r w:rsidRPr="00C05BFB">
        <w:rPr>
          <w:rFonts w:ascii="Calibri" w:eastAsia="Arial Unicode MS" w:hAnsi="Calibri" w:cs="Traditional Arabic"/>
          <w:b/>
          <w:bCs/>
          <w:color w:val="000000" w:themeColor="text1"/>
          <w:sz w:val="44"/>
          <w:szCs w:val="44"/>
          <w:rtl/>
        </w:rPr>
        <w:t xml:space="preserve"> </w:t>
      </w:r>
    </w:p>
    <w:p w:rsidR="00701069" w:rsidRPr="00C05BFB" w:rsidRDefault="00701069" w:rsidP="00D33DEC">
      <w:pPr>
        <w:jc w:val="both"/>
        <w:rPr>
          <w:rFonts w:ascii="Calibri" w:eastAsia="Arial Unicode MS" w:hAnsi="Calibri" w:cs="Traditional Arabic"/>
          <w:b/>
          <w:bCs/>
          <w:color w:val="000000" w:themeColor="text1"/>
          <w:sz w:val="44"/>
          <w:szCs w:val="44"/>
          <w:rtl/>
        </w:rPr>
      </w:pPr>
    </w:p>
    <w:p w:rsidR="00701069" w:rsidRPr="00D33DEC" w:rsidRDefault="00701069" w:rsidP="00701069">
      <w:pPr>
        <w:rPr>
          <w:rFonts w:ascii="Calibri" w:eastAsia="Arial Unicode MS" w:hAnsi="Calibri" w:cs="Traditional Arabic"/>
          <w:b/>
          <w:bCs/>
          <w:color w:val="000000" w:themeColor="text1"/>
          <w:sz w:val="20"/>
          <w:szCs w:val="20"/>
          <w:rtl/>
        </w:rPr>
      </w:pPr>
      <w:r>
        <w:rPr>
          <w:rFonts w:ascii="Calibri" w:eastAsia="Arial Unicode MS" w:hAnsi="Calibri" w:cs="Traditional Arabic" w:hint="cs"/>
          <w:b/>
          <w:bCs/>
          <w:color w:val="000000" w:themeColor="text1"/>
          <w:sz w:val="20"/>
          <w:szCs w:val="20"/>
          <w:rtl/>
        </w:rPr>
        <w:t>_________________________________________________</w:t>
      </w:r>
    </w:p>
    <w:p w:rsidR="00701069" w:rsidRPr="00701069" w:rsidRDefault="00701069" w:rsidP="00701069">
      <w:pPr>
        <w:jc w:val="both"/>
        <w:rPr>
          <w:rFonts w:ascii="Calibri" w:eastAsia="Arial Unicode MS" w:hAnsi="Calibri" w:cs="Traditional Arabic"/>
          <w:b/>
          <w:bCs/>
          <w:color w:val="000000" w:themeColor="text1"/>
          <w:sz w:val="28"/>
          <w:szCs w:val="28"/>
          <w:rtl/>
        </w:rPr>
      </w:pPr>
      <w:r w:rsidRPr="00D33DEC">
        <w:rPr>
          <w:rFonts w:ascii="Calibri" w:eastAsia="Arial Unicode MS" w:hAnsi="Calibri" w:cs="Traditional Arabic"/>
          <w:b/>
          <w:bCs/>
          <w:color w:val="000000" w:themeColor="text1"/>
          <w:sz w:val="28"/>
          <w:szCs w:val="28"/>
          <w:rtl/>
        </w:rPr>
        <w:t>(1)</w:t>
      </w:r>
      <w:r w:rsidRPr="00D33DEC">
        <w:rPr>
          <w:rFonts w:ascii="Calibri" w:eastAsia="Arial Unicode MS" w:hAnsi="Calibri" w:cs="Traditional Arabic"/>
          <w:b/>
          <w:bCs/>
          <w:color w:val="000000" w:themeColor="text1"/>
          <w:sz w:val="28"/>
          <w:szCs w:val="28"/>
          <w:rtl/>
        </w:rPr>
        <w:tab/>
        <w:t>فى كتابه أسرار القوة الذاتية</w:t>
      </w:r>
      <w:r w:rsidR="00027F38">
        <w:rPr>
          <w:rFonts w:ascii="Calibri" w:eastAsia="Arial Unicode MS" w:hAnsi="Calibri" w:cs="Traditional Arabic"/>
          <w:b/>
          <w:bCs/>
          <w:color w:val="000000" w:themeColor="text1"/>
          <w:sz w:val="28"/>
          <w:szCs w:val="28"/>
          <w:rtl/>
        </w:rPr>
        <w:t xml:space="preserve"> في </w:t>
      </w:r>
      <w:r w:rsidRPr="00D33DEC">
        <w:rPr>
          <w:rFonts w:ascii="Calibri" w:eastAsia="Arial Unicode MS" w:hAnsi="Calibri" w:cs="Traditional Arabic"/>
          <w:b/>
          <w:bCs/>
          <w:color w:val="000000" w:themeColor="text1"/>
          <w:sz w:val="28"/>
          <w:szCs w:val="28"/>
          <w:rtl/>
        </w:rPr>
        <w:t>(ص48 وما بعدها).</w:t>
      </w:r>
    </w:p>
    <w:p w:rsidR="00D87DF7" w:rsidRPr="00C05BFB" w:rsidRDefault="00D87DF7" w:rsidP="0091361D">
      <w:pPr>
        <w:jc w:val="both"/>
        <w:rPr>
          <w:rFonts w:ascii="Calibri" w:eastAsia="Arial Unicode MS" w:hAnsi="Calibri" w:cs="Traditional Arabic"/>
          <w:b/>
          <w:bCs/>
          <w:color w:val="000000" w:themeColor="text1"/>
          <w:sz w:val="44"/>
          <w:szCs w:val="44"/>
          <w:u w:val="single"/>
          <w:rtl/>
        </w:rPr>
      </w:pPr>
      <w:r w:rsidRPr="00C05BFB">
        <w:rPr>
          <w:rFonts w:ascii="Calibri" w:eastAsia="Arial Unicode MS" w:hAnsi="Calibri" w:cs="Traditional Arabic" w:hint="cs"/>
          <w:b/>
          <w:bCs/>
          <w:color w:val="000000" w:themeColor="text1"/>
          <w:sz w:val="44"/>
          <w:szCs w:val="44"/>
          <w:highlight w:val="yellow"/>
          <w:u w:val="single"/>
          <w:rtl/>
        </w:rPr>
        <w:t>البديل الشرعي للتنويم بالإيحاء</w:t>
      </w:r>
    </w:p>
    <w:p w:rsidR="00AF2378" w:rsidRPr="00C05BFB" w:rsidRDefault="00AF2378" w:rsidP="0091361D">
      <w:pPr>
        <w:autoSpaceDE w:val="0"/>
        <w:autoSpaceDN w:val="0"/>
        <w:adjustRightInd w:val="0"/>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hint="cs"/>
          <w:b/>
          <w:bCs/>
          <w:color w:val="000000" w:themeColor="text1"/>
          <w:sz w:val="44"/>
          <w:szCs w:val="44"/>
          <w:rtl/>
        </w:rPr>
        <w:t>من البدائل الشرعية للتنويم بالإيحاء:</w:t>
      </w:r>
    </w:p>
    <w:p w:rsidR="00AF2378" w:rsidRPr="00C05BFB" w:rsidRDefault="00AF2378" w:rsidP="0091361D">
      <w:pPr>
        <w:autoSpaceDE w:val="0"/>
        <w:autoSpaceDN w:val="0"/>
        <w:adjustRightInd w:val="0"/>
        <w:jc w:val="both"/>
        <w:rPr>
          <w:rFonts w:ascii="Calibri" w:eastAsia="Arial Unicode MS" w:hAnsi="Calibri" w:cs="Traditional Arabic"/>
          <w:b/>
          <w:bCs/>
          <w:color w:val="000000" w:themeColor="text1"/>
          <w:sz w:val="44"/>
          <w:szCs w:val="44"/>
          <w:u w:val="single"/>
          <w:rtl/>
        </w:rPr>
      </w:pPr>
      <w:r w:rsidRPr="00C05BFB">
        <w:rPr>
          <w:rFonts w:ascii="Calibri" w:eastAsia="Arial Unicode MS" w:hAnsi="Calibri" w:cs="Traditional Arabic" w:hint="cs"/>
          <w:b/>
          <w:bCs/>
          <w:color w:val="000000" w:themeColor="text1"/>
          <w:sz w:val="44"/>
          <w:szCs w:val="44"/>
          <w:u w:val="single"/>
          <w:rtl/>
        </w:rPr>
        <w:t>1 -  الخشوع:</w:t>
      </w:r>
    </w:p>
    <w:p w:rsidR="00687CD5" w:rsidRPr="00C05BFB" w:rsidRDefault="00AF2378"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hint="cs"/>
          <w:b/>
          <w:bCs/>
          <w:color w:val="000000" w:themeColor="text1"/>
          <w:sz w:val="44"/>
          <w:szCs w:val="44"/>
          <w:rtl/>
        </w:rPr>
        <w:lastRenderedPageBreak/>
        <w:t xml:space="preserve"> و</w:t>
      </w:r>
      <w:r w:rsidR="00687CD5" w:rsidRPr="00C05BFB">
        <w:rPr>
          <w:rFonts w:ascii="Calibri" w:eastAsia="Arial Unicode MS" w:hAnsi="Calibri" w:cs="Traditional Arabic"/>
          <w:b/>
          <w:bCs/>
          <w:color w:val="000000" w:themeColor="text1"/>
          <w:sz w:val="44"/>
          <w:szCs w:val="44"/>
          <w:rtl/>
          <w:lang w:bidi="ar-EG"/>
        </w:rPr>
        <w:t>من صور الخشوع  عند السلف:</w:t>
      </w:r>
    </w:p>
    <w:p w:rsidR="00687CD5" w:rsidRPr="00C05BFB" w:rsidRDefault="00687CD5" w:rsidP="0091361D">
      <w:pPr>
        <w:pStyle w:val="a9"/>
        <w:numPr>
          <w:ilvl w:val="0"/>
          <w:numId w:val="26"/>
        </w:num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 xml:space="preserve">كان إبراهيم التيمي إذا سجد تجيء العصافير تستقر على ظهره كأنه جذم حائط. ( حلية الأولياء لأبي نعيم 4/212). </w:t>
      </w:r>
    </w:p>
    <w:p w:rsidR="00687CD5" w:rsidRPr="00C05BFB" w:rsidRDefault="00687CD5" w:rsidP="0091361D">
      <w:pPr>
        <w:pStyle w:val="a9"/>
        <w:numPr>
          <w:ilvl w:val="0"/>
          <w:numId w:val="26"/>
        </w:num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وكان خلف بن أيوب لا يطرد الذباب عن وجهه في الصلاة، فقيل له: كيف تصبر؟ قال: بلغني أن الفُساق يتصبرون تحت السياط ليقال: فلان صبور، وأنا بين يدي ربي، أفلا أصبر على ذباب يقع عليَّ؟! (من كتاب المستطرف</w:t>
      </w:r>
      <w:r w:rsidRPr="00C05BFB">
        <w:rPr>
          <w:rFonts w:ascii="Traditional Arabic" w:eastAsia="Calibri" w:hAnsi="Calibri" w:cs="Traditional Arabic"/>
          <w:b/>
          <w:bCs/>
          <w:color w:val="000000" w:themeColor="text1"/>
          <w:sz w:val="44"/>
          <w:szCs w:val="44"/>
          <w:rtl/>
          <w:lang w:bidi="ar-EG"/>
        </w:rPr>
        <w:t xml:space="preserve"> في كل فن مستظرف 1/7  لشهاب الدين الأبشيهي أبوالفتح المتوفى: 852هـ)</w:t>
      </w:r>
    </w:p>
    <w:p w:rsidR="00687CD5" w:rsidRPr="00C05BFB" w:rsidRDefault="00687CD5" w:rsidP="0091361D">
      <w:pPr>
        <w:pStyle w:val="a9"/>
        <w:numPr>
          <w:ilvl w:val="0"/>
          <w:numId w:val="26"/>
        </w:num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وكان عليّ بن الحسين إذا فرغ من وضوئه للصلاة، وصار بين وضوئه وصلاته أخذته رعدة ونفضة، فقيل له في ذلك، فقال: ويحكم أتدرون إلى من أقوم، ومن أريد أن أناجي ".(حلية الأولياء 3/133).</w:t>
      </w:r>
    </w:p>
    <w:p w:rsidR="00687CD5" w:rsidRPr="00C05BFB" w:rsidRDefault="00687CD5" w:rsidP="0091361D">
      <w:pPr>
        <w:jc w:val="both"/>
        <w:rPr>
          <w:rFonts w:ascii="Calibri" w:eastAsia="Arial Unicode MS" w:hAnsi="Calibri" w:cs="Traditional Arabic"/>
          <w:b/>
          <w:bCs/>
          <w:color w:val="000000" w:themeColor="text1"/>
          <w:sz w:val="44"/>
          <w:szCs w:val="44"/>
          <w:rtl/>
          <w:lang w:bidi="ar-EG"/>
        </w:rPr>
      </w:pPr>
    </w:p>
    <w:p w:rsidR="00AF2378" w:rsidRPr="00C05BFB" w:rsidRDefault="00AF2378" w:rsidP="0091361D">
      <w:pPr>
        <w:autoSpaceDE w:val="0"/>
        <w:autoSpaceDN w:val="0"/>
        <w:adjustRightInd w:val="0"/>
        <w:ind w:left="142"/>
        <w:jc w:val="both"/>
        <w:rPr>
          <w:rFonts w:ascii="Calibri" w:eastAsia="Arial Unicode MS" w:hAnsi="Calibri" w:cs="Traditional Arabic"/>
          <w:b/>
          <w:bCs/>
          <w:color w:val="000000" w:themeColor="text1"/>
          <w:sz w:val="44"/>
          <w:szCs w:val="44"/>
          <w:u w:val="single"/>
          <w:rtl/>
          <w:lang w:bidi="ar-EG"/>
        </w:rPr>
      </w:pPr>
      <w:r w:rsidRPr="00C05BFB">
        <w:rPr>
          <w:rFonts w:ascii="Calibri" w:eastAsia="Arial Unicode MS" w:hAnsi="Calibri" w:cs="Traditional Arabic" w:hint="cs"/>
          <w:b/>
          <w:bCs/>
          <w:color w:val="000000" w:themeColor="text1"/>
          <w:sz w:val="44"/>
          <w:szCs w:val="44"/>
          <w:u w:val="single"/>
          <w:rtl/>
          <w:lang w:bidi="ar-EG"/>
        </w:rPr>
        <w:t>2</w:t>
      </w:r>
      <w:r w:rsidRPr="00C05BFB">
        <w:rPr>
          <w:rFonts w:ascii="Calibri" w:eastAsia="Arial Unicode MS" w:hAnsi="Calibri" w:cs="Traditional Arabic"/>
          <w:b/>
          <w:bCs/>
          <w:color w:val="000000" w:themeColor="text1"/>
          <w:sz w:val="44"/>
          <w:szCs w:val="44"/>
          <w:u w:val="single"/>
          <w:rtl/>
          <w:lang w:bidi="ar-EG"/>
        </w:rPr>
        <w:t>–</w:t>
      </w:r>
      <w:r w:rsidRPr="00C05BFB">
        <w:rPr>
          <w:rFonts w:ascii="Calibri" w:eastAsia="Arial Unicode MS" w:hAnsi="Calibri" w:cs="Traditional Arabic" w:hint="cs"/>
          <w:b/>
          <w:bCs/>
          <w:color w:val="000000" w:themeColor="text1"/>
          <w:sz w:val="44"/>
          <w:szCs w:val="44"/>
          <w:u w:val="single"/>
          <w:rtl/>
          <w:lang w:bidi="ar-EG"/>
        </w:rPr>
        <w:t xml:space="preserve"> التخييل:</w:t>
      </w:r>
    </w:p>
    <w:p w:rsidR="00687CD5" w:rsidRPr="00C05BFB" w:rsidRDefault="00AF2378"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hint="cs"/>
          <w:b/>
          <w:bCs/>
          <w:color w:val="000000" w:themeColor="text1"/>
          <w:sz w:val="44"/>
          <w:szCs w:val="44"/>
          <w:rtl/>
          <w:lang w:bidi="ar-EG"/>
        </w:rPr>
        <w:t xml:space="preserve">وهو التخييل المشروع  ومعناه التحاور مع المريض بطريقة إيجابية ومشجعة وتفاؤلية، </w:t>
      </w:r>
      <w:r w:rsidR="00687CD5" w:rsidRPr="00C05BFB">
        <w:rPr>
          <w:rFonts w:ascii="Calibri" w:eastAsia="Arial Unicode MS" w:hAnsi="Calibri" w:cs="Traditional Arabic"/>
          <w:b/>
          <w:bCs/>
          <w:color w:val="000000" w:themeColor="text1"/>
          <w:sz w:val="44"/>
          <w:szCs w:val="44"/>
          <w:rtl/>
          <w:lang w:bidi="ar-EG"/>
        </w:rPr>
        <w:t>فيقول ابن القيّم الجوزية (المتوفى: 751هـ)</w:t>
      </w:r>
      <w:r w:rsidR="00027F38">
        <w:rPr>
          <w:rFonts w:ascii="Calibri" w:eastAsia="Arial Unicode MS" w:hAnsi="Calibri" w:cs="Traditional Arabic"/>
          <w:b/>
          <w:bCs/>
          <w:color w:val="000000" w:themeColor="text1"/>
          <w:sz w:val="44"/>
          <w:szCs w:val="44"/>
          <w:rtl/>
          <w:lang w:bidi="ar-EG"/>
        </w:rPr>
        <w:t xml:space="preserve"> في </w:t>
      </w:r>
      <w:r w:rsidR="00687CD5" w:rsidRPr="00C05BFB">
        <w:rPr>
          <w:rFonts w:ascii="Calibri" w:eastAsia="Arial Unicode MS" w:hAnsi="Calibri" w:cs="Traditional Arabic"/>
          <w:b/>
          <w:bCs/>
          <w:color w:val="000000" w:themeColor="text1"/>
          <w:sz w:val="44"/>
          <w:szCs w:val="44"/>
          <w:rtl/>
          <w:lang w:bidi="ar-EG"/>
        </w:rPr>
        <w:t>كتابه زاد المعاد - الجزء الرابع (الطب النبوي) -</w:t>
      </w:r>
      <w:r w:rsidR="00027F38">
        <w:rPr>
          <w:rFonts w:ascii="Calibri" w:eastAsia="Arial Unicode MS" w:hAnsi="Calibri" w:cs="Traditional Arabic"/>
          <w:b/>
          <w:bCs/>
          <w:color w:val="000000" w:themeColor="text1"/>
          <w:sz w:val="44"/>
          <w:szCs w:val="44"/>
          <w:rtl/>
          <w:lang w:bidi="ar-EG"/>
        </w:rPr>
        <w:t xml:space="preserve"> في </w:t>
      </w:r>
      <w:r w:rsidR="00687CD5" w:rsidRPr="00C05BFB">
        <w:rPr>
          <w:rFonts w:ascii="Calibri" w:eastAsia="Arial Unicode MS" w:hAnsi="Calibri" w:cs="Traditional Arabic"/>
          <w:b/>
          <w:bCs/>
          <w:color w:val="000000" w:themeColor="text1"/>
          <w:sz w:val="44"/>
          <w:szCs w:val="44"/>
          <w:rtl/>
          <w:lang w:bidi="ar-EG"/>
        </w:rPr>
        <w:t>(4/131)</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"[فصل مَا يُرَاعِيهِ الطَّبِيبُ الْحَاذِقُ مِنَ الْأُمُورِ]</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فَصْلٌ وَالطَّبِيبُ الْحَاذِقُ: هُوَ الَّذِي يُرَاعِي فِي عِلَاجِهِ عِشْرِينَ أَمْرًا:.."</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ويقول</w:t>
      </w:r>
      <w:r w:rsidR="00027F38">
        <w:rPr>
          <w:rFonts w:ascii="Calibri" w:eastAsia="Arial Unicode MS" w:hAnsi="Calibri" w:cs="Traditional Arabic"/>
          <w:b/>
          <w:bCs/>
          <w:color w:val="000000" w:themeColor="text1"/>
          <w:sz w:val="44"/>
          <w:szCs w:val="44"/>
          <w:rtl/>
          <w:lang w:bidi="ar-EG"/>
        </w:rPr>
        <w:t xml:space="preserve"> في </w:t>
      </w:r>
      <w:r w:rsidRPr="00C05BFB">
        <w:rPr>
          <w:rFonts w:ascii="Calibri" w:eastAsia="Arial Unicode MS" w:hAnsi="Calibri" w:cs="Traditional Arabic"/>
          <w:b/>
          <w:bCs/>
          <w:color w:val="000000" w:themeColor="text1"/>
          <w:sz w:val="44"/>
          <w:szCs w:val="44"/>
          <w:rtl/>
          <w:lang w:bidi="ar-EG"/>
        </w:rPr>
        <w:t>(4/132)</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lastRenderedPageBreak/>
        <w:t>" التَّاسِعَ عَشَرَ: أَنْ يَسْتَعْمِلَ أَنْوَاعَ الْعِلَاجَاتِ الطَّبِيعِيَّةِ وَالْإِلَهِيَّةِ، وَالْعِلَاجَ بِالتَّخْيِيلِ، فَإِنَّ لِحُذَّاقِ الْأَطِبَّاءِ فِي التَّخْيِيلِ أُمُورًا عَجِيبَةً لَا يَصِلُ إِلَيْهَا الدَّوَاءُ، فَالطَّبِيبُ الْحَاذِقُ يَسْتَعِينُ عَلَى الْمَرَضِ بِكُلِّ مُعِينٍ ".</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AF2378" w:rsidRPr="00C05BFB" w:rsidRDefault="00AF2378" w:rsidP="0091361D">
      <w:pPr>
        <w:autoSpaceDE w:val="0"/>
        <w:autoSpaceDN w:val="0"/>
        <w:adjustRightInd w:val="0"/>
        <w:jc w:val="both"/>
        <w:rPr>
          <w:rFonts w:ascii="Calibri" w:eastAsia="Arial Unicode MS" w:hAnsi="Calibri" w:cs="Traditional Arabic"/>
          <w:b/>
          <w:bCs/>
          <w:color w:val="000000" w:themeColor="text1"/>
          <w:sz w:val="44"/>
          <w:szCs w:val="44"/>
          <w:u w:val="single"/>
          <w:rtl/>
        </w:rPr>
      </w:pPr>
      <w:r w:rsidRPr="00C05BFB">
        <w:rPr>
          <w:rFonts w:ascii="Calibri" w:eastAsia="Arial Unicode MS" w:hAnsi="Calibri" w:cs="Traditional Arabic" w:hint="cs"/>
          <w:b/>
          <w:bCs/>
          <w:color w:val="000000" w:themeColor="text1"/>
          <w:sz w:val="44"/>
          <w:szCs w:val="44"/>
          <w:u w:val="single"/>
          <w:rtl/>
        </w:rPr>
        <w:t xml:space="preserve">3 - </w:t>
      </w:r>
      <w:r w:rsidR="00687CD5" w:rsidRPr="00C05BFB">
        <w:rPr>
          <w:rFonts w:ascii="Calibri" w:eastAsia="Arial Unicode MS" w:hAnsi="Calibri" w:cs="Traditional Arabic"/>
          <w:b/>
          <w:bCs/>
          <w:color w:val="000000" w:themeColor="text1"/>
          <w:sz w:val="44"/>
          <w:szCs w:val="44"/>
          <w:u w:val="single"/>
          <w:rtl/>
        </w:rPr>
        <w:t>التخيّل بالعيش</w:t>
      </w:r>
      <w:r w:rsidR="00027F38">
        <w:rPr>
          <w:rFonts w:ascii="Calibri" w:eastAsia="Arial Unicode MS" w:hAnsi="Calibri" w:cs="Traditional Arabic"/>
          <w:b/>
          <w:bCs/>
          <w:color w:val="000000" w:themeColor="text1"/>
          <w:sz w:val="44"/>
          <w:szCs w:val="44"/>
          <w:u w:val="single"/>
          <w:rtl/>
        </w:rPr>
        <w:t xml:space="preserve"> في </w:t>
      </w:r>
      <w:r w:rsidR="00687CD5" w:rsidRPr="00C05BFB">
        <w:rPr>
          <w:rFonts w:ascii="Calibri" w:eastAsia="Arial Unicode MS" w:hAnsi="Calibri" w:cs="Traditional Arabic"/>
          <w:b/>
          <w:bCs/>
          <w:color w:val="000000" w:themeColor="text1"/>
          <w:sz w:val="44"/>
          <w:szCs w:val="44"/>
          <w:u w:val="single"/>
          <w:rtl/>
        </w:rPr>
        <w:t>عالم آخر</w:t>
      </w:r>
      <w:r w:rsidRPr="00C05BFB">
        <w:rPr>
          <w:rFonts w:ascii="Calibri" w:eastAsia="Arial Unicode MS" w:hAnsi="Calibri" w:cs="Traditional Arabic" w:hint="cs"/>
          <w:b/>
          <w:bCs/>
          <w:color w:val="000000" w:themeColor="text1"/>
          <w:sz w:val="44"/>
          <w:szCs w:val="44"/>
          <w:u w:val="single"/>
          <w:rtl/>
        </w:rPr>
        <w:t>:</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rPr>
        <w:t xml:space="preserve"> وهو يشبه أحلام اليقظة</w:t>
      </w:r>
      <w:r w:rsidR="00AF2378" w:rsidRPr="00C05BFB">
        <w:rPr>
          <w:rFonts w:ascii="Calibri" w:eastAsia="Arial Unicode MS" w:hAnsi="Calibri" w:cs="Traditional Arabic" w:hint="cs"/>
          <w:b/>
          <w:bCs/>
          <w:color w:val="000000" w:themeColor="text1"/>
          <w:sz w:val="44"/>
          <w:szCs w:val="44"/>
          <w:rtl/>
        </w:rPr>
        <w:t>،</w:t>
      </w:r>
      <w:r w:rsidRPr="00C05BFB">
        <w:rPr>
          <w:rFonts w:ascii="Calibri" w:eastAsia="Arial Unicode MS" w:hAnsi="Calibri" w:cs="Traditional Arabic"/>
          <w:b/>
          <w:bCs/>
          <w:color w:val="000000" w:themeColor="text1"/>
          <w:sz w:val="44"/>
          <w:szCs w:val="44"/>
          <w:rtl/>
        </w:rPr>
        <w:t xml:space="preserve"> ومن هذه النصوص ما أخرجه البخاري</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 xml:space="preserve">صحيحه برقم (4423) وغيره عن  </w:t>
      </w:r>
      <w:r w:rsidRPr="00C05BFB">
        <w:rPr>
          <w:rFonts w:ascii="Traditional Arabic" w:eastAsia="Calibri" w:hAnsi="Calibri" w:cs="Traditional Arabic"/>
          <w:b/>
          <w:bCs/>
          <w:color w:val="000000" w:themeColor="text1"/>
          <w:sz w:val="44"/>
          <w:szCs w:val="44"/>
          <w:rtl/>
          <w:lang w:bidi="ar-EG"/>
        </w:rPr>
        <w:t>أَنَسِ بْنِ مَالِكٍ رَضِيَ اللَّهُ عَنْهُ، أَنَّ رَسُولَ اللَّهِ صَلَّى اللهُ عَلَيْهِ وَسَلَّمَ رَجَعَ مِنْ غَزْوَةِ تَبُوكَ فَدَنَا مِنَ المَدِينَةِ، فَقَالَ: «إِنَّ بِالْمَدِينَةِ أَقْوَامًا، مَا سِرْتُمْ مَسِيرًا، وَلاَ قَطَعْتُمْ وَادِيًا إِلَّا كَانُوا مَعَكُمْ»، قَالُوا: يَا رَسُولَ اللَّهِ، وَهُمْ بِالْمَدِينَةِ؟ قَالَ: «وَهُمْ بِالْمَدِينَةِ، حَبَسَهُمُ العُذْرُ»</w:t>
      </w:r>
      <w:r w:rsidRPr="00C05BFB">
        <w:rPr>
          <w:rFonts w:ascii="Calibri" w:eastAsia="Arial Unicode MS" w:hAnsi="Calibri" w:cs="Traditional Arabic"/>
          <w:b/>
          <w:bCs/>
          <w:color w:val="000000" w:themeColor="text1"/>
          <w:sz w:val="44"/>
          <w:szCs w:val="44"/>
          <w:rtl/>
          <w:lang w:bidi="ar-EG"/>
        </w:rPr>
        <w:t>.</w:t>
      </w:r>
    </w:p>
    <w:p w:rsidR="00687CD5" w:rsidRPr="00C05BFB" w:rsidRDefault="00687CD5" w:rsidP="0091361D">
      <w:pPr>
        <w:autoSpaceDE w:val="0"/>
        <w:autoSpaceDN w:val="0"/>
        <w:adjustRightInd w:val="0"/>
        <w:jc w:val="both"/>
        <w:rPr>
          <w:rFonts w:ascii="Simplified Arabic" w:eastAsia="Calibri" w:hAnsi="Calibri" w:cs="Simplified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ولا يُستبعد أن يكون الصحابة عاشوا الواقعة بقلوبهم وعقولهم، وكذلك حديث وصف النبي (صلى الله عليه وسلم ) للصحابة الجنة والنار كأنها رأى عين أى أنهم تعايشوا مع الوصف كأنه أمامهم، والحديث أخرجه الإمام مسلم</w:t>
      </w:r>
      <w:r w:rsidR="00027F38">
        <w:rPr>
          <w:rFonts w:ascii="Calibri" w:eastAsia="Arial Unicode MS" w:hAnsi="Calibri" w:cs="Traditional Arabic"/>
          <w:b/>
          <w:bCs/>
          <w:color w:val="000000" w:themeColor="text1"/>
          <w:sz w:val="44"/>
          <w:szCs w:val="44"/>
          <w:rtl/>
          <w:lang w:bidi="ar-EG"/>
        </w:rPr>
        <w:t xml:space="preserve"> في </w:t>
      </w:r>
      <w:r w:rsidRPr="00C05BFB">
        <w:rPr>
          <w:rFonts w:ascii="Calibri" w:eastAsia="Arial Unicode MS" w:hAnsi="Calibri" w:cs="Traditional Arabic"/>
          <w:b/>
          <w:bCs/>
          <w:color w:val="000000" w:themeColor="text1"/>
          <w:sz w:val="44"/>
          <w:szCs w:val="44"/>
          <w:rtl/>
          <w:lang w:bidi="ar-EG"/>
        </w:rPr>
        <w:t xml:space="preserve">صحيحه برقم (2750) وغيره عن </w:t>
      </w:r>
      <w:r w:rsidRPr="00C05BFB">
        <w:rPr>
          <w:rFonts w:ascii="Traditional Arabic" w:eastAsia="Calibri" w:hAnsi="Calibri" w:cs="Traditional Arabic"/>
          <w:b/>
          <w:bCs/>
          <w:color w:val="000000" w:themeColor="text1"/>
          <w:sz w:val="44"/>
          <w:szCs w:val="44"/>
          <w:rtl/>
          <w:lang w:bidi="ar-EG"/>
        </w:rPr>
        <w:t>حَنْظَلَةَ الْأُسَيِّدِيِّ، قَالَ: نَكُونُ عِنْدَ رَسُولِ اللهِ صَلَّى اللهُ عَلَيْهِ وَسَلَّمَ، يُذَكِّرُنَا بِالنَّارِ وَالْجَنَّةِ، حَتَّى كَأَنَّا رَأْيُ عَيْنٍ...............فَقَالَ رَسُولُ اللهِ صَلَّى اللهُ عَلَيْهِ وَسَلَّمَ: «وَالَّذِي نَفْسِي بِيَدِهِ إِنْ لَوْ تَدُومُونَ عَلَى مَا تَكُونُونَ عِنْدِي، وَفِي الذِّكْرِ، لَصَافَحَتْكُمُ الْمَلَائِكَةُ عَلَى فُرُشِكُمْ وَفِي طُرُقِكُمْ، وَلَكِنْ يَا حَنْظَلَةُ سَاعَةً وَسَاعَةً» ثَلَاثَ مَرَّاتٍ</w:t>
      </w:r>
      <w:r w:rsidRPr="00C05BFB">
        <w:rPr>
          <w:rFonts w:ascii="Simplified Arabic" w:eastAsia="Calibri" w:hAnsi="Calibri" w:cs="Simplified Arabic"/>
          <w:b/>
          <w:bCs/>
          <w:color w:val="000000" w:themeColor="text1"/>
          <w:sz w:val="44"/>
          <w:szCs w:val="44"/>
          <w:rtl/>
          <w:lang w:bidi="ar-EG"/>
        </w:rPr>
        <w:t>.</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687CD5" w:rsidRDefault="00687CD5"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701069" w:rsidRDefault="00701069"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701069" w:rsidRDefault="00701069"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701069" w:rsidRDefault="00701069"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701069" w:rsidRDefault="00701069"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701069" w:rsidRDefault="00701069"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701069" w:rsidRDefault="00701069"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701069" w:rsidRDefault="00701069"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701069" w:rsidRDefault="00701069"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701069" w:rsidRPr="00C05BFB" w:rsidRDefault="00701069"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687CD5" w:rsidRPr="00C05BFB" w:rsidRDefault="00687CD5" w:rsidP="00B77315">
      <w:pPr>
        <w:jc w:val="center"/>
        <w:rPr>
          <w:rFonts w:ascii="Calibri" w:hAnsi="Calibri" w:cs="Traditional Arabic"/>
          <w:b/>
          <w:bCs/>
          <w:color w:val="000000" w:themeColor="text1"/>
          <w:sz w:val="44"/>
          <w:szCs w:val="44"/>
          <w:u w:val="single"/>
          <w:rtl/>
          <w:lang w:bidi="ar-EG"/>
        </w:rPr>
      </w:pPr>
      <w:r w:rsidRPr="00C05BFB">
        <w:rPr>
          <w:rFonts w:ascii="Calibri" w:hAnsi="Calibri" w:cs="Traditional Arabic"/>
          <w:b/>
          <w:bCs/>
          <w:color w:val="000000" w:themeColor="text1"/>
          <w:sz w:val="44"/>
          <w:szCs w:val="44"/>
          <w:u w:val="single"/>
          <w:rtl/>
          <w:lang w:bidi="ar-EG"/>
        </w:rPr>
        <w:t>المبحث الثالث: قانون الجذب.</w:t>
      </w:r>
    </w:p>
    <w:p w:rsidR="00127201" w:rsidRPr="00C05BFB" w:rsidRDefault="00127201" w:rsidP="0091361D">
      <w:pPr>
        <w:jc w:val="both"/>
        <w:rPr>
          <w:rFonts w:ascii="Arial" w:hAnsi="Arial" w:cs="Traditional Arabic"/>
          <w:b/>
          <w:bCs/>
          <w:color w:val="000000" w:themeColor="text1"/>
          <w:sz w:val="44"/>
          <w:szCs w:val="44"/>
          <w:shd w:val="clear" w:color="auto" w:fill="FFFFFF"/>
          <w:rtl/>
        </w:rPr>
      </w:pPr>
      <w:r w:rsidRPr="00C05BFB">
        <w:rPr>
          <w:rFonts w:ascii="Arial" w:hAnsi="Arial" w:cs="Traditional Arabic" w:hint="cs"/>
          <w:b/>
          <w:bCs/>
          <w:color w:val="000000" w:themeColor="text1"/>
          <w:sz w:val="44"/>
          <w:szCs w:val="44"/>
          <w:shd w:val="clear" w:color="auto" w:fill="FFFFFF"/>
          <w:rtl/>
          <w:lang w:bidi="ar-EG"/>
        </w:rPr>
        <w:t>و</w:t>
      </w:r>
      <w:r w:rsidRPr="00C05BFB">
        <w:rPr>
          <w:rFonts w:ascii="Arial" w:hAnsi="Arial" w:cs="Traditional Arabic" w:hint="cs"/>
          <w:b/>
          <w:bCs/>
          <w:color w:val="000000" w:themeColor="text1"/>
          <w:sz w:val="44"/>
          <w:szCs w:val="44"/>
          <w:shd w:val="clear" w:color="auto" w:fill="FFFFFF"/>
          <w:rtl/>
        </w:rPr>
        <w:t>قانون الجذب إحدى قوانين العقل الباطن كما يروج له الغرب، ولتقريب الفكرة وللتعريف بالعقل الباطن نسرد هذا المثال</w:t>
      </w:r>
      <w:r w:rsidR="005E03D1">
        <w:rPr>
          <w:rFonts w:ascii="Arial" w:hAnsi="Arial" w:cs="Traditional Arabic" w:hint="cs"/>
          <w:b/>
          <w:bCs/>
          <w:color w:val="000000" w:themeColor="text1"/>
          <w:sz w:val="44"/>
          <w:szCs w:val="44"/>
          <w:shd w:val="clear" w:color="auto" w:fill="FFFFFF"/>
          <w:rtl/>
        </w:rPr>
        <w:t xml:space="preserve"> </w:t>
      </w:r>
      <w:r w:rsidR="005E03D1" w:rsidRPr="005E03D1">
        <w:rPr>
          <w:rFonts w:ascii="Arial" w:hAnsi="Arial" w:cs="Traditional Arabic" w:hint="cs"/>
          <w:b/>
          <w:bCs/>
          <w:color w:val="000000" w:themeColor="text1"/>
          <w:sz w:val="44"/>
          <w:szCs w:val="44"/>
          <w:shd w:val="clear" w:color="auto" w:fill="FFFFFF"/>
          <w:vertAlign w:val="superscript"/>
          <w:rtl/>
        </w:rPr>
        <w:t>(1)</w:t>
      </w:r>
      <w:r w:rsidRPr="00C05BFB">
        <w:rPr>
          <w:rFonts w:ascii="Arial" w:hAnsi="Arial" w:cs="Traditional Arabic" w:hint="cs"/>
          <w:b/>
          <w:bCs/>
          <w:color w:val="000000" w:themeColor="text1"/>
          <w:sz w:val="44"/>
          <w:szCs w:val="44"/>
          <w:shd w:val="clear" w:color="auto" w:fill="FFFFFF"/>
          <w:rtl/>
        </w:rPr>
        <w:t>:</w:t>
      </w:r>
    </w:p>
    <w:p w:rsidR="00127201" w:rsidRPr="00C05BFB" w:rsidRDefault="00127201" w:rsidP="00701069">
      <w:pPr>
        <w:jc w:val="both"/>
        <w:rPr>
          <w:rFonts w:ascii="Arial" w:hAnsi="Arial" w:cs="Traditional Arabic"/>
          <w:b/>
          <w:bCs/>
          <w:color w:val="000000" w:themeColor="text1"/>
          <w:sz w:val="44"/>
          <w:szCs w:val="44"/>
          <w:shd w:val="clear" w:color="auto" w:fill="FFFFFF"/>
          <w:rtl/>
        </w:rPr>
      </w:pPr>
      <w:r w:rsidRPr="00C05BFB">
        <w:rPr>
          <w:rFonts w:ascii="Arial" w:hAnsi="Arial" w:cs="Traditional Arabic"/>
          <w:b/>
          <w:bCs/>
          <w:color w:val="000000" w:themeColor="text1"/>
          <w:sz w:val="44"/>
          <w:szCs w:val="44"/>
          <w:shd w:val="clear" w:color="auto" w:fill="FFFFFF"/>
          <w:rtl/>
        </w:rPr>
        <w:lastRenderedPageBreak/>
        <w:t>الطريق طويل وممهد، والقيادة منتظمة، بينما تنساب موسيقى خفيفة من راديو السيارة.. قيادة متراخية مع صوت إيقاع الموتور المنتظم، وصوت اندفاع الريح على نافذة السيارة.. أفكار تدور وتلف</w:t>
      </w:r>
      <w:r w:rsidR="00027F38">
        <w:rPr>
          <w:rFonts w:ascii="Arial" w:hAnsi="Arial" w:cs="Traditional Arabic"/>
          <w:b/>
          <w:bCs/>
          <w:color w:val="000000" w:themeColor="text1"/>
          <w:sz w:val="44"/>
          <w:szCs w:val="44"/>
          <w:shd w:val="clear" w:color="auto" w:fill="FFFFFF"/>
          <w:rtl/>
        </w:rPr>
        <w:t xml:space="preserve"> في </w:t>
      </w:r>
      <w:r w:rsidRPr="00C05BFB">
        <w:rPr>
          <w:rFonts w:ascii="Arial" w:hAnsi="Arial" w:cs="Traditional Arabic"/>
          <w:b/>
          <w:bCs/>
          <w:color w:val="000000" w:themeColor="text1"/>
          <w:sz w:val="44"/>
          <w:szCs w:val="44"/>
          <w:shd w:val="clear" w:color="auto" w:fill="FFFFFF"/>
          <w:rtl/>
        </w:rPr>
        <w:t>رأس السائق تحمله إلى عالم مختلف تماماً، ملئ بالأحداث والأشخاص، وتدور أحداث وأحاديث</w:t>
      </w:r>
      <w:r w:rsidR="00027F38">
        <w:rPr>
          <w:rFonts w:ascii="Arial" w:hAnsi="Arial" w:cs="Traditional Arabic"/>
          <w:b/>
          <w:bCs/>
          <w:color w:val="000000" w:themeColor="text1"/>
          <w:sz w:val="44"/>
          <w:szCs w:val="44"/>
          <w:shd w:val="clear" w:color="auto" w:fill="FFFFFF"/>
          <w:rtl/>
        </w:rPr>
        <w:t xml:space="preserve"> في </w:t>
      </w:r>
      <w:r w:rsidRPr="00C05BFB">
        <w:rPr>
          <w:rFonts w:ascii="Arial" w:hAnsi="Arial" w:cs="Traditional Arabic"/>
          <w:b/>
          <w:bCs/>
          <w:color w:val="000000" w:themeColor="text1"/>
          <w:sz w:val="44"/>
          <w:szCs w:val="44"/>
          <w:shd w:val="clear" w:color="auto" w:fill="FFFFFF"/>
          <w:rtl/>
        </w:rPr>
        <w:t xml:space="preserve">الخيال </w:t>
      </w:r>
      <w:r w:rsidR="00701069">
        <w:rPr>
          <w:rFonts w:ascii="Arial" w:hAnsi="Arial" w:cs="Traditional Arabic"/>
          <w:b/>
          <w:bCs/>
          <w:color w:val="000000" w:themeColor="text1"/>
          <w:sz w:val="44"/>
          <w:szCs w:val="44"/>
          <w:shd w:val="clear" w:color="auto" w:fill="FFFFFF"/>
          <w:rtl/>
        </w:rPr>
        <w:t xml:space="preserve">مع مجتمع منفصل تماما عن الواقع </w:t>
      </w:r>
      <w:r w:rsidRPr="00C05BFB">
        <w:rPr>
          <w:rFonts w:ascii="Arial" w:hAnsi="Arial" w:cs="Traditional Arabic"/>
          <w:b/>
          <w:bCs/>
          <w:color w:val="000000" w:themeColor="text1"/>
          <w:sz w:val="44"/>
          <w:szCs w:val="44"/>
          <w:shd w:val="clear" w:color="auto" w:fill="FFFFFF"/>
          <w:rtl/>
        </w:rPr>
        <w:t>فإذا بسيارة تقطع الطريق</w:t>
      </w:r>
      <w:r w:rsidR="00027F38">
        <w:rPr>
          <w:rFonts w:ascii="Arial" w:hAnsi="Arial" w:cs="Traditional Arabic"/>
          <w:b/>
          <w:bCs/>
          <w:color w:val="000000" w:themeColor="text1"/>
          <w:sz w:val="44"/>
          <w:szCs w:val="44"/>
          <w:shd w:val="clear" w:color="auto" w:fill="FFFFFF"/>
          <w:rtl/>
        </w:rPr>
        <w:t xml:space="preserve"> في </w:t>
      </w:r>
      <w:r w:rsidRPr="00C05BFB">
        <w:rPr>
          <w:rFonts w:ascii="Arial" w:hAnsi="Arial" w:cs="Traditional Arabic"/>
          <w:b/>
          <w:bCs/>
          <w:color w:val="000000" w:themeColor="text1"/>
          <w:sz w:val="44"/>
          <w:szCs w:val="44"/>
          <w:shd w:val="clear" w:color="auto" w:fill="FFFFFF"/>
          <w:rtl/>
        </w:rPr>
        <w:t xml:space="preserve">إيقاع منتظم وفجأة!!! يحدث ما يعكر صفو القائد فتظهر أمامه أحداث غير متوقعه كأن يعبر الطريق رجل يركب </w:t>
      </w:r>
      <w:r w:rsidR="00D33DEC">
        <w:rPr>
          <w:rFonts w:ascii="Arial" w:hAnsi="Arial" w:cs="Traditional Arabic" w:hint="cs"/>
          <w:b/>
          <w:bCs/>
          <w:color w:val="000000" w:themeColor="text1"/>
          <w:sz w:val="44"/>
          <w:szCs w:val="44"/>
          <w:shd w:val="clear" w:color="auto" w:fill="FFFFFF"/>
          <w:rtl/>
        </w:rPr>
        <w:t>دراجة مثلاً</w:t>
      </w:r>
      <w:r w:rsidRPr="00C05BFB">
        <w:rPr>
          <w:rFonts w:ascii="Arial" w:hAnsi="Arial" w:cs="Traditional Arabic"/>
          <w:b/>
          <w:bCs/>
          <w:color w:val="000000" w:themeColor="text1"/>
          <w:sz w:val="44"/>
          <w:szCs w:val="44"/>
          <w:shd w:val="clear" w:color="auto" w:fill="FFFFFF"/>
          <w:rtl/>
        </w:rPr>
        <w:t>. فإذا بالوعى يتيقظ فجاة مع الإحساس بالخطر، ثم التصرف بالضغظ على فرامل السيارة، أو تفادى الحادث، بأية طريقة فتنخفض الرؤى</w:t>
      </w:r>
      <w:r w:rsidR="00027F38">
        <w:rPr>
          <w:rFonts w:ascii="Arial" w:hAnsi="Arial" w:cs="Traditional Arabic"/>
          <w:b/>
          <w:bCs/>
          <w:color w:val="000000" w:themeColor="text1"/>
          <w:sz w:val="44"/>
          <w:szCs w:val="44"/>
          <w:shd w:val="clear" w:color="auto" w:fill="FFFFFF"/>
          <w:rtl/>
        </w:rPr>
        <w:t xml:space="preserve"> التي </w:t>
      </w:r>
      <w:r w:rsidRPr="00C05BFB">
        <w:rPr>
          <w:rFonts w:ascii="Arial" w:hAnsi="Arial" w:cs="Traditional Arabic"/>
          <w:b/>
          <w:bCs/>
          <w:color w:val="000000" w:themeColor="text1"/>
          <w:sz w:val="44"/>
          <w:szCs w:val="44"/>
          <w:shd w:val="clear" w:color="auto" w:fill="FFFFFF"/>
          <w:rtl/>
        </w:rPr>
        <w:t>داعبت مخيلة السائق بما فيها من أحداث وأشخاص ليعود إلى أرض الواقع وما فيه من أخطار مفاجئة!!</w:t>
      </w:r>
    </w:p>
    <w:p w:rsidR="005E03D1" w:rsidRDefault="00127201" w:rsidP="005E03D1">
      <w:pPr>
        <w:jc w:val="both"/>
        <w:rPr>
          <w:rFonts w:ascii="Arial" w:hAnsi="Arial" w:cs="Traditional Arabic"/>
          <w:b/>
          <w:bCs/>
          <w:color w:val="000000" w:themeColor="text1"/>
          <w:sz w:val="44"/>
          <w:szCs w:val="44"/>
          <w:shd w:val="clear" w:color="auto" w:fill="FFFFFF"/>
          <w:rtl/>
        </w:rPr>
      </w:pPr>
      <w:r w:rsidRPr="00C05BFB">
        <w:rPr>
          <w:rFonts w:ascii="Arial" w:hAnsi="Arial" w:cs="Traditional Arabic"/>
          <w:b/>
          <w:bCs/>
          <w:color w:val="000000" w:themeColor="text1"/>
          <w:sz w:val="44"/>
          <w:szCs w:val="44"/>
          <w:shd w:val="clear" w:color="auto" w:fill="FFFFFF"/>
          <w:rtl/>
        </w:rPr>
        <w:t>إن ما حدث للسائق أثناء القيادة الوتيرة الإيقاع هو</w:t>
      </w:r>
      <w:r w:rsidR="00027F38">
        <w:rPr>
          <w:rFonts w:ascii="Arial" w:hAnsi="Arial" w:cs="Traditional Arabic"/>
          <w:b/>
          <w:bCs/>
          <w:color w:val="000000" w:themeColor="text1"/>
          <w:sz w:val="44"/>
          <w:szCs w:val="44"/>
          <w:shd w:val="clear" w:color="auto" w:fill="FFFFFF"/>
          <w:rtl/>
        </w:rPr>
        <w:t xml:space="preserve"> في </w:t>
      </w:r>
      <w:r w:rsidRPr="00C05BFB">
        <w:rPr>
          <w:rFonts w:ascii="Arial" w:hAnsi="Arial" w:cs="Traditional Arabic"/>
          <w:b/>
          <w:bCs/>
          <w:color w:val="000000" w:themeColor="text1"/>
          <w:sz w:val="44"/>
          <w:szCs w:val="44"/>
          <w:shd w:val="clear" w:color="auto" w:fill="FFFFFF"/>
          <w:rtl/>
        </w:rPr>
        <w:t>حقيقته نوع من الإيحاء الذاتى أو التنويم المغناطيسى الذاتى فهو انصراف إلى أفكار بعيدة نقلته تماماً من أرض الواقع إلى أرض وأحداث بعيدة</w:t>
      </w:r>
      <w:r w:rsidR="005E03D1">
        <w:rPr>
          <w:rFonts w:ascii="Arial" w:hAnsi="Arial" w:cs="Traditional Arabic" w:hint="cs"/>
          <w:b/>
          <w:bCs/>
          <w:color w:val="000000" w:themeColor="text1"/>
          <w:sz w:val="44"/>
          <w:szCs w:val="44"/>
          <w:shd w:val="clear" w:color="auto" w:fill="FFFFFF"/>
          <w:rtl/>
        </w:rPr>
        <w:t>،</w:t>
      </w:r>
      <w:r w:rsidR="005E03D1" w:rsidRPr="005E03D1">
        <w:rPr>
          <w:rFonts w:ascii="Arial" w:hAnsi="Arial" w:cs="Traditional Arabic"/>
          <w:b/>
          <w:bCs/>
          <w:color w:val="000000" w:themeColor="text1"/>
          <w:sz w:val="44"/>
          <w:szCs w:val="44"/>
          <w:shd w:val="clear" w:color="auto" w:fill="FFFFFF"/>
          <w:rtl/>
        </w:rPr>
        <w:t xml:space="preserve"> ولكنه عايشها بفكره وانصرف تلقائياً عن الواقع وإن ظلت "</w:t>
      </w:r>
      <w:r w:rsidR="005E03D1" w:rsidRPr="005E03D1">
        <w:rPr>
          <w:rtl/>
        </w:rPr>
        <w:t xml:space="preserve"> </w:t>
      </w:r>
      <w:r w:rsidR="005E03D1">
        <w:rPr>
          <w:rFonts w:hint="cs"/>
          <w:rtl/>
        </w:rPr>
        <w:t xml:space="preserve"> </w:t>
      </w:r>
      <w:r w:rsidR="005E03D1" w:rsidRPr="005E03D1">
        <w:rPr>
          <w:rFonts w:ascii="Arial" w:hAnsi="Arial" w:cs="Traditional Arabic"/>
          <w:b/>
          <w:bCs/>
          <w:color w:val="000000" w:themeColor="text1"/>
          <w:sz w:val="44"/>
          <w:szCs w:val="44"/>
          <w:shd w:val="clear" w:color="auto" w:fill="FFFFFF"/>
          <w:rtl/>
        </w:rPr>
        <w:t>أتوماتيكية "</w:t>
      </w:r>
      <w:r w:rsidR="005E03D1" w:rsidRPr="005E03D1">
        <w:rPr>
          <w:rtl/>
        </w:rPr>
        <w:t xml:space="preserve"> </w:t>
      </w:r>
      <w:r w:rsidR="005E03D1" w:rsidRPr="005E03D1">
        <w:rPr>
          <w:rFonts w:ascii="Arial" w:hAnsi="Arial" w:cs="Traditional Arabic"/>
          <w:b/>
          <w:bCs/>
          <w:color w:val="000000" w:themeColor="text1"/>
          <w:sz w:val="44"/>
          <w:szCs w:val="44"/>
          <w:shd w:val="clear" w:color="auto" w:fill="FFFFFF"/>
          <w:rtl/>
        </w:rPr>
        <w:t>هذا</w:t>
      </w:r>
    </w:p>
    <w:p w:rsidR="005E03D1" w:rsidRPr="005E03D1" w:rsidRDefault="005E03D1" w:rsidP="005E03D1">
      <w:pPr>
        <w:rPr>
          <w:rFonts w:ascii="Arial" w:hAnsi="Arial" w:cs="Traditional Arabic"/>
          <w:b/>
          <w:bCs/>
          <w:color w:val="000000" w:themeColor="text1"/>
          <w:sz w:val="28"/>
          <w:szCs w:val="28"/>
          <w:shd w:val="clear" w:color="auto" w:fill="FFFFFF"/>
          <w:rtl/>
        </w:rPr>
      </w:pPr>
      <w:r w:rsidRPr="005E03D1">
        <w:rPr>
          <w:rFonts w:ascii="Arial" w:hAnsi="Arial" w:cs="Traditional Arabic"/>
          <w:b/>
          <w:bCs/>
          <w:color w:val="000000" w:themeColor="text1"/>
          <w:sz w:val="28"/>
          <w:szCs w:val="28"/>
          <w:shd w:val="clear" w:color="auto" w:fill="FFFFFF"/>
          <w:rtl/>
        </w:rPr>
        <w:t>_______________________________</w:t>
      </w:r>
    </w:p>
    <w:p w:rsidR="005E03D1" w:rsidRPr="005E03D1" w:rsidRDefault="005E03D1" w:rsidP="005E03D1">
      <w:pPr>
        <w:jc w:val="both"/>
        <w:rPr>
          <w:rFonts w:ascii="Arial" w:hAnsi="Arial" w:cs="Traditional Arabic"/>
          <w:b/>
          <w:bCs/>
          <w:color w:val="000000" w:themeColor="text1"/>
          <w:sz w:val="28"/>
          <w:szCs w:val="28"/>
          <w:shd w:val="clear" w:color="auto" w:fill="FFFFFF"/>
          <w:rtl/>
        </w:rPr>
      </w:pPr>
      <w:r w:rsidRPr="005E03D1">
        <w:rPr>
          <w:rFonts w:ascii="Arial" w:hAnsi="Arial" w:cs="Traditional Arabic"/>
          <w:b/>
          <w:bCs/>
          <w:color w:val="000000" w:themeColor="text1"/>
          <w:sz w:val="28"/>
          <w:szCs w:val="28"/>
          <w:shd w:val="clear" w:color="auto" w:fill="FFFFFF"/>
          <w:rtl/>
        </w:rPr>
        <w:t>(1)  مجدى الشهاوي</w:t>
      </w:r>
      <w:r w:rsidR="00027F38">
        <w:rPr>
          <w:rFonts w:ascii="Arial" w:hAnsi="Arial" w:cs="Traditional Arabic"/>
          <w:b/>
          <w:bCs/>
          <w:color w:val="000000" w:themeColor="text1"/>
          <w:sz w:val="28"/>
          <w:szCs w:val="28"/>
          <w:shd w:val="clear" w:color="auto" w:fill="FFFFFF"/>
          <w:rtl/>
        </w:rPr>
        <w:t xml:space="preserve"> في </w:t>
      </w:r>
      <w:r w:rsidRPr="005E03D1">
        <w:rPr>
          <w:rFonts w:ascii="Arial" w:hAnsi="Arial" w:cs="Traditional Arabic"/>
          <w:b/>
          <w:bCs/>
          <w:color w:val="000000" w:themeColor="text1"/>
          <w:sz w:val="28"/>
          <w:szCs w:val="28"/>
          <w:shd w:val="clear" w:color="auto" w:fill="FFFFFF"/>
          <w:rtl/>
        </w:rPr>
        <w:t xml:space="preserve">كتابه التنويم المغناطيسى بين الحقيقة والخرافة مكتبة القرآن 1989 م ص 13  </w:t>
      </w:r>
    </w:p>
    <w:p w:rsidR="00127201" w:rsidRPr="00C05BFB" w:rsidRDefault="00127201" w:rsidP="0091361D">
      <w:pPr>
        <w:jc w:val="both"/>
        <w:rPr>
          <w:rFonts w:ascii="Arial" w:hAnsi="Arial" w:cs="Traditional Arabic"/>
          <w:b/>
          <w:bCs/>
          <w:color w:val="000000" w:themeColor="text1"/>
          <w:sz w:val="44"/>
          <w:szCs w:val="44"/>
          <w:shd w:val="clear" w:color="auto" w:fill="FFFFFF"/>
          <w:rtl/>
        </w:rPr>
      </w:pPr>
      <w:r w:rsidRPr="00C05BFB">
        <w:rPr>
          <w:rFonts w:ascii="Arial" w:hAnsi="Arial" w:cs="Traditional Arabic"/>
          <w:b/>
          <w:bCs/>
          <w:color w:val="000000" w:themeColor="text1"/>
          <w:sz w:val="44"/>
          <w:szCs w:val="44"/>
          <w:shd w:val="clear" w:color="auto" w:fill="FFFFFF"/>
          <w:rtl/>
        </w:rPr>
        <w:t>الواقع قائمة تتمثل</w:t>
      </w:r>
      <w:r w:rsidR="00027F38">
        <w:rPr>
          <w:rFonts w:ascii="Arial" w:hAnsi="Arial" w:cs="Traditional Arabic"/>
          <w:b/>
          <w:bCs/>
          <w:color w:val="000000" w:themeColor="text1"/>
          <w:sz w:val="44"/>
          <w:szCs w:val="44"/>
          <w:shd w:val="clear" w:color="auto" w:fill="FFFFFF"/>
          <w:rtl/>
        </w:rPr>
        <w:t xml:space="preserve"> في </w:t>
      </w:r>
      <w:r w:rsidRPr="00C05BFB">
        <w:rPr>
          <w:rFonts w:ascii="Arial" w:hAnsi="Arial" w:cs="Traditional Arabic"/>
          <w:b/>
          <w:bCs/>
          <w:color w:val="000000" w:themeColor="text1"/>
          <w:sz w:val="44"/>
          <w:szCs w:val="44"/>
          <w:shd w:val="clear" w:color="auto" w:fill="FFFFFF"/>
          <w:rtl/>
        </w:rPr>
        <w:t>الضغط على" بدال " البنزين و الإمساك بعجلة القيادة وتوجيه السيارة مع منحنيات الطريق.</w:t>
      </w:r>
    </w:p>
    <w:p w:rsidR="00127201" w:rsidRDefault="00127201" w:rsidP="005E03D1">
      <w:pPr>
        <w:jc w:val="both"/>
        <w:rPr>
          <w:rFonts w:ascii="Arial" w:hAnsi="Arial" w:cs="Traditional Arabic"/>
          <w:b/>
          <w:bCs/>
          <w:color w:val="000000" w:themeColor="text1"/>
          <w:sz w:val="44"/>
          <w:szCs w:val="44"/>
          <w:shd w:val="clear" w:color="auto" w:fill="FFFFFF"/>
          <w:rtl/>
        </w:rPr>
      </w:pPr>
      <w:r w:rsidRPr="00C05BFB">
        <w:rPr>
          <w:rFonts w:ascii="Arial" w:hAnsi="Arial" w:cs="Traditional Arabic"/>
          <w:b/>
          <w:bCs/>
          <w:color w:val="000000" w:themeColor="text1"/>
          <w:sz w:val="44"/>
          <w:szCs w:val="44"/>
          <w:shd w:val="clear" w:color="auto" w:fill="FFFFFF"/>
          <w:rtl/>
        </w:rPr>
        <w:lastRenderedPageBreak/>
        <w:t>أى أن الوعى انقسم بين واقع حادث وخيال انطلق</w:t>
      </w:r>
      <w:r w:rsidR="00027F38">
        <w:rPr>
          <w:rFonts w:ascii="Arial" w:hAnsi="Arial" w:cs="Traditional Arabic"/>
          <w:b/>
          <w:bCs/>
          <w:color w:val="000000" w:themeColor="text1"/>
          <w:sz w:val="44"/>
          <w:szCs w:val="44"/>
          <w:shd w:val="clear" w:color="auto" w:fill="FFFFFF"/>
          <w:rtl/>
        </w:rPr>
        <w:t xml:space="preserve"> في </w:t>
      </w:r>
      <w:r w:rsidRPr="00C05BFB">
        <w:rPr>
          <w:rFonts w:ascii="Arial" w:hAnsi="Arial" w:cs="Traditional Arabic"/>
          <w:b/>
          <w:bCs/>
          <w:color w:val="000000" w:themeColor="text1"/>
          <w:sz w:val="44"/>
          <w:szCs w:val="44"/>
          <w:shd w:val="clear" w:color="auto" w:fill="FFFFFF"/>
          <w:rtl/>
        </w:rPr>
        <w:t xml:space="preserve">عالم الأحلام.. أى أن المخ انقسم إلى قسمين قسم ظل يمارس القيادة خلف عجلة القيادة </w:t>
      </w:r>
      <w:r w:rsidRPr="00C05BFB">
        <w:rPr>
          <w:rFonts w:ascii="Arial" w:hAnsi="Arial" w:cs="Traditional Arabic" w:hint="cs"/>
          <w:b/>
          <w:bCs/>
          <w:color w:val="000000" w:themeColor="text1"/>
          <w:sz w:val="44"/>
          <w:szCs w:val="44"/>
          <w:shd w:val="clear" w:color="auto" w:fill="FFFFFF"/>
          <w:rtl/>
        </w:rPr>
        <w:t xml:space="preserve">( عقل واعى أو ظاهر )، </w:t>
      </w:r>
      <w:r w:rsidRPr="00C05BFB">
        <w:rPr>
          <w:rFonts w:ascii="Arial" w:hAnsi="Arial" w:cs="Traditional Arabic"/>
          <w:b/>
          <w:bCs/>
          <w:color w:val="000000" w:themeColor="text1"/>
          <w:sz w:val="44"/>
          <w:szCs w:val="44"/>
          <w:shd w:val="clear" w:color="auto" w:fill="FFFFFF"/>
          <w:rtl/>
        </w:rPr>
        <w:t>وقسم آخر انفصل عن الأحداث وحلقّ</w:t>
      </w:r>
      <w:r w:rsidR="00027F38">
        <w:rPr>
          <w:rFonts w:ascii="Arial" w:hAnsi="Arial" w:cs="Traditional Arabic"/>
          <w:b/>
          <w:bCs/>
          <w:color w:val="000000" w:themeColor="text1"/>
          <w:sz w:val="44"/>
          <w:szCs w:val="44"/>
          <w:shd w:val="clear" w:color="auto" w:fill="FFFFFF"/>
          <w:rtl/>
        </w:rPr>
        <w:t xml:space="preserve"> في </w:t>
      </w:r>
      <w:r w:rsidRPr="00C05BFB">
        <w:rPr>
          <w:rFonts w:ascii="Arial" w:hAnsi="Arial" w:cs="Traditional Arabic"/>
          <w:b/>
          <w:bCs/>
          <w:color w:val="000000" w:themeColor="text1"/>
          <w:sz w:val="44"/>
          <w:szCs w:val="44"/>
          <w:shd w:val="clear" w:color="auto" w:fill="FFFFFF"/>
          <w:rtl/>
        </w:rPr>
        <w:t>عالم خيالى عايشه بالكامل</w:t>
      </w:r>
      <w:r w:rsidRPr="00C05BFB">
        <w:rPr>
          <w:rFonts w:ascii="Arial" w:hAnsi="Arial" w:cs="Traditional Arabic" w:hint="cs"/>
          <w:b/>
          <w:bCs/>
          <w:color w:val="000000" w:themeColor="text1"/>
          <w:sz w:val="44"/>
          <w:szCs w:val="44"/>
          <w:shd w:val="clear" w:color="auto" w:fill="FFFFFF"/>
          <w:rtl/>
        </w:rPr>
        <w:t xml:space="preserve"> ( عقل لا واعى أو باطن )</w:t>
      </w:r>
    </w:p>
    <w:p w:rsidR="005E03D1" w:rsidRPr="00C05BFB" w:rsidRDefault="005E03D1" w:rsidP="005E03D1">
      <w:pPr>
        <w:jc w:val="both"/>
        <w:rPr>
          <w:rFonts w:ascii="Arial" w:hAnsi="Arial" w:cs="Traditional Arabic"/>
          <w:b/>
          <w:bCs/>
          <w:color w:val="000000" w:themeColor="text1"/>
          <w:sz w:val="44"/>
          <w:szCs w:val="44"/>
          <w:shd w:val="clear" w:color="auto" w:fill="FFFFFF"/>
          <w:rtl/>
        </w:rPr>
      </w:pPr>
    </w:p>
    <w:p w:rsidR="00687CD5" w:rsidRDefault="00127201" w:rsidP="00B77315">
      <w:pPr>
        <w:jc w:val="both"/>
        <w:rPr>
          <w:rFonts w:ascii="Arial" w:hAnsi="Arial" w:cs="Traditional Arabic"/>
          <w:b/>
          <w:bCs/>
          <w:color w:val="000000" w:themeColor="text1"/>
          <w:sz w:val="52"/>
          <w:szCs w:val="52"/>
          <w:u w:val="single"/>
          <w:shd w:val="clear" w:color="auto" w:fill="FFFFFF"/>
          <w:rtl/>
          <w:lang w:bidi="ar-EG"/>
        </w:rPr>
      </w:pPr>
      <w:r w:rsidRPr="005E03D1">
        <w:rPr>
          <w:rFonts w:ascii="Arial" w:hAnsi="Arial" w:cs="Traditional Arabic" w:hint="cs"/>
          <w:b/>
          <w:bCs/>
          <w:color w:val="000000" w:themeColor="text1"/>
          <w:sz w:val="52"/>
          <w:szCs w:val="52"/>
          <w:u w:val="single"/>
          <w:shd w:val="clear" w:color="auto" w:fill="FFFFFF"/>
          <w:rtl/>
        </w:rPr>
        <w:t>و</w:t>
      </w:r>
      <w:r w:rsidR="00687CD5" w:rsidRPr="005E03D1">
        <w:rPr>
          <w:rFonts w:ascii="Arial" w:hAnsi="Arial" w:cs="Traditional Arabic"/>
          <w:b/>
          <w:bCs/>
          <w:color w:val="000000" w:themeColor="text1"/>
          <w:sz w:val="52"/>
          <w:szCs w:val="52"/>
          <w:u w:val="single"/>
          <w:shd w:val="clear" w:color="auto" w:fill="FFFFFF"/>
          <w:rtl/>
        </w:rPr>
        <w:t>ينص</w:t>
      </w:r>
      <w:r w:rsidR="00687CD5" w:rsidRPr="005E03D1">
        <w:rPr>
          <w:rFonts w:ascii="Arial" w:hAnsi="Arial" w:cs="Traditional Arabic"/>
          <w:b/>
          <w:bCs/>
          <w:color w:val="000000" w:themeColor="text1"/>
          <w:sz w:val="52"/>
          <w:szCs w:val="52"/>
          <w:u w:val="single"/>
          <w:shd w:val="clear" w:color="auto" w:fill="FFFFFF"/>
        </w:rPr>
        <w:t> </w:t>
      </w:r>
      <w:r w:rsidR="00687CD5" w:rsidRPr="005E03D1">
        <w:rPr>
          <w:rFonts w:ascii="Arial" w:hAnsi="Arial" w:cs="Traditional Arabic"/>
          <w:b/>
          <w:bCs/>
          <w:color w:val="000000" w:themeColor="text1"/>
          <w:sz w:val="52"/>
          <w:szCs w:val="52"/>
          <w:u w:val="single"/>
          <w:shd w:val="clear" w:color="auto" w:fill="FFFFFF"/>
          <w:rtl/>
        </w:rPr>
        <w:t>قانون الجذب الفكري</w:t>
      </w:r>
      <w:r w:rsidR="00687CD5" w:rsidRPr="005E03D1">
        <w:rPr>
          <w:rFonts w:ascii="Arial" w:hAnsi="Arial" w:cs="Traditional Arabic"/>
          <w:b/>
          <w:bCs/>
          <w:color w:val="000000" w:themeColor="text1"/>
          <w:sz w:val="52"/>
          <w:szCs w:val="52"/>
          <w:u w:val="single"/>
          <w:shd w:val="clear" w:color="auto" w:fill="FFFFFF"/>
        </w:rPr>
        <w:t> </w:t>
      </w:r>
      <w:r w:rsidR="00687CD5" w:rsidRPr="005E03D1">
        <w:rPr>
          <w:rFonts w:ascii="Arial" w:hAnsi="Arial" w:cs="Traditional Arabic"/>
          <w:b/>
          <w:bCs/>
          <w:color w:val="000000" w:themeColor="text1"/>
          <w:sz w:val="52"/>
          <w:szCs w:val="52"/>
          <w:u w:val="single"/>
          <w:shd w:val="clear" w:color="auto" w:fill="FFFFFF"/>
          <w:rtl/>
        </w:rPr>
        <w:t xml:space="preserve">على أن مجريات حياتنا اليومية أو ما توصلنا إليه إلى الآن هو ناتج لأفكارنا في الماضي، وأن أفكارنا الحالية هي التي تصنع مستقبلنا، بالأحرى يقول القانون </w:t>
      </w:r>
      <w:r w:rsidR="00B77315">
        <w:rPr>
          <w:rFonts w:ascii="Arial" w:hAnsi="Arial" w:cs="Traditional Arabic" w:hint="cs"/>
          <w:b/>
          <w:bCs/>
          <w:color w:val="000000" w:themeColor="text1"/>
          <w:sz w:val="52"/>
          <w:szCs w:val="52"/>
          <w:u w:val="single"/>
          <w:shd w:val="clear" w:color="auto" w:fill="FFFFFF"/>
          <w:rtl/>
        </w:rPr>
        <w:t>إ</w:t>
      </w:r>
      <w:r w:rsidR="00687CD5" w:rsidRPr="005E03D1">
        <w:rPr>
          <w:rFonts w:ascii="Arial" w:hAnsi="Arial" w:cs="Traditional Arabic"/>
          <w:b/>
          <w:bCs/>
          <w:color w:val="000000" w:themeColor="text1"/>
          <w:sz w:val="52"/>
          <w:szCs w:val="52"/>
          <w:u w:val="single"/>
          <w:shd w:val="clear" w:color="auto" w:fill="FFFFFF"/>
          <w:rtl/>
        </w:rPr>
        <w:t>ن قوة أفكار المرء لها خاصية جذب كبيرة جداً</w:t>
      </w:r>
      <w:r w:rsidR="005E03D1" w:rsidRPr="005E03D1">
        <w:rPr>
          <w:rFonts w:ascii="Arial" w:hAnsi="Arial" w:cs="Traditional Arabic" w:hint="cs"/>
          <w:b/>
          <w:bCs/>
          <w:color w:val="000000" w:themeColor="text1"/>
          <w:sz w:val="52"/>
          <w:szCs w:val="52"/>
          <w:u w:val="single"/>
          <w:shd w:val="clear" w:color="auto" w:fill="FFFFFF"/>
          <w:rtl/>
        </w:rPr>
        <w:t>،</w:t>
      </w:r>
      <w:r w:rsidR="00687CD5" w:rsidRPr="005E03D1">
        <w:rPr>
          <w:rFonts w:ascii="Arial" w:hAnsi="Arial" w:cs="Traditional Arabic"/>
          <w:b/>
          <w:bCs/>
          <w:color w:val="000000" w:themeColor="text1"/>
          <w:sz w:val="52"/>
          <w:szCs w:val="52"/>
          <w:u w:val="single"/>
          <w:shd w:val="clear" w:color="auto" w:fill="FFFFFF"/>
          <w:rtl/>
        </w:rPr>
        <w:t xml:space="preserve"> فكلما فكرت في أشياء أو مواقف سلبية اجتذبتها إليك</w:t>
      </w:r>
      <w:r w:rsidR="005E03D1" w:rsidRPr="005E03D1">
        <w:rPr>
          <w:rFonts w:ascii="Arial" w:hAnsi="Arial" w:cs="Traditional Arabic" w:hint="cs"/>
          <w:b/>
          <w:bCs/>
          <w:color w:val="000000" w:themeColor="text1"/>
          <w:sz w:val="52"/>
          <w:szCs w:val="52"/>
          <w:u w:val="single"/>
          <w:shd w:val="clear" w:color="auto" w:fill="FFFFFF"/>
          <w:rtl/>
        </w:rPr>
        <w:t>،</w:t>
      </w:r>
      <w:r w:rsidR="00687CD5" w:rsidRPr="005E03D1">
        <w:rPr>
          <w:rFonts w:ascii="Arial" w:hAnsi="Arial" w:cs="Traditional Arabic"/>
          <w:b/>
          <w:bCs/>
          <w:color w:val="000000" w:themeColor="text1"/>
          <w:sz w:val="52"/>
          <w:szCs w:val="52"/>
          <w:u w:val="single"/>
          <w:shd w:val="clear" w:color="auto" w:fill="FFFFFF"/>
          <w:rtl/>
        </w:rPr>
        <w:t xml:space="preserve"> وكلما فكرت أو</w:t>
      </w:r>
      <w:r w:rsidR="00687CD5" w:rsidRPr="005E03D1">
        <w:rPr>
          <w:rFonts w:ascii="Arial" w:hAnsi="Arial" w:cs="Traditional Arabic"/>
          <w:b/>
          <w:bCs/>
          <w:color w:val="000000" w:themeColor="text1"/>
          <w:sz w:val="52"/>
          <w:szCs w:val="52"/>
          <w:u w:val="single"/>
          <w:shd w:val="clear" w:color="auto" w:fill="FFFFFF"/>
        </w:rPr>
        <w:t> </w:t>
      </w:r>
      <w:hyperlink r:id="rId11" w:tooltip="حلم" w:history="1">
        <w:r w:rsidR="00687CD5" w:rsidRPr="005E03D1">
          <w:rPr>
            <w:rStyle w:val="Hyperlink"/>
            <w:rFonts w:eastAsiaTheme="minorEastAsia" w:cs="Traditional Arabic"/>
            <w:b/>
            <w:bCs/>
            <w:color w:val="000000" w:themeColor="text1"/>
            <w:sz w:val="52"/>
            <w:szCs w:val="52"/>
            <w:shd w:val="clear" w:color="auto" w:fill="FFFFFF"/>
            <w:rtl/>
          </w:rPr>
          <w:t>حلمت</w:t>
        </w:r>
      </w:hyperlink>
      <w:r w:rsidR="00687CD5" w:rsidRPr="005E03D1">
        <w:rPr>
          <w:rFonts w:ascii="Arial" w:hAnsi="Arial" w:cs="Traditional Arabic"/>
          <w:b/>
          <w:bCs/>
          <w:color w:val="000000" w:themeColor="text1"/>
          <w:sz w:val="52"/>
          <w:szCs w:val="52"/>
          <w:u w:val="single"/>
          <w:shd w:val="clear" w:color="auto" w:fill="FFFFFF"/>
        </w:rPr>
        <w:t> </w:t>
      </w:r>
      <w:r w:rsidR="00687CD5" w:rsidRPr="005E03D1">
        <w:rPr>
          <w:rFonts w:ascii="Arial" w:hAnsi="Arial" w:cs="Traditional Arabic"/>
          <w:b/>
          <w:bCs/>
          <w:color w:val="000000" w:themeColor="text1"/>
          <w:sz w:val="52"/>
          <w:szCs w:val="52"/>
          <w:u w:val="single"/>
          <w:shd w:val="clear" w:color="auto" w:fill="FFFFFF"/>
          <w:rtl/>
        </w:rPr>
        <w:t>أو تمنيت وتخيلت كل شيء جميل وجيد ورائع تريد أن تصبح عليه أو تقتنيه في حياتك فإن قوة هذه الأفكار الصادرة من العقل البشري تجتذب إليها كل ما يتمناه المرء</w:t>
      </w:r>
      <w:r w:rsidR="005E03D1" w:rsidRPr="005E03D1">
        <w:rPr>
          <w:rFonts w:ascii="Arial" w:hAnsi="Arial" w:cs="Traditional Arabic" w:hint="cs"/>
          <w:b/>
          <w:bCs/>
          <w:color w:val="000000" w:themeColor="text1"/>
          <w:sz w:val="52"/>
          <w:szCs w:val="52"/>
          <w:u w:val="single"/>
          <w:shd w:val="clear" w:color="auto" w:fill="FFFFFF"/>
          <w:rtl/>
          <w:lang w:bidi="ar-EG"/>
        </w:rPr>
        <w:t>!!!</w:t>
      </w:r>
      <w:r w:rsidR="00350053">
        <w:rPr>
          <w:rFonts w:ascii="Arial" w:hAnsi="Arial" w:cs="Traditional Arabic" w:hint="cs"/>
          <w:b/>
          <w:bCs/>
          <w:color w:val="000000" w:themeColor="text1"/>
          <w:sz w:val="52"/>
          <w:szCs w:val="52"/>
          <w:u w:val="single"/>
          <w:shd w:val="clear" w:color="auto" w:fill="FFFFFF"/>
          <w:rtl/>
          <w:lang w:bidi="ar-EG"/>
        </w:rPr>
        <w:t>.</w:t>
      </w:r>
      <w:r w:rsidR="00350053" w:rsidRPr="00350053">
        <w:rPr>
          <w:rFonts w:ascii="Arial" w:hAnsi="Arial" w:cs="Traditional Arabic" w:hint="cs"/>
          <w:b/>
          <w:bCs/>
          <w:color w:val="000000" w:themeColor="text1"/>
          <w:sz w:val="52"/>
          <w:szCs w:val="52"/>
          <w:u w:val="single"/>
          <w:shd w:val="clear" w:color="auto" w:fill="FFFFFF"/>
          <w:vertAlign w:val="superscript"/>
          <w:rtl/>
          <w:lang w:bidi="ar-EG"/>
        </w:rPr>
        <w:t>(1)</w:t>
      </w:r>
    </w:p>
    <w:p w:rsidR="00350053" w:rsidRDefault="00350053" w:rsidP="00350053">
      <w:pPr>
        <w:jc w:val="both"/>
        <w:rPr>
          <w:rFonts w:ascii="Arial" w:hAnsi="Arial" w:cs="Traditional Arabic"/>
          <w:b/>
          <w:bCs/>
          <w:color w:val="000000" w:themeColor="text1"/>
          <w:sz w:val="28"/>
          <w:szCs w:val="28"/>
          <w:shd w:val="clear" w:color="auto" w:fill="FFFFFF"/>
          <w:rtl/>
          <w:lang w:bidi="ar-EG"/>
        </w:rPr>
      </w:pPr>
    </w:p>
    <w:p w:rsidR="00350053" w:rsidRDefault="00350053" w:rsidP="00350053">
      <w:pPr>
        <w:jc w:val="both"/>
        <w:rPr>
          <w:rFonts w:ascii="Arial" w:hAnsi="Arial" w:cs="Traditional Arabic"/>
          <w:b/>
          <w:bCs/>
          <w:color w:val="000000" w:themeColor="text1"/>
          <w:sz w:val="28"/>
          <w:szCs w:val="28"/>
          <w:shd w:val="clear" w:color="auto" w:fill="FFFFFF"/>
          <w:rtl/>
          <w:lang w:bidi="ar-EG"/>
        </w:rPr>
      </w:pPr>
      <w:r>
        <w:rPr>
          <w:rFonts w:ascii="Arial" w:hAnsi="Arial" w:cs="Traditional Arabic" w:hint="cs"/>
          <w:b/>
          <w:bCs/>
          <w:color w:val="000000" w:themeColor="text1"/>
          <w:sz w:val="28"/>
          <w:szCs w:val="28"/>
          <w:shd w:val="clear" w:color="auto" w:fill="FFFFFF"/>
          <w:rtl/>
          <w:lang w:bidi="ar-EG"/>
        </w:rPr>
        <w:t>___________________________</w:t>
      </w:r>
    </w:p>
    <w:p w:rsidR="005E03D1" w:rsidRPr="00350053" w:rsidRDefault="00350053" w:rsidP="00350053">
      <w:pPr>
        <w:jc w:val="both"/>
        <w:rPr>
          <w:rFonts w:ascii="Arial" w:hAnsi="Arial" w:cs="Traditional Arabic"/>
          <w:b/>
          <w:bCs/>
          <w:color w:val="000000" w:themeColor="text1"/>
          <w:sz w:val="28"/>
          <w:szCs w:val="28"/>
          <w:shd w:val="clear" w:color="auto" w:fill="FFFFFF"/>
          <w:rtl/>
          <w:lang w:bidi="ar-EG"/>
        </w:rPr>
      </w:pPr>
      <w:r>
        <w:rPr>
          <w:rFonts w:ascii="Arial" w:hAnsi="Arial" w:cs="Traditional Arabic" w:hint="cs"/>
          <w:b/>
          <w:bCs/>
          <w:color w:val="000000" w:themeColor="text1"/>
          <w:sz w:val="28"/>
          <w:szCs w:val="28"/>
          <w:shd w:val="clear" w:color="auto" w:fill="FFFFFF"/>
          <w:rtl/>
          <w:lang w:bidi="ar-EG"/>
        </w:rPr>
        <w:t xml:space="preserve">(1) </w:t>
      </w:r>
      <w:r w:rsidRPr="00350053">
        <w:rPr>
          <w:rFonts w:ascii="Arial" w:hAnsi="Arial" w:cs="Traditional Arabic"/>
          <w:b/>
          <w:bCs/>
          <w:color w:val="000000" w:themeColor="text1"/>
          <w:sz w:val="28"/>
          <w:szCs w:val="28"/>
          <w:shd w:val="clear" w:color="auto" w:fill="FFFFFF"/>
          <w:rtl/>
          <w:lang w:bidi="ar-EG"/>
        </w:rPr>
        <w:t>د. إبراهيم الفقي</w:t>
      </w:r>
      <w:r w:rsidR="00027F38">
        <w:rPr>
          <w:rFonts w:ascii="Arial" w:hAnsi="Arial" w:cs="Traditional Arabic"/>
          <w:b/>
          <w:bCs/>
          <w:color w:val="000000" w:themeColor="text1"/>
          <w:sz w:val="28"/>
          <w:szCs w:val="28"/>
          <w:shd w:val="clear" w:color="auto" w:fill="FFFFFF"/>
          <w:rtl/>
          <w:lang w:bidi="ar-EG"/>
        </w:rPr>
        <w:t xml:space="preserve"> في </w:t>
      </w:r>
      <w:r w:rsidRPr="00350053">
        <w:rPr>
          <w:rFonts w:ascii="Arial" w:hAnsi="Arial" w:cs="Traditional Arabic"/>
          <w:b/>
          <w:bCs/>
          <w:color w:val="000000" w:themeColor="text1"/>
          <w:sz w:val="28"/>
          <w:szCs w:val="28"/>
          <w:shd w:val="clear" w:color="auto" w:fill="FFFFFF"/>
          <w:rtl/>
          <w:lang w:bidi="ar-EG"/>
        </w:rPr>
        <w:t>كتابه كيف تتحكم</w:t>
      </w:r>
      <w:r w:rsidR="00027F38">
        <w:rPr>
          <w:rFonts w:ascii="Arial" w:hAnsi="Arial" w:cs="Traditional Arabic"/>
          <w:b/>
          <w:bCs/>
          <w:color w:val="000000" w:themeColor="text1"/>
          <w:sz w:val="28"/>
          <w:szCs w:val="28"/>
          <w:shd w:val="clear" w:color="auto" w:fill="FFFFFF"/>
          <w:rtl/>
          <w:lang w:bidi="ar-EG"/>
        </w:rPr>
        <w:t xml:space="preserve"> في </w:t>
      </w:r>
      <w:r w:rsidRPr="00350053">
        <w:rPr>
          <w:rFonts w:ascii="Arial" w:hAnsi="Arial" w:cs="Traditional Arabic"/>
          <w:b/>
          <w:bCs/>
          <w:color w:val="000000" w:themeColor="text1"/>
          <w:sz w:val="28"/>
          <w:szCs w:val="28"/>
          <w:shd w:val="clear" w:color="auto" w:fill="FFFFFF"/>
          <w:rtl/>
          <w:lang w:bidi="ar-EG"/>
        </w:rPr>
        <w:t xml:space="preserve">شعورك (ص </w:t>
      </w:r>
      <w:r>
        <w:rPr>
          <w:rFonts w:ascii="Arial" w:hAnsi="Arial" w:cs="Traditional Arabic" w:hint="cs"/>
          <w:b/>
          <w:bCs/>
          <w:color w:val="000000" w:themeColor="text1"/>
          <w:sz w:val="28"/>
          <w:szCs w:val="28"/>
          <w:shd w:val="clear" w:color="auto" w:fill="FFFFFF"/>
          <w:rtl/>
          <w:lang w:bidi="ar-EG"/>
        </w:rPr>
        <w:t>13</w:t>
      </w:r>
      <w:r w:rsidRPr="00350053">
        <w:rPr>
          <w:rFonts w:ascii="Arial" w:hAnsi="Arial" w:cs="Traditional Arabic"/>
          <w:b/>
          <w:bCs/>
          <w:color w:val="000000" w:themeColor="text1"/>
          <w:sz w:val="28"/>
          <w:szCs w:val="28"/>
          <w:shd w:val="clear" w:color="auto" w:fill="FFFFFF"/>
          <w:rtl/>
          <w:lang w:bidi="ar-EG"/>
        </w:rPr>
        <w:t>)</w:t>
      </w:r>
    </w:p>
    <w:p w:rsidR="00D33DEC" w:rsidRPr="005E03D1" w:rsidRDefault="005130CE" w:rsidP="005E03D1">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 xml:space="preserve">ويقول </w:t>
      </w:r>
      <w:r w:rsidRPr="00C05BFB">
        <w:rPr>
          <w:rFonts w:ascii="Traditional Arabic" w:eastAsia="Calibri" w:hAnsi="Calibri" w:cs="Traditional Arabic" w:hint="cs"/>
          <w:b/>
          <w:bCs/>
          <w:color w:val="000000" w:themeColor="text1"/>
          <w:sz w:val="44"/>
          <w:szCs w:val="44"/>
          <w:rtl/>
          <w:lang w:bidi="ar-EG"/>
        </w:rPr>
        <w:t xml:space="preserve">د. إبراهيم الفقي </w:t>
      </w:r>
      <w:r w:rsidR="00350053">
        <w:rPr>
          <w:rFonts w:ascii="Traditional Arabic" w:eastAsia="Calibri" w:hAnsi="Calibri" w:cs="Traditional Arabic" w:hint="cs"/>
          <w:b/>
          <w:bCs/>
          <w:color w:val="000000" w:themeColor="text1"/>
          <w:sz w:val="44"/>
          <w:szCs w:val="44"/>
          <w:rtl/>
          <w:lang w:bidi="ar-EG"/>
        </w:rPr>
        <w:t>أيضاً</w:t>
      </w:r>
      <w:r w:rsidR="00027F38">
        <w:rPr>
          <w:rFonts w:ascii="Traditional Arabic" w:eastAsia="Calibri" w:hAnsi="Calibri" w:cs="Traditional Arabic" w:hint="cs"/>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كت</w:t>
      </w:r>
      <w:r w:rsidR="00D33DEC">
        <w:rPr>
          <w:rFonts w:ascii="Traditional Arabic" w:eastAsia="Calibri" w:hAnsi="Calibri" w:cs="Traditional Arabic"/>
          <w:b/>
          <w:bCs/>
          <w:color w:val="000000" w:themeColor="text1"/>
          <w:sz w:val="44"/>
          <w:szCs w:val="44"/>
          <w:rtl/>
          <w:lang w:bidi="ar-EG"/>
        </w:rPr>
        <w:t>ابه كيف تتحكم</w:t>
      </w:r>
      <w:r w:rsidR="00027F38">
        <w:rPr>
          <w:rFonts w:ascii="Traditional Arabic" w:eastAsia="Calibri" w:hAnsi="Calibri" w:cs="Traditional Arabic"/>
          <w:b/>
          <w:bCs/>
          <w:color w:val="000000" w:themeColor="text1"/>
          <w:sz w:val="44"/>
          <w:szCs w:val="44"/>
          <w:rtl/>
          <w:lang w:bidi="ar-EG"/>
        </w:rPr>
        <w:t xml:space="preserve"> في </w:t>
      </w:r>
      <w:r w:rsidR="00D33DEC">
        <w:rPr>
          <w:rFonts w:ascii="Traditional Arabic" w:eastAsia="Calibri" w:hAnsi="Calibri" w:cs="Traditional Arabic"/>
          <w:b/>
          <w:bCs/>
          <w:color w:val="000000" w:themeColor="text1"/>
          <w:sz w:val="44"/>
          <w:szCs w:val="44"/>
          <w:rtl/>
          <w:lang w:bidi="ar-EG"/>
        </w:rPr>
        <w:t>شعورك (ص 137):</w:t>
      </w:r>
      <w:r w:rsidRPr="00C05BFB">
        <w:rPr>
          <w:rFonts w:ascii="Traditional Arabic" w:eastAsia="Calibri" w:hAnsi="Calibri" w:cs="Traditional Arabic"/>
          <w:b/>
          <w:bCs/>
          <w:color w:val="000000" w:themeColor="text1"/>
          <w:sz w:val="44"/>
          <w:szCs w:val="44"/>
          <w:rtl/>
          <w:lang w:bidi="ar-EG"/>
        </w:rPr>
        <w:t>" فالعقل يفتح  لك كل الملفات</w:t>
      </w:r>
      <w:r w:rsidR="00027F38">
        <w:rPr>
          <w:rFonts w:ascii="Traditional Arabic" w:eastAsia="Calibri" w:hAnsi="Calibri" w:cs="Traditional Arabic"/>
          <w:b/>
          <w:bCs/>
          <w:color w:val="000000" w:themeColor="text1"/>
          <w:sz w:val="44"/>
          <w:szCs w:val="44"/>
          <w:rtl/>
          <w:lang w:bidi="ar-EG"/>
        </w:rPr>
        <w:t xml:space="preserve"> التي </w:t>
      </w:r>
      <w:r w:rsidRPr="00C05BFB">
        <w:rPr>
          <w:rFonts w:ascii="Traditional Arabic" w:eastAsia="Calibri" w:hAnsi="Calibri" w:cs="Traditional Arabic"/>
          <w:b/>
          <w:bCs/>
          <w:color w:val="000000" w:themeColor="text1"/>
          <w:sz w:val="44"/>
          <w:szCs w:val="44"/>
          <w:rtl/>
          <w:lang w:bidi="ar-EG"/>
        </w:rPr>
        <w:t>من نفس النوع ومنها كذلك قانون الانجذاب وهو يعن</w:t>
      </w:r>
      <w:r w:rsidR="00D33DEC">
        <w:rPr>
          <w:rFonts w:ascii="Traditional Arabic" w:eastAsia="Calibri" w:hAnsi="Calibri" w:cs="Traditional Arabic"/>
          <w:b/>
          <w:bCs/>
          <w:color w:val="000000" w:themeColor="text1"/>
          <w:sz w:val="44"/>
          <w:szCs w:val="44"/>
          <w:rtl/>
          <w:lang w:bidi="ar-EG"/>
        </w:rPr>
        <w:t>ى أنه إذا فكرت</w:t>
      </w:r>
      <w:r w:rsidR="00027F38">
        <w:rPr>
          <w:rFonts w:ascii="Traditional Arabic" w:eastAsia="Calibri" w:hAnsi="Calibri" w:cs="Traditional Arabic"/>
          <w:b/>
          <w:bCs/>
          <w:color w:val="000000" w:themeColor="text1"/>
          <w:sz w:val="44"/>
          <w:szCs w:val="44"/>
          <w:rtl/>
          <w:lang w:bidi="ar-EG"/>
        </w:rPr>
        <w:t xml:space="preserve"> في </w:t>
      </w:r>
      <w:r w:rsidR="00D33DEC">
        <w:rPr>
          <w:rFonts w:ascii="Traditional Arabic" w:eastAsia="Calibri" w:hAnsi="Calibri" w:cs="Traditional Arabic"/>
          <w:b/>
          <w:bCs/>
          <w:color w:val="000000" w:themeColor="text1"/>
          <w:sz w:val="44"/>
          <w:szCs w:val="44"/>
          <w:rtl/>
          <w:lang w:bidi="ar-EG"/>
        </w:rPr>
        <w:t>شئ فانه ينجذب</w:t>
      </w:r>
      <w:r w:rsidR="00D33DEC">
        <w:rPr>
          <w:rFonts w:ascii="Traditional Arabic" w:eastAsia="Calibri" w:hAnsi="Calibri" w:cs="Traditional Arabic" w:hint="cs"/>
          <w:b/>
          <w:bCs/>
          <w:color w:val="000000" w:themeColor="text1"/>
          <w:sz w:val="44"/>
          <w:szCs w:val="44"/>
          <w:rtl/>
          <w:lang w:bidi="ar-EG"/>
        </w:rPr>
        <w:t xml:space="preserve"> </w:t>
      </w:r>
      <w:r w:rsidRPr="00C05BFB">
        <w:rPr>
          <w:rFonts w:ascii="Traditional Arabic" w:eastAsia="Calibri" w:hAnsi="Calibri" w:cs="Traditional Arabic"/>
          <w:b/>
          <w:bCs/>
          <w:color w:val="000000" w:themeColor="text1"/>
          <w:sz w:val="44"/>
          <w:szCs w:val="44"/>
          <w:rtl/>
          <w:lang w:bidi="ar-EG"/>
        </w:rPr>
        <w:lastRenderedPageBreak/>
        <w:t xml:space="preserve">إليك </w:t>
      </w:r>
      <w:r w:rsidR="00D33DEC" w:rsidRPr="00D33DEC">
        <w:rPr>
          <w:rFonts w:ascii="Traditional Arabic" w:eastAsia="Calibri" w:hAnsi="Calibri" w:cs="Traditional Arabic"/>
          <w:b/>
          <w:bCs/>
          <w:color w:val="000000" w:themeColor="text1"/>
          <w:sz w:val="44"/>
          <w:szCs w:val="44"/>
          <w:rtl/>
          <w:lang w:bidi="ar-EG"/>
        </w:rPr>
        <w:t>لانك لاحظته وأدركته فإنه ينجذب إليك من نفس نوعه</w:t>
      </w:r>
      <w:r w:rsidR="00D33DEC" w:rsidRPr="00D33DEC">
        <w:rPr>
          <w:rtl/>
        </w:rPr>
        <w:t xml:space="preserve"> </w:t>
      </w:r>
      <w:r w:rsidR="00D33DEC" w:rsidRPr="00D33DEC">
        <w:rPr>
          <w:rFonts w:ascii="Traditional Arabic" w:eastAsia="Calibri" w:hAnsi="Calibri" w:cs="Traditional Arabic"/>
          <w:b/>
          <w:bCs/>
          <w:color w:val="000000" w:themeColor="text1"/>
          <w:sz w:val="44"/>
          <w:szCs w:val="44"/>
          <w:rtl/>
          <w:lang w:bidi="ar-EG"/>
        </w:rPr>
        <w:t>فإذا كنت</w:t>
      </w:r>
      <w:r w:rsidR="00D33DEC" w:rsidRPr="00D33DEC">
        <w:rPr>
          <w:rFonts w:ascii="Traditional Arabic" w:eastAsia="Calibri" w:hAnsi="Calibri" w:cs="Traditional Arabic"/>
          <w:b/>
          <w:bCs/>
          <w:color w:val="000000" w:themeColor="text1"/>
          <w:sz w:val="28"/>
          <w:szCs w:val="28"/>
          <w:rtl/>
          <w:lang w:bidi="ar-EG"/>
        </w:rPr>
        <w:t xml:space="preserve"> </w:t>
      </w:r>
    </w:p>
    <w:p w:rsidR="005130CE" w:rsidRPr="00C05BFB" w:rsidRDefault="005130CE"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مكتئباً وأدرك ذلك العقل وتعرف عليه وحلله وقرر كيف سيتصرف فإنك تستطيع أن تعرف الأشخاص المكتئبين وسط الناس وتنجذب إليك الأشياء من نفس نوعك نوع أفكارك".</w:t>
      </w:r>
    </w:p>
    <w:p w:rsidR="005130CE" w:rsidRPr="00C05BFB" w:rsidRDefault="005130CE"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r w:rsidRPr="00C05BFB">
        <w:rPr>
          <w:rFonts w:ascii="Traditional Arabic" w:eastAsia="Calibri" w:hAnsi="Calibri" w:cs="Traditional Arabic" w:hint="cs"/>
          <w:b/>
          <w:bCs/>
          <w:color w:val="000000" w:themeColor="text1"/>
          <w:sz w:val="44"/>
          <w:szCs w:val="44"/>
          <w:highlight w:val="yellow"/>
          <w:u w:val="single"/>
          <w:rtl/>
          <w:lang w:bidi="ar-EG"/>
        </w:rPr>
        <w:t>الحكم الشرعي</w:t>
      </w:r>
      <w:r w:rsidR="00027F38">
        <w:rPr>
          <w:rFonts w:ascii="Traditional Arabic" w:eastAsia="Calibri" w:hAnsi="Calibri" w:cs="Traditional Arabic" w:hint="cs"/>
          <w:b/>
          <w:bCs/>
          <w:color w:val="000000" w:themeColor="text1"/>
          <w:sz w:val="44"/>
          <w:szCs w:val="44"/>
          <w:highlight w:val="yellow"/>
          <w:u w:val="single"/>
          <w:rtl/>
          <w:lang w:bidi="ar-EG"/>
        </w:rPr>
        <w:t xml:space="preserve"> في </w:t>
      </w:r>
      <w:r w:rsidRPr="00C05BFB">
        <w:rPr>
          <w:rFonts w:ascii="Traditional Arabic" w:eastAsia="Calibri" w:hAnsi="Calibri" w:cs="Traditional Arabic" w:hint="cs"/>
          <w:b/>
          <w:bCs/>
          <w:color w:val="000000" w:themeColor="text1"/>
          <w:sz w:val="44"/>
          <w:szCs w:val="44"/>
          <w:highlight w:val="yellow"/>
          <w:u w:val="single"/>
          <w:rtl/>
          <w:lang w:bidi="ar-EG"/>
        </w:rPr>
        <w:t>قانون الجذب</w:t>
      </w:r>
    </w:p>
    <w:p w:rsidR="00701069" w:rsidRDefault="00CA1410" w:rsidP="00701069">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r w:rsidRPr="00C05BFB">
        <w:rPr>
          <w:rFonts w:ascii="Traditional Arabic" w:eastAsia="Calibri" w:hAnsi="Calibri" w:cs="Traditional Arabic" w:hint="cs"/>
          <w:b/>
          <w:bCs/>
          <w:color w:val="000000" w:themeColor="text1"/>
          <w:sz w:val="44"/>
          <w:szCs w:val="44"/>
          <w:u w:val="single"/>
          <w:rtl/>
          <w:lang w:bidi="ar-EG"/>
        </w:rPr>
        <w:t xml:space="preserve">يحتوى القانون على عدة مخالفات شرعية </w:t>
      </w:r>
      <w:r w:rsidR="00701069">
        <w:rPr>
          <w:rFonts w:ascii="Traditional Arabic" w:eastAsia="Calibri" w:hAnsi="Calibri" w:cs="Traditional Arabic" w:hint="cs"/>
          <w:b/>
          <w:bCs/>
          <w:color w:val="000000" w:themeColor="text1"/>
          <w:sz w:val="44"/>
          <w:szCs w:val="44"/>
          <w:u w:val="single"/>
          <w:rtl/>
          <w:lang w:bidi="ar-EG"/>
        </w:rPr>
        <w:t>( أوردها موقع سؤال وجواب على هذا الرابط للشيخ محمد صالح المنجد:</w:t>
      </w:r>
    </w:p>
    <w:p w:rsidR="00701069" w:rsidRDefault="001C5A5E"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hyperlink r:id="rId12" w:history="1">
        <w:r w:rsidR="00701069" w:rsidRPr="000A0B7B">
          <w:rPr>
            <w:rStyle w:val="Hyperlink"/>
            <w:rFonts w:ascii="Traditional Arabic" w:eastAsia="Calibri" w:hAnsi="Calibri" w:cs="Traditional Arabic"/>
            <w:b/>
            <w:bCs/>
            <w:sz w:val="44"/>
            <w:szCs w:val="44"/>
            <w:lang w:bidi="ar-EG"/>
          </w:rPr>
          <w:t>https://islamqa.info/ar/112043</w:t>
        </w:r>
      </w:hyperlink>
    </w:p>
    <w:p w:rsidR="00701069" w:rsidRPr="00701069" w:rsidRDefault="00701069"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p>
    <w:p w:rsidR="00CA1410" w:rsidRPr="00C05BFB" w:rsidRDefault="00701069" w:rsidP="00701069">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r>
        <w:rPr>
          <w:rFonts w:ascii="Traditional Arabic" w:eastAsia="Calibri" w:hAnsi="Calibri" w:cs="Traditional Arabic" w:hint="cs"/>
          <w:b/>
          <w:bCs/>
          <w:color w:val="000000" w:themeColor="text1"/>
          <w:sz w:val="44"/>
          <w:szCs w:val="44"/>
          <w:u w:val="single"/>
          <w:rtl/>
          <w:lang w:bidi="ar-EG"/>
        </w:rPr>
        <w:t xml:space="preserve">نشير إلى بعض ذلك مع التعديل والاختصار </w:t>
      </w:r>
      <w:r w:rsidR="00CA1410" w:rsidRPr="00C05BFB">
        <w:rPr>
          <w:rFonts w:ascii="Traditional Arabic" w:eastAsia="Calibri" w:hAnsi="Calibri" w:cs="Traditional Arabic" w:hint="cs"/>
          <w:b/>
          <w:bCs/>
          <w:color w:val="000000" w:themeColor="text1"/>
          <w:sz w:val="44"/>
          <w:szCs w:val="44"/>
          <w:u w:val="single"/>
          <w:rtl/>
          <w:lang w:bidi="ar-EG"/>
        </w:rPr>
        <w:t>:</w:t>
      </w:r>
    </w:p>
    <w:p w:rsidR="005130CE" w:rsidRPr="00C05BFB" w:rsidRDefault="00CA1410"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hint="cs"/>
          <w:b/>
          <w:bCs/>
          <w:color w:val="000000" w:themeColor="text1"/>
          <w:sz w:val="44"/>
          <w:szCs w:val="44"/>
          <w:rtl/>
          <w:lang w:bidi="ar-EG"/>
        </w:rPr>
        <w:t xml:space="preserve">1 - </w:t>
      </w:r>
      <w:r w:rsidR="005130CE" w:rsidRPr="00C05BFB">
        <w:rPr>
          <w:rFonts w:ascii="Traditional Arabic" w:eastAsia="Calibri" w:hAnsi="Calibri" w:cs="Traditional Arabic"/>
          <w:b/>
          <w:bCs/>
          <w:color w:val="000000" w:themeColor="text1"/>
          <w:sz w:val="44"/>
          <w:szCs w:val="44"/>
          <w:rtl/>
          <w:lang w:bidi="ar-EG"/>
        </w:rPr>
        <w:t>دعوة ال</w:t>
      </w:r>
      <w:r w:rsidR="005130CE" w:rsidRPr="00C05BFB">
        <w:rPr>
          <w:rFonts w:ascii="Traditional Arabic" w:eastAsia="Calibri" w:hAnsi="Calibri" w:cs="Traditional Arabic" w:hint="cs"/>
          <w:b/>
          <w:bCs/>
          <w:color w:val="000000" w:themeColor="text1"/>
          <w:sz w:val="44"/>
          <w:szCs w:val="44"/>
          <w:rtl/>
          <w:lang w:bidi="ar-EG"/>
        </w:rPr>
        <w:t>قانون</w:t>
      </w:r>
      <w:r w:rsidR="005130CE" w:rsidRPr="00C05BFB">
        <w:rPr>
          <w:rFonts w:ascii="Traditional Arabic" w:eastAsia="Calibri" w:hAnsi="Calibri" w:cs="Traditional Arabic"/>
          <w:b/>
          <w:bCs/>
          <w:color w:val="000000" w:themeColor="text1"/>
          <w:sz w:val="44"/>
          <w:szCs w:val="44"/>
          <w:rtl/>
          <w:lang w:bidi="ar-EG"/>
        </w:rPr>
        <w:t xml:space="preserve"> إلى ترك العمل، والإعراض عن تحصيل الأسباب لنيل المطلوب، والاتكال على الأماني والأحلام، وذلك وفق </w:t>
      </w:r>
      <w:r w:rsidR="005130CE" w:rsidRPr="00C05BFB">
        <w:rPr>
          <w:rFonts w:ascii="Traditional Arabic" w:eastAsia="Calibri" w:hAnsi="Calibri" w:cs="Traditional Arabic" w:hint="cs"/>
          <w:b/>
          <w:bCs/>
          <w:color w:val="000000" w:themeColor="text1"/>
          <w:sz w:val="44"/>
          <w:szCs w:val="44"/>
          <w:rtl/>
          <w:lang w:bidi="ar-EG"/>
        </w:rPr>
        <w:t>هذا ال</w:t>
      </w:r>
      <w:r w:rsidR="005130CE" w:rsidRPr="00C05BFB">
        <w:rPr>
          <w:rFonts w:ascii="Traditional Arabic" w:eastAsia="Calibri" w:hAnsi="Calibri" w:cs="Traditional Arabic"/>
          <w:b/>
          <w:bCs/>
          <w:color w:val="000000" w:themeColor="text1"/>
          <w:sz w:val="44"/>
          <w:szCs w:val="44"/>
          <w:rtl/>
          <w:lang w:bidi="ar-EG"/>
        </w:rPr>
        <w:t>قانون -</w:t>
      </w:r>
      <w:r w:rsidR="005E03D1">
        <w:rPr>
          <w:rFonts w:ascii="Traditional Arabic" w:eastAsia="Calibri" w:hAnsi="Calibri" w:cs="Traditional Arabic" w:hint="cs"/>
          <w:b/>
          <w:bCs/>
          <w:color w:val="000000" w:themeColor="text1"/>
          <w:sz w:val="44"/>
          <w:szCs w:val="44"/>
          <w:rtl/>
          <w:lang w:bidi="ar-EG"/>
        </w:rPr>
        <w:t xml:space="preserve"> </w:t>
      </w:r>
      <w:r w:rsidR="005130CE" w:rsidRPr="00C05BFB">
        <w:rPr>
          <w:rFonts w:ascii="Traditional Arabic" w:eastAsia="Calibri" w:hAnsi="Calibri" w:cs="Traditional Arabic" w:hint="cs"/>
          <w:b/>
          <w:bCs/>
          <w:color w:val="000000" w:themeColor="text1"/>
          <w:sz w:val="44"/>
          <w:szCs w:val="44"/>
          <w:rtl/>
          <w:lang w:bidi="ar-EG"/>
        </w:rPr>
        <w:t>ال</w:t>
      </w:r>
      <w:r w:rsidR="005130CE" w:rsidRPr="00C05BFB">
        <w:rPr>
          <w:rFonts w:ascii="Traditional Arabic" w:eastAsia="Calibri" w:hAnsi="Calibri" w:cs="Traditional Arabic"/>
          <w:b/>
          <w:bCs/>
          <w:color w:val="000000" w:themeColor="text1"/>
          <w:sz w:val="44"/>
          <w:szCs w:val="44"/>
          <w:rtl/>
          <w:lang w:bidi="ar-EG"/>
        </w:rPr>
        <w:t xml:space="preserve">مزعوم- (قانون الجذب)، والذي ينص على (أن الشبيه يجذب إليه شبيهه) ، وأن (كلَّ شيءٍ يحدث في حياتك فأنت من قمت بجذبه إلى حياتك، وقد انجذب إليك عن طريق </w:t>
      </w:r>
      <w:r w:rsidRPr="00C05BFB">
        <w:rPr>
          <w:rFonts w:ascii="Traditional Arabic" w:eastAsia="Calibri" w:hAnsi="Calibri" w:cs="Traditional Arabic" w:hint="cs"/>
          <w:b/>
          <w:bCs/>
          <w:color w:val="000000" w:themeColor="text1"/>
          <w:sz w:val="44"/>
          <w:szCs w:val="44"/>
          <w:rtl/>
          <w:lang w:bidi="ar-EG"/>
        </w:rPr>
        <w:t>التفكير</w:t>
      </w:r>
      <w:r w:rsidR="00027F38">
        <w:rPr>
          <w:rFonts w:ascii="Traditional Arabic" w:eastAsia="Calibri" w:hAnsi="Calibri" w:cs="Traditional Arabic" w:hint="cs"/>
          <w:b/>
          <w:bCs/>
          <w:color w:val="000000" w:themeColor="text1"/>
          <w:sz w:val="44"/>
          <w:szCs w:val="44"/>
          <w:rtl/>
          <w:lang w:bidi="ar-EG"/>
        </w:rPr>
        <w:t xml:space="preserve"> في </w:t>
      </w:r>
      <w:r w:rsidRPr="00C05BFB">
        <w:rPr>
          <w:rFonts w:ascii="Traditional Arabic" w:eastAsia="Calibri" w:hAnsi="Calibri" w:cs="Traditional Arabic" w:hint="cs"/>
          <w:b/>
          <w:bCs/>
          <w:color w:val="000000" w:themeColor="text1"/>
          <w:sz w:val="44"/>
          <w:szCs w:val="44"/>
          <w:rtl/>
          <w:lang w:bidi="ar-EG"/>
        </w:rPr>
        <w:t>الأمر،</w:t>
      </w:r>
      <w:r w:rsidR="005130CE" w:rsidRPr="00C05BFB">
        <w:rPr>
          <w:rFonts w:ascii="Traditional Arabic" w:eastAsia="Calibri" w:hAnsi="Calibri" w:cs="Traditional Arabic"/>
          <w:b/>
          <w:bCs/>
          <w:color w:val="000000" w:themeColor="text1"/>
          <w:sz w:val="44"/>
          <w:szCs w:val="44"/>
          <w:rtl/>
          <w:lang w:bidi="ar-EG"/>
        </w:rPr>
        <w:t xml:space="preserve"> وأصحاب هذا المبدأ يعتقدون أن الفكرة الواقعة في العقل تؤثر بذاتها في محيط الإنسان وما حوله، وأن الإنسان يستطيع بفكرته المجردة أن يجتذب إليه ما يريد من غير عمل، ويزعمون أن الفكرة لها تردد، وأنها </w:t>
      </w:r>
      <w:r w:rsidR="005130CE" w:rsidRPr="00C05BFB">
        <w:rPr>
          <w:rFonts w:ascii="Traditional Arabic" w:eastAsia="Calibri" w:hAnsi="Calibri" w:cs="Traditional Arabic"/>
          <w:b/>
          <w:bCs/>
          <w:color w:val="000000" w:themeColor="text1"/>
          <w:sz w:val="44"/>
          <w:szCs w:val="44"/>
          <w:rtl/>
          <w:lang w:bidi="ar-EG"/>
        </w:rPr>
        <w:lastRenderedPageBreak/>
        <w:t>تنطلق من عقل الإنسان على شكل موجة كهرومغناطيسية، وأنها تجتذب من خير الكون وشره مما هو على نفس الموجة</w:t>
      </w:r>
      <w:r w:rsidRPr="00C05BFB">
        <w:rPr>
          <w:rFonts w:ascii="Traditional Arabic" w:eastAsia="Calibri" w:hAnsi="Calibri" w:cs="Traditional Arabic" w:hint="cs"/>
          <w:b/>
          <w:bCs/>
          <w:color w:val="000000" w:themeColor="text1"/>
          <w:sz w:val="44"/>
          <w:szCs w:val="44"/>
          <w:rtl/>
          <w:lang w:bidi="ar-EG"/>
        </w:rPr>
        <w:t>!!!</w:t>
      </w:r>
    </w:p>
    <w:p w:rsidR="00F23207" w:rsidRPr="00C05BFB" w:rsidRDefault="00CA1410"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hint="cs"/>
          <w:b/>
          <w:bCs/>
          <w:color w:val="000000" w:themeColor="text1"/>
          <w:sz w:val="44"/>
          <w:szCs w:val="44"/>
          <w:rtl/>
          <w:lang w:bidi="ar-EG"/>
        </w:rPr>
        <w:t xml:space="preserve">2 - </w:t>
      </w:r>
      <w:r w:rsidR="005130CE" w:rsidRPr="00C05BFB">
        <w:rPr>
          <w:rFonts w:ascii="Traditional Arabic" w:eastAsia="Calibri" w:hAnsi="Calibri" w:cs="Traditional Arabic"/>
          <w:b/>
          <w:bCs/>
          <w:color w:val="000000" w:themeColor="text1"/>
          <w:sz w:val="44"/>
          <w:szCs w:val="44"/>
          <w:rtl/>
          <w:lang w:bidi="ar-EG"/>
        </w:rPr>
        <w:t>مصادمته للشرع ،</w:t>
      </w:r>
      <w:r w:rsidR="00F23207" w:rsidRPr="00C05BFB">
        <w:rPr>
          <w:rFonts w:ascii="Traditional Arabic" w:eastAsia="Calibri" w:hAnsi="Calibri" w:cs="Traditional Arabic" w:hint="cs"/>
          <w:b/>
          <w:bCs/>
          <w:color w:val="000000" w:themeColor="text1"/>
          <w:sz w:val="44"/>
          <w:szCs w:val="44"/>
          <w:rtl/>
          <w:lang w:bidi="ar-EG"/>
        </w:rPr>
        <w:t xml:space="preserve">كدعوته إلى </w:t>
      </w:r>
      <w:r w:rsidR="00F23207" w:rsidRPr="00C05BFB">
        <w:rPr>
          <w:rFonts w:ascii="Traditional Arabic" w:eastAsia="Calibri" w:hAnsi="Calibri" w:cs="Traditional Arabic"/>
          <w:b/>
          <w:bCs/>
          <w:color w:val="000000" w:themeColor="text1"/>
          <w:sz w:val="44"/>
          <w:szCs w:val="44"/>
          <w:rtl/>
          <w:lang w:bidi="ar-EG"/>
        </w:rPr>
        <w:t>عقيدة وحدة الوجود الباطلة بالقول أن الخالق والمخلوق شيء واحد، وأن الإنسان هو الله في جسد مادي، تعالى الله</w:t>
      </w:r>
      <w:r w:rsidR="00F23207" w:rsidRPr="00C05BFB">
        <w:rPr>
          <w:rFonts w:ascii="Traditional Arabic" w:eastAsia="Calibri" w:hAnsi="Calibri" w:cs="Traditional Arabic" w:hint="cs"/>
          <w:b/>
          <w:bCs/>
          <w:color w:val="000000" w:themeColor="text1"/>
          <w:sz w:val="44"/>
          <w:szCs w:val="44"/>
          <w:rtl/>
          <w:lang w:bidi="ar-EG"/>
        </w:rPr>
        <w:t>، ول</w:t>
      </w:r>
      <w:r w:rsidR="00F23207" w:rsidRPr="00C05BFB">
        <w:rPr>
          <w:rFonts w:ascii="Traditional Arabic" w:eastAsia="Calibri" w:hAnsi="Calibri" w:cs="Traditional Arabic"/>
          <w:b/>
          <w:bCs/>
          <w:color w:val="000000" w:themeColor="text1"/>
          <w:sz w:val="44"/>
          <w:szCs w:val="44"/>
          <w:rtl/>
          <w:lang w:bidi="ar-EG"/>
        </w:rPr>
        <w:t>مخالفة عقيدة القضاء والقدر، حيث ينكر القانون أن الله قد كتب مقادير الخلائق.</w:t>
      </w:r>
      <w:r w:rsidR="00F23207" w:rsidRPr="00C05BFB">
        <w:rPr>
          <w:rFonts w:ascii="Traditional Arabic" w:eastAsia="Calibri" w:hAnsi="Calibri" w:cs="Traditional Arabic" w:hint="cs"/>
          <w:b/>
          <w:bCs/>
          <w:color w:val="000000" w:themeColor="text1"/>
          <w:sz w:val="44"/>
          <w:szCs w:val="44"/>
          <w:rtl/>
          <w:lang w:bidi="ar-EG"/>
        </w:rPr>
        <w:t>، ولدعوته</w:t>
      </w:r>
      <w:r w:rsidR="00F23207" w:rsidRPr="00C05BFB">
        <w:rPr>
          <w:rFonts w:ascii="Traditional Arabic" w:eastAsia="Calibri" w:hAnsi="Calibri" w:cs="Traditional Arabic"/>
          <w:b/>
          <w:bCs/>
          <w:color w:val="000000" w:themeColor="text1"/>
          <w:sz w:val="44"/>
          <w:szCs w:val="44"/>
          <w:rtl/>
          <w:lang w:bidi="ar-EG"/>
        </w:rPr>
        <w:t xml:space="preserve"> إلى التعلق بالسبب رغبة وسؤالاً وطلباً، دون مسبب الأسباب.</w:t>
      </w:r>
    </w:p>
    <w:p w:rsidR="005130CE" w:rsidRPr="00C05BFB" w:rsidRDefault="00F23207"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hint="cs"/>
          <w:b/>
          <w:bCs/>
          <w:color w:val="000000" w:themeColor="text1"/>
          <w:sz w:val="44"/>
          <w:szCs w:val="44"/>
          <w:rtl/>
          <w:lang w:bidi="ar-EG"/>
        </w:rPr>
        <w:t>3-</w:t>
      </w:r>
      <w:r w:rsidR="005130CE" w:rsidRPr="00C05BFB">
        <w:rPr>
          <w:rFonts w:ascii="Traditional Arabic" w:eastAsia="Calibri" w:hAnsi="Calibri" w:cs="Traditional Arabic"/>
          <w:b/>
          <w:bCs/>
          <w:color w:val="000000" w:themeColor="text1"/>
          <w:sz w:val="44"/>
          <w:szCs w:val="44"/>
          <w:rtl/>
          <w:lang w:bidi="ar-EG"/>
        </w:rPr>
        <w:t xml:space="preserve"> مصادمته للعقل فلأن الاعتماد على الأماني والأحلام يعني خراب العالم ، وتعطل مصالح أهله ، وإهدار ما أنجزته البشرية خلال قرون من معارف وعلوم وحضارات </w:t>
      </w:r>
      <w:r w:rsidR="005130CE" w:rsidRPr="00C05BFB">
        <w:rPr>
          <w:rFonts w:ascii="Traditional Arabic" w:eastAsia="Calibri" w:hAnsi="Calibri" w:cs="Traditional Arabic" w:hint="cs"/>
          <w:b/>
          <w:bCs/>
          <w:color w:val="000000" w:themeColor="text1"/>
          <w:sz w:val="44"/>
          <w:szCs w:val="44"/>
          <w:rtl/>
          <w:lang w:bidi="ar-EG"/>
        </w:rPr>
        <w:t>.</w:t>
      </w:r>
    </w:p>
    <w:p w:rsidR="005130CE" w:rsidRPr="00C05BFB" w:rsidRDefault="005130CE"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5130CE" w:rsidRPr="00C05BFB" w:rsidRDefault="00F23207"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hint="cs"/>
          <w:b/>
          <w:bCs/>
          <w:color w:val="000000" w:themeColor="text1"/>
          <w:sz w:val="44"/>
          <w:szCs w:val="44"/>
          <w:rtl/>
          <w:lang w:bidi="ar-EG"/>
        </w:rPr>
        <w:t>4</w:t>
      </w:r>
      <w:r w:rsidR="005130CE" w:rsidRPr="00C05BFB">
        <w:rPr>
          <w:rFonts w:ascii="Traditional Arabic" w:eastAsia="Calibri" w:hAnsi="Calibri" w:cs="Traditional Arabic" w:hint="cs"/>
          <w:b/>
          <w:bCs/>
          <w:color w:val="000000" w:themeColor="text1"/>
          <w:sz w:val="44"/>
          <w:szCs w:val="44"/>
          <w:rtl/>
          <w:lang w:bidi="ar-EG"/>
        </w:rPr>
        <w:t>-</w:t>
      </w:r>
      <w:r w:rsidR="005130CE" w:rsidRPr="00C05BFB">
        <w:rPr>
          <w:rFonts w:ascii="Traditional Arabic" w:eastAsia="Calibri" w:hAnsi="Calibri" w:cs="Traditional Arabic"/>
          <w:b/>
          <w:bCs/>
          <w:color w:val="000000" w:themeColor="text1"/>
          <w:sz w:val="44"/>
          <w:szCs w:val="44"/>
          <w:rtl/>
          <w:lang w:bidi="ar-EG"/>
        </w:rPr>
        <w:t xml:space="preserve"> غلو ال</w:t>
      </w:r>
      <w:r w:rsidR="005130CE" w:rsidRPr="00C05BFB">
        <w:rPr>
          <w:rFonts w:ascii="Traditional Arabic" w:eastAsia="Calibri" w:hAnsi="Calibri" w:cs="Traditional Arabic" w:hint="cs"/>
          <w:b/>
          <w:bCs/>
          <w:color w:val="000000" w:themeColor="text1"/>
          <w:sz w:val="44"/>
          <w:szCs w:val="44"/>
          <w:rtl/>
          <w:lang w:bidi="ar-EG"/>
        </w:rPr>
        <w:t>قانون</w:t>
      </w:r>
      <w:r w:rsidR="005130CE" w:rsidRPr="00C05BFB">
        <w:rPr>
          <w:rFonts w:ascii="Traditional Arabic" w:eastAsia="Calibri" w:hAnsi="Calibri" w:cs="Traditional Arabic"/>
          <w:b/>
          <w:bCs/>
          <w:color w:val="000000" w:themeColor="text1"/>
          <w:sz w:val="44"/>
          <w:szCs w:val="44"/>
          <w:rtl/>
          <w:lang w:bidi="ar-EG"/>
        </w:rPr>
        <w:t xml:space="preserve"> في تعظيم ذات الإنسان، وإعطائه هالة من القداسة والعظمة، واعتقاد أنه ذو قدرات مطلقة، وطاقات هائلة</w:t>
      </w:r>
      <w:r w:rsidR="00CA1410" w:rsidRPr="00C05BFB">
        <w:rPr>
          <w:rFonts w:ascii="Traditional Arabic" w:eastAsia="Calibri" w:hAnsi="Calibri" w:cs="Traditional Arabic" w:hint="cs"/>
          <w:b/>
          <w:bCs/>
          <w:color w:val="000000" w:themeColor="text1"/>
          <w:sz w:val="44"/>
          <w:szCs w:val="44"/>
          <w:rtl/>
          <w:lang w:bidi="ar-EG"/>
        </w:rPr>
        <w:t xml:space="preserve"> لا محدودة</w:t>
      </w:r>
      <w:r w:rsidR="005130CE" w:rsidRPr="00C05BFB">
        <w:rPr>
          <w:rFonts w:ascii="Traditional Arabic" w:eastAsia="Calibri" w:hAnsi="Calibri" w:cs="Traditional Arabic"/>
          <w:b/>
          <w:bCs/>
          <w:color w:val="000000" w:themeColor="text1"/>
          <w:sz w:val="44"/>
          <w:szCs w:val="44"/>
          <w:rtl/>
          <w:lang w:bidi="ar-EG"/>
        </w:rPr>
        <w:t>، تبلغ به حد القدرة على الإيجاد والخلق، فكل ما يقع بالإنسان من خير وشر فهو من خلقِه وإيجاده</w:t>
      </w:r>
      <w:r w:rsidR="00CA1410" w:rsidRPr="00C05BFB">
        <w:rPr>
          <w:rFonts w:ascii="Traditional Arabic" w:eastAsia="Calibri" w:hAnsi="Calibri" w:cs="Traditional Arabic" w:hint="cs"/>
          <w:b/>
          <w:bCs/>
          <w:color w:val="000000" w:themeColor="text1"/>
          <w:sz w:val="44"/>
          <w:szCs w:val="44"/>
          <w:rtl/>
          <w:lang w:bidi="ar-EG"/>
        </w:rPr>
        <w:t>،</w:t>
      </w:r>
      <w:r w:rsidR="005130CE" w:rsidRPr="00C05BFB">
        <w:rPr>
          <w:rFonts w:ascii="Traditional Arabic" w:eastAsia="Calibri" w:hAnsi="Calibri" w:cs="Traditional Arabic"/>
          <w:b/>
          <w:bCs/>
          <w:color w:val="000000" w:themeColor="text1"/>
          <w:sz w:val="44"/>
          <w:szCs w:val="44"/>
          <w:rtl/>
          <w:lang w:bidi="ar-EG"/>
        </w:rPr>
        <w:t xml:space="preserve"> ولا شك أن هذا انحراف كبير</w:t>
      </w:r>
      <w:r w:rsidR="00CA1410" w:rsidRPr="00C05BFB">
        <w:rPr>
          <w:rFonts w:ascii="Traditional Arabic" w:eastAsia="Calibri" w:hAnsi="Calibri" w:cs="Traditional Arabic"/>
          <w:b/>
          <w:bCs/>
          <w:color w:val="000000" w:themeColor="text1"/>
          <w:sz w:val="44"/>
          <w:szCs w:val="44"/>
          <w:rtl/>
          <w:lang w:bidi="ar-EG"/>
        </w:rPr>
        <w:t>، وشرك بالله تعالى في ربوبيته</w:t>
      </w:r>
      <w:r w:rsidR="00CA1410" w:rsidRPr="00C05BFB">
        <w:rPr>
          <w:rFonts w:ascii="Traditional Arabic" w:eastAsia="Calibri" w:hAnsi="Calibri" w:cs="Traditional Arabic" w:hint="cs"/>
          <w:b/>
          <w:bCs/>
          <w:color w:val="000000" w:themeColor="text1"/>
          <w:sz w:val="44"/>
          <w:szCs w:val="44"/>
          <w:rtl/>
          <w:lang w:bidi="ar-EG"/>
        </w:rPr>
        <w:t>.</w:t>
      </w:r>
    </w:p>
    <w:p w:rsidR="005130CE" w:rsidRDefault="005130CE"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701069" w:rsidRDefault="00701069"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701069" w:rsidRPr="00C05BFB" w:rsidRDefault="00701069"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5130CE" w:rsidRPr="00C05BFB" w:rsidRDefault="005130CE"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r w:rsidRPr="00C05BFB">
        <w:rPr>
          <w:rFonts w:ascii="Traditional Arabic" w:eastAsia="Calibri" w:hAnsi="Calibri" w:cs="Traditional Arabic" w:hint="cs"/>
          <w:b/>
          <w:bCs/>
          <w:color w:val="000000" w:themeColor="text1"/>
          <w:sz w:val="44"/>
          <w:szCs w:val="44"/>
          <w:highlight w:val="yellow"/>
          <w:u w:val="single"/>
          <w:rtl/>
          <w:lang w:bidi="ar-EG"/>
        </w:rPr>
        <w:lastRenderedPageBreak/>
        <w:t>البديل الشرعى لقانون الجذب والتفسير الشرعي للجوانب الإيجابية المتولدة عنه.</w:t>
      </w:r>
    </w:p>
    <w:p w:rsidR="005130CE" w:rsidRPr="00C05BFB" w:rsidRDefault="005130CE" w:rsidP="00D33DEC">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وهناك بدائل</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الشرع لقانون الجذب وهو قول الله تعالى</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الحديث القدسي "أنا عند ظن عبدي بِي إِنْ ظَنَّ خَيْراً فَلَهُ وَإِنْ ظَنَّ شرا</w:t>
      </w:r>
      <w:r w:rsidR="00D33DEC">
        <w:rPr>
          <w:rFonts w:ascii="Traditional Arabic" w:eastAsia="Calibri" w:hAnsi="Calibri" w:cs="Traditional Arabic" w:hint="cs"/>
          <w:b/>
          <w:bCs/>
          <w:color w:val="000000" w:themeColor="text1"/>
          <w:sz w:val="44"/>
          <w:szCs w:val="44"/>
          <w:rtl/>
          <w:lang w:bidi="ar-EG"/>
        </w:rPr>
        <w:t>ً</w:t>
      </w:r>
      <w:r w:rsidRPr="00C05BFB">
        <w:rPr>
          <w:rFonts w:ascii="Traditional Arabic" w:eastAsia="Calibri" w:hAnsi="Calibri" w:cs="Traditional Arabic"/>
          <w:b/>
          <w:bCs/>
          <w:color w:val="000000" w:themeColor="text1"/>
          <w:sz w:val="44"/>
          <w:szCs w:val="44"/>
          <w:rtl/>
          <w:lang w:bidi="ar-EG"/>
        </w:rPr>
        <w:t xml:space="preserve"> </w:t>
      </w:r>
      <w:r w:rsidR="00D33DEC" w:rsidRPr="00D33DEC">
        <w:rPr>
          <w:rFonts w:ascii="Traditional Arabic" w:eastAsia="Calibri" w:hAnsi="Calibri" w:cs="Traditional Arabic"/>
          <w:b/>
          <w:bCs/>
          <w:color w:val="000000" w:themeColor="text1"/>
          <w:sz w:val="44"/>
          <w:szCs w:val="44"/>
          <w:rtl/>
          <w:lang w:bidi="ar-EG"/>
        </w:rPr>
        <w:t xml:space="preserve">فَلَهُ </w:t>
      </w:r>
      <w:r w:rsidRPr="00C05BFB">
        <w:rPr>
          <w:rFonts w:ascii="Traditional Arabic" w:eastAsia="Calibri" w:hAnsi="Calibri" w:cs="Traditional Arabic"/>
          <w:b/>
          <w:bCs/>
          <w:color w:val="000000" w:themeColor="text1"/>
          <w:sz w:val="44"/>
          <w:szCs w:val="44"/>
          <w:rtl/>
          <w:lang w:bidi="ar-EG"/>
        </w:rPr>
        <w:t>".</w:t>
      </w:r>
    </w:p>
    <w:p w:rsidR="005130CE" w:rsidRPr="00C05BFB" w:rsidRDefault="005E03D1"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Pr>
          <w:rFonts w:ascii="Traditional Arabic" w:eastAsia="Calibri" w:hAnsi="Calibri" w:cs="Traditional Arabic"/>
          <w:b/>
          <w:bCs/>
          <w:color w:val="000000" w:themeColor="text1"/>
          <w:sz w:val="44"/>
          <w:szCs w:val="44"/>
          <w:rtl/>
          <w:lang w:bidi="ar-EG"/>
        </w:rPr>
        <w:t>وقال ال</w:t>
      </w:r>
      <w:r>
        <w:rPr>
          <w:rFonts w:ascii="Traditional Arabic" w:eastAsia="Calibri" w:hAnsi="Calibri" w:cs="Traditional Arabic" w:hint="cs"/>
          <w:b/>
          <w:bCs/>
          <w:color w:val="000000" w:themeColor="text1"/>
          <w:sz w:val="44"/>
          <w:szCs w:val="44"/>
          <w:rtl/>
          <w:lang w:bidi="ar-EG"/>
        </w:rPr>
        <w:t>إ</w:t>
      </w:r>
      <w:r w:rsidR="005130CE" w:rsidRPr="00C05BFB">
        <w:rPr>
          <w:rFonts w:ascii="Traditional Arabic" w:eastAsia="Calibri" w:hAnsi="Calibri" w:cs="Traditional Arabic"/>
          <w:b/>
          <w:bCs/>
          <w:color w:val="000000" w:themeColor="text1"/>
          <w:sz w:val="44"/>
          <w:szCs w:val="44"/>
          <w:rtl/>
          <w:lang w:bidi="ar-EG"/>
        </w:rPr>
        <w:t>مام عبد الرؤوف المناوي القاهري (المتوفى: 1031هـ)</w:t>
      </w:r>
      <w:r w:rsidR="00027F38">
        <w:rPr>
          <w:rFonts w:ascii="Traditional Arabic" w:eastAsia="Calibri" w:hAnsi="Calibri" w:cs="Traditional Arabic"/>
          <w:b/>
          <w:bCs/>
          <w:color w:val="000000" w:themeColor="text1"/>
          <w:sz w:val="44"/>
          <w:szCs w:val="44"/>
          <w:rtl/>
          <w:lang w:bidi="ar-EG"/>
        </w:rPr>
        <w:t xml:space="preserve"> في </w:t>
      </w:r>
      <w:r w:rsidR="005130CE" w:rsidRPr="00C05BFB">
        <w:rPr>
          <w:rFonts w:ascii="Traditional Arabic" w:eastAsia="Calibri" w:hAnsi="Calibri" w:cs="Traditional Arabic"/>
          <w:b/>
          <w:bCs/>
          <w:color w:val="000000" w:themeColor="text1"/>
          <w:sz w:val="44"/>
          <w:szCs w:val="44"/>
          <w:rtl/>
          <w:lang w:bidi="ar-EG"/>
        </w:rPr>
        <w:t>كتابه فيض القدير شرح الجامع الصغير</w:t>
      </w:r>
      <w:r w:rsidR="00027F38">
        <w:rPr>
          <w:rFonts w:ascii="Traditional Arabic" w:eastAsia="Calibri" w:hAnsi="Calibri" w:cs="Traditional Arabic"/>
          <w:b/>
          <w:bCs/>
          <w:color w:val="000000" w:themeColor="text1"/>
          <w:sz w:val="44"/>
          <w:szCs w:val="44"/>
          <w:rtl/>
          <w:lang w:bidi="ar-EG"/>
        </w:rPr>
        <w:t xml:space="preserve"> في </w:t>
      </w:r>
      <w:r w:rsidR="005130CE" w:rsidRPr="00C05BFB">
        <w:rPr>
          <w:rFonts w:ascii="Traditional Arabic" w:eastAsia="Calibri" w:hAnsi="Calibri" w:cs="Traditional Arabic"/>
          <w:b/>
          <w:bCs/>
          <w:color w:val="000000" w:themeColor="text1"/>
          <w:sz w:val="44"/>
          <w:szCs w:val="44"/>
          <w:rtl/>
          <w:lang w:bidi="ar-EG"/>
        </w:rPr>
        <w:t xml:space="preserve"> شرح هذا الحديث تحت رقم (7764)</w:t>
      </w:r>
    </w:p>
    <w:p w:rsidR="005130CE" w:rsidRPr="00C05BFB" w:rsidRDefault="005130CE" w:rsidP="00D33DEC">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 xml:space="preserve">فقال: (قال الله تعالى </w:t>
      </w:r>
      <w:r w:rsidR="00D33DEC" w:rsidRPr="00D33DEC">
        <w:rPr>
          <w:rFonts w:ascii="Traditional Arabic" w:eastAsia="Calibri" w:hAnsi="Calibri" w:cs="Traditional Arabic"/>
          <w:b/>
          <w:bCs/>
          <w:color w:val="000000" w:themeColor="text1"/>
          <w:sz w:val="44"/>
          <w:szCs w:val="44"/>
          <w:rtl/>
          <w:lang w:bidi="ar-EG"/>
        </w:rPr>
        <w:t>أنا عند ظن عبدي بِي إِنْ ظَنَّ</w:t>
      </w:r>
      <w:r w:rsidRPr="00C05BFB">
        <w:rPr>
          <w:rFonts w:ascii="Traditional Arabic" w:eastAsia="Calibri" w:hAnsi="Calibri" w:cs="Traditional Arabic"/>
          <w:b/>
          <w:bCs/>
          <w:color w:val="000000" w:themeColor="text1"/>
          <w:sz w:val="44"/>
          <w:szCs w:val="44"/>
          <w:rtl/>
          <w:lang w:bidi="ar-EG"/>
        </w:rPr>
        <w:t>) بي (</w:t>
      </w:r>
      <w:r w:rsidR="00D33DEC" w:rsidRPr="00D33DEC">
        <w:rPr>
          <w:rFonts w:ascii="Traditional Arabic" w:eastAsia="Calibri" w:hAnsi="Calibri" w:cs="Traditional Arabic"/>
          <w:b/>
          <w:bCs/>
          <w:color w:val="000000" w:themeColor="text1"/>
          <w:sz w:val="44"/>
          <w:szCs w:val="44"/>
          <w:rtl/>
          <w:lang w:bidi="ar-EG"/>
        </w:rPr>
        <w:t>خَيْراً فَلَهُ</w:t>
      </w:r>
      <w:r w:rsidRPr="00C05BFB">
        <w:rPr>
          <w:rFonts w:ascii="Traditional Arabic" w:eastAsia="Calibri" w:hAnsi="Calibri" w:cs="Traditional Arabic"/>
          <w:b/>
          <w:bCs/>
          <w:color w:val="000000" w:themeColor="text1"/>
          <w:sz w:val="44"/>
          <w:szCs w:val="44"/>
          <w:rtl/>
          <w:lang w:bidi="ar-EG"/>
        </w:rPr>
        <w:t>) مقتضى ظنه (</w:t>
      </w:r>
      <w:r w:rsidR="00D33DEC" w:rsidRPr="00D33DEC">
        <w:rPr>
          <w:rFonts w:ascii="Traditional Arabic" w:eastAsia="Calibri" w:hAnsi="Calibri" w:cs="Traditional Arabic"/>
          <w:b/>
          <w:bCs/>
          <w:color w:val="000000" w:themeColor="text1"/>
          <w:sz w:val="44"/>
          <w:szCs w:val="44"/>
          <w:rtl/>
          <w:lang w:bidi="ar-EG"/>
        </w:rPr>
        <w:t>وَإِنْ ظَنَّ</w:t>
      </w:r>
      <w:r w:rsidRPr="00C05BFB">
        <w:rPr>
          <w:rFonts w:ascii="Traditional Arabic" w:eastAsia="Calibri" w:hAnsi="Calibri" w:cs="Traditional Arabic"/>
          <w:b/>
          <w:bCs/>
          <w:color w:val="000000" w:themeColor="text1"/>
          <w:sz w:val="44"/>
          <w:szCs w:val="44"/>
          <w:rtl/>
          <w:lang w:bidi="ar-EG"/>
        </w:rPr>
        <w:t>) بي (</w:t>
      </w:r>
      <w:r w:rsidR="00D33DEC" w:rsidRPr="00D33DEC">
        <w:rPr>
          <w:rFonts w:ascii="Traditional Arabic" w:eastAsia="Calibri" w:hAnsi="Calibri" w:cs="Traditional Arabic"/>
          <w:b/>
          <w:bCs/>
          <w:color w:val="000000" w:themeColor="text1"/>
          <w:sz w:val="44"/>
          <w:szCs w:val="44"/>
          <w:rtl/>
          <w:lang w:bidi="ar-EG"/>
        </w:rPr>
        <w:t>شراً</w:t>
      </w:r>
      <w:r w:rsidRPr="00C05BFB">
        <w:rPr>
          <w:rFonts w:ascii="Traditional Arabic" w:eastAsia="Calibri" w:hAnsi="Calibri" w:cs="Traditional Arabic"/>
          <w:b/>
          <w:bCs/>
          <w:color w:val="000000" w:themeColor="text1"/>
          <w:sz w:val="44"/>
          <w:szCs w:val="44"/>
          <w:rtl/>
          <w:lang w:bidi="ar-EG"/>
        </w:rPr>
        <w:t>) أي أني أفعل به شرا</w:t>
      </w:r>
      <w:r w:rsidR="00D33DEC">
        <w:rPr>
          <w:rFonts w:ascii="Traditional Arabic" w:eastAsia="Calibri" w:hAnsi="Calibri" w:cs="Traditional Arabic" w:hint="cs"/>
          <w:b/>
          <w:bCs/>
          <w:color w:val="000000" w:themeColor="text1"/>
          <w:sz w:val="44"/>
          <w:szCs w:val="44"/>
          <w:rtl/>
          <w:lang w:bidi="ar-EG"/>
        </w:rPr>
        <w:t>ً</w:t>
      </w:r>
      <w:r w:rsidRPr="00C05BFB">
        <w:rPr>
          <w:rFonts w:ascii="Traditional Arabic" w:eastAsia="Calibri" w:hAnsi="Calibri" w:cs="Traditional Arabic"/>
          <w:b/>
          <w:bCs/>
          <w:color w:val="000000" w:themeColor="text1"/>
          <w:sz w:val="44"/>
          <w:szCs w:val="44"/>
          <w:rtl/>
          <w:lang w:bidi="ar-EG"/>
        </w:rPr>
        <w:t xml:space="preserve"> (</w:t>
      </w:r>
      <w:r w:rsidR="00D33DEC" w:rsidRPr="00D33DEC">
        <w:rPr>
          <w:rFonts w:ascii="Traditional Arabic" w:eastAsia="Calibri" w:hAnsi="Calibri" w:cs="Traditional Arabic"/>
          <w:b/>
          <w:bCs/>
          <w:color w:val="000000" w:themeColor="text1"/>
          <w:sz w:val="44"/>
          <w:szCs w:val="44"/>
          <w:rtl/>
          <w:lang w:bidi="ar-EG"/>
        </w:rPr>
        <w:t>فَلَهُ</w:t>
      </w:r>
      <w:r w:rsidRPr="00C05BFB">
        <w:rPr>
          <w:rFonts w:ascii="Traditional Arabic" w:eastAsia="Calibri" w:hAnsi="Calibri" w:cs="Traditional Arabic"/>
          <w:b/>
          <w:bCs/>
          <w:color w:val="000000" w:themeColor="text1"/>
          <w:sz w:val="44"/>
          <w:szCs w:val="44"/>
          <w:rtl/>
          <w:lang w:bidi="ar-EG"/>
        </w:rPr>
        <w:t>) ما ظنه فالمعاملة تدور مع الظن فإذا أحسن ظنه بربه وفى له بما أمل وظن والتطير سوء الظن بالله وهروب عن قضائه فالعقوبة إليه سريعة والمقت له كائن ألا ترى إلى العصابة التي فرت من الطاعون كيف أماتهم</w:t>
      </w:r>
    </w:p>
    <w:p w:rsidR="00687CD5" w:rsidRPr="00C05BFB" w:rsidRDefault="00687CD5" w:rsidP="0091361D">
      <w:pPr>
        <w:jc w:val="both"/>
        <w:rPr>
          <w:rFonts w:ascii="Traditional Arabic" w:eastAsia="Calibri" w:hAnsi="Calibri" w:cs="Traditional Arabic"/>
          <w:b/>
          <w:bCs/>
          <w:color w:val="000000" w:themeColor="text1"/>
          <w:sz w:val="44"/>
          <w:szCs w:val="44"/>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وقد وجدت قصة قديمة لرجل غير مسلم طبّق على نفسه قانون الجذب بالشكل المعاصر فقال ابن الجوزي ( المتوفى سنة 597 هـ)</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أخبار الحمقى ص (195 ، 196) تحت عنوان " حكم على نفسه بالموت "</w:t>
      </w:r>
    </w:p>
    <w:p w:rsidR="00687CD5" w:rsidRPr="00C05BFB" w:rsidRDefault="00350053"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Pr>
          <w:rFonts w:ascii="Traditional Arabic" w:eastAsia="Calibri" w:hAnsi="Calibri" w:cs="Traditional Arabic" w:hint="cs"/>
          <w:b/>
          <w:bCs/>
          <w:color w:val="000000" w:themeColor="text1"/>
          <w:sz w:val="44"/>
          <w:szCs w:val="44"/>
          <w:rtl/>
          <w:lang w:bidi="ar-EG"/>
        </w:rPr>
        <w:t xml:space="preserve">" </w:t>
      </w:r>
      <w:r w:rsidR="00687CD5" w:rsidRPr="00C05BFB">
        <w:rPr>
          <w:rFonts w:ascii="Traditional Arabic" w:eastAsia="Calibri" w:hAnsi="Calibri" w:cs="Traditional Arabic"/>
          <w:b/>
          <w:bCs/>
          <w:color w:val="000000" w:themeColor="text1"/>
          <w:sz w:val="44"/>
          <w:szCs w:val="44"/>
          <w:rtl/>
          <w:lang w:bidi="ar-EG"/>
        </w:rPr>
        <w:t xml:space="preserve">عن أبي محمد بن معروف قال: كان يلزمني فتى نصراني حسن الخط مليح الشعر، إلا أنه كان سوداوياً، فحكم لنفسه أنه يموت في اليوم الفلاني، فجاء ذلك اليوم وهو صحيح، فخاصم امرأته وترقى الشر بينهما إلى أن أخذ عمود الهاون ودق به رأسها فماتت، فجزع جزعاً </w:t>
      </w:r>
      <w:r w:rsidR="00687CD5" w:rsidRPr="00C05BFB">
        <w:rPr>
          <w:rFonts w:ascii="Traditional Arabic" w:eastAsia="Calibri" w:hAnsi="Calibri" w:cs="Traditional Arabic"/>
          <w:b/>
          <w:bCs/>
          <w:color w:val="000000" w:themeColor="text1"/>
          <w:sz w:val="44"/>
          <w:szCs w:val="44"/>
          <w:rtl/>
          <w:lang w:bidi="ar-EG"/>
        </w:rPr>
        <w:lastRenderedPageBreak/>
        <w:t>شديداً فقال: قد علمت أنه يوم قطع علي، ولابد أن أموت فيه، والساعة يجيء أصحاب الشرطة فيأخذوني فيقتلوني، فأنا أقتل نفسي عزيزاً أحب إلي، فأخذ سكيناً فشق بها بطنه، فأدركته حلاوة الحياة، فلم يتمكن من تخريقها فسقطت السكين، فقال: هذا ليس بشيء، فصعد إلى السطح فرمى نفسه إلى الأرض فلم يمت واندقت عظامه، فجاء صاحب الشرطة فأخذوه، فلما كان آخر الليل مات</w:t>
      </w:r>
      <w:r>
        <w:rPr>
          <w:rFonts w:ascii="Traditional Arabic" w:eastAsia="Calibri" w:hAnsi="Calibri" w:cs="Traditional Arabic" w:hint="cs"/>
          <w:b/>
          <w:bCs/>
          <w:color w:val="000000" w:themeColor="text1"/>
          <w:sz w:val="44"/>
          <w:szCs w:val="44"/>
          <w:rtl/>
          <w:lang w:bidi="ar-EG"/>
        </w:rPr>
        <w:t>"</w:t>
      </w:r>
      <w:r w:rsidR="00687CD5" w:rsidRPr="00C05BFB">
        <w:rPr>
          <w:rFonts w:ascii="Traditional Arabic" w:eastAsia="Calibri" w:hAnsi="Calibri" w:cs="Traditional Arabic"/>
          <w:b/>
          <w:bCs/>
          <w:color w:val="000000" w:themeColor="text1"/>
          <w:sz w:val="44"/>
          <w:szCs w:val="44"/>
          <w:rtl/>
          <w:lang w:bidi="ar-EG"/>
        </w:rPr>
        <w:t>.</w:t>
      </w:r>
    </w:p>
    <w:p w:rsidR="00687CD5" w:rsidRPr="00C05BFB" w:rsidRDefault="00687CD5" w:rsidP="0091361D">
      <w:pPr>
        <w:jc w:val="both"/>
        <w:rPr>
          <w:rFonts w:ascii="Calibri" w:hAnsi="Calibri" w:cs="Traditional Arabic"/>
          <w:b/>
          <w:bCs/>
          <w:color w:val="000000" w:themeColor="text1"/>
          <w:sz w:val="44"/>
          <w:szCs w:val="44"/>
          <w:rtl/>
          <w:lang w:bidi="ar-EG"/>
        </w:rPr>
      </w:pP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ولقد أشار الإمام ابن القيم المتوفى سنة 751 هـ</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إغاثة اللهفان  (1\ 46) إلى ما يشبه قانون الجذب الفكري فقال:</w:t>
      </w:r>
    </w:p>
    <w:p w:rsidR="00D33DEC" w:rsidRDefault="00EF3D84" w:rsidP="00D33DEC">
      <w:pPr>
        <w:jc w:val="both"/>
        <w:rPr>
          <w:rFonts w:ascii="Calibri" w:hAnsi="Calibri" w:cs="Traditional Arabic"/>
          <w:b/>
          <w:bCs/>
          <w:color w:val="000000" w:themeColor="text1"/>
          <w:sz w:val="44"/>
          <w:szCs w:val="44"/>
          <w:rtl/>
          <w:lang w:bidi="ar-EG"/>
        </w:rPr>
      </w:pPr>
      <w:r w:rsidRPr="00D33DEC">
        <w:rPr>
          <w:rFonts w:ascii="Arabic Typesetting" w:hAnsi="Arabic Typesetting" w:cs="Arabic Typesetting"/>
          <w:color w:val="000000" w:themeColor="text1"/>
          <w:sz w:val="96"/>
          <w:szCs w:val="96"/>
          <w:rtl/>
          <w:lang w:bidi="ar-EG"/>
        </w:rPr>
        <w:t>﴿</w:t>
      </w:r>
      <w:r w:rsidRPr="00D33DEC">
        <w:rPr>
          <w:rFonts w:ascii="Arabic Typesetting" w:hAnsi="Arabic Typesetting" w:cs="Arabic Typesetting"/>
          <w:color w:val="000000" w:themeColor="text1"/>
          <w:sz w:val="72"/>
          <w:szCs w:val="72"/>
          <w:rtl/>
          <w:lang w:bidi="ar-EG"/>
        </w:rPr>
        <w:t xml:space="preserve"> </w:t>
      </w:r>
      <w:r w:rsidR="00D33DEC" w:rsidRPr="00D33DEC">
        <w:rPr>
          <w:rFonts w:ascii="Arabic Typesetting" w:hAnsi="Arabic Typesetting" w:cs="Arabic Typesetting"/>
          <w:color w:val="000000" w:themeColor="text1"/>
          <w:sz w:val="72"/>
          <w:szCs w:val="72"/>
          <w:rtl/>
          <w:lang w:bidi="ar-EG"/>
        </w:rPr>
        <w:t>خُذْ مِنْ أمْوَالِهِمْ صَدَقَةً تُطَهِّرُهُمْ وَتُزَكِّيهِمْ بِهَا</w:t>
      </w:r>
      <w:r w:rsidRPr="00D33DEC">
        <w:rPr>
          <w:rFonts w:ascii="Arabic Typesetting" w:hAnsi="Arabic Typesetting" w:cs="Arabic Typesetting"/>
          <w:color w:val="000000" w:themeColor="text1"/>
          <w:sz w:val="72"/>
          <w:szCs w:val="72"/>
          <w:rtl/>
          <w:lang w:bidi="ar-EG"/>
        </w:rPr>
        <w:t xml:space="preserve"> </w:t>
      </w:r>
      <w:r w:rsidRPr="00D33DEC">
        <w:rPr>
          <w:rFonts w:ascii="Arabic Typesetting" w:hAnsi="Arabic Typesetting" w:cs="Arabic Typesetting"/>
          <w:color w:val="000000" w:themeColor="text1"/>
          <w:sz w:val="96"/>
          <w:szCs w:val="96"/>
          <w:rtl/>
          <w:lang w:bidi="ar-EG"/>
        </w:rPr>
        <w:t>﴾</w:t>
      </w:r>
      <w:r w:rsidRPr="00D33DEC">
        <w:rPr>
          <w:rFonts w:ascii="Calibri" w:hAnsi="Calibri" w:cs="Traditional Arabic"/>
          <w:b/>
          <w:bCs/>
          <w:color w:val="000000" w:themeColor="text1"/>
          <w:sz w:val="96"/>
          <w:szCs w:val="96"/>
          <w:rtl/>
          <w:lang w:bidi="ar-EG"/>
        </w:rPr>
        <w:t xml:space="preserve"> </w:t>
      </w:r>
      <w:r w:rsidRPr="00C05BFB">
        <w:rPr>
          <w:rFonts w:ascii="Calibri" w:hAnsi="Calibri" w:cs="Traditional Arabic"/>
          <w:b/>
          <w:bCs/>
          <w:color w:val="000000" w:themeColor="text1"/>
          <w:sz w:val="44"/>
          <w:szCs w:val="44"/>
          <w:rtl/>
          <w:lang w:bidi="ar-EG"/>
        </w:rPr>
        <w:t xml:space="preserve"> </w:t>
      </w:r>
    </w:p>
    <w:p w:rsidR="00687CD5" w:rsidRPr="00C05BFB" w:rsidRDefault="00D33DEC" w:rsidP="00D33DEC">
      <w:pPr>
        <w:jc w:val="right"/>
        <w:rPr>
          <w:rFonts w:ascii="Calibri" w:hAnsi="Calibri" w:cs="Traditional Arabic"/>
          <w:b/>
          <w:bCs/>
          <w:color w:val="000000" w:themeColor="text1"/>
          <w:sz w:val="44"/>
          <w:szCs w:val="44"/>
          <w:rtl/>
          <w:lang w:bidi="ar-EG"/>
        </w:rPr>
      </w:pPr>
      <w:r>
        <w:rPr>
          <w:rFonts w:ascii="Calibri" w:hAnsi="Calibri" w:cs="Traditional Arabic" w:hint="cs"/>
          <w:b/>
          <w:bCs/>
          <w:color w:val="000000" w:themeColor="text1"/>
          <w:sz w:val="44"/>
          <w:szCs w:val="44"/>
          <w:rtl/>
          <w:lang w:bidi="ar-EG"/>
        </w:rPr>
        <w:t xml:space="preserve">سورة </w:t>
      </w:r>
      <w:r w:rsidR="00687CD5" w:rsidRPr="00C05BFB">
        <w:rPr>
          <w:rFonts w:ascii="Calibri" w:hAnsi="Calibri" w:cs="Traditional Arabic"/>
          <w:b/>
          <w:bCs/>
          <w:color w:val="000000" w:themeColor="text1"/>
          <w:sz w:val="44"/>
          <w:szCs w:val="44"/>
          <w:rtl/>
          <w:lang w:bidi="ar-EG"/>
        </w:rPr>
        <w:t>التوبة103 .</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فجمع بين الأمرين: الطهارة والزكاة، لتلازمهما. فإن نجاسة الفواحش والمعاصى</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القلب بمنزلة الأخلاط الرديئة</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البدن، وبمنزلة الدغل</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الزرع، وبمنزلة الخبث</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الذهب والفضة والنحاس والحديد، فكما أن البدن إذا استفرغ من الأخلاط الرديئة تخلصت القوة الطبيعية منها فاستراحت، فعملت عملها بلا معوق ولا ممانع، فنما البدن، فكذلك القلب إذا تخلص من الذنوب بالتوبة فقد استفرغ من تخليطه، فتخلصت إرادة القلب وإرادته للخير، فاستراح"!!</w:t>
      </w:r>
    </w:p>
    <w:p w:rsidR="00687CD5" w:rsidRPr="00C05BFB" w:rsidRDefault="00687CD5" w:rsidP="0091361D">
      <w:pPr>
        <w:jc w:val="both"/>
        <w:rPr>
          <w:rFonts w:ascii="Calibri" w:hAnsi="Calibri" w:cs="Traditional Arabic" w:hint="cs"/>
          <w:b/>
          <w:bCs/>
          <w:color w:val="000000" w:themeColor="text1"/>
          <w:sz w:val="44"/>
          <w:szCs w:val="44"/>
          <w:rtl/>
          <w:lang w:bidi="ar-EG"/>
        </w:rPr>
      </w:pP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lastRenderedPageBreak/>
        <w:t>قلت: ومما يلحق بقانون الجذب الفكرى النهي الشرعي عن عدم الاعتقاد</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التشاؤم فيقول الإمام ابن مفلح المتوفى سنة (763 هـ )</w:t>
      </w:r>
      <w:r w:rsidR="00027F38">
        <w:rPr>
          <w:rFonts w:ascii="Calibri" w:hAnsi="Calibri" w:cs="Traditional Arabic"/>
          <w:b/>
          <w:bCs/>
          <w:color w:val="000000" w:themeColor="text1"/>
          <w:sz w:val="44"/>
          <w:szCs w:val="44"/>
          <w:rtl/>
          <w:lang w:bidi="ar-EG"/>
        </w:rPr>
        <w:t xml:space="preserve"> في </w:t>
      </w:r>
      <w:r w:rsidRPr="00C05BFB">
        <w:rPr>
          <w:rFonts w:ascii="Calibri" w:hAnsi="Calibri" w:cs="Traditional Arabic"/>
          <w:b/>
          <w:bCs/>
          <w:color w:val="000000" w:themeColor="text1"/>
          <w:sz w:val="44"/>
          <w:szCs w:val="44"/>
          <w:rtl/>
          <w:lang w:bidi="ar-EG"/>
        </w:rPr>
        <w:t>كتابه الآداب الشرعية والمنح المرعية (3\361):</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«وَقَالَ مُعَاوِيَةُ بْنُ الْحَكَمِ لِلنَّبِيِّ - صَلَّى اللَّهُ عَلَيْهِ وَسَلَّمَ - مِنَّا رِجَالٌ يَتَطَيَّرُونَ قَالَ ذَاكَ شَيْءٌ يَجِدُونَهُ فِي صُدُورِهِمْ فَلَا يَصُدُّهُمْ» وَفِي رِوَايَةٍ فَلَا يَصُدُّكُمْ رَوَاهُ مُسْلِمٌ</w:t>
      </w:r>
    </w:p>
    <w:p w:rsidR="00687CD5" w:rsidRPr="00C05BFB" w:rsidRDefault="00687CD5" w:rsidP="0091361D">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وَمَعْنَاهُ أَنَّ الطِّيَرَةَ شَيْءٌ تَجِدُونَهُ فِي نُفُوسِكُمْ ضَرُورَةً وَلَا تَكْلِيفَ بِهِ لَكِنْ لَا تُمْنَعُوا بِسَبَبِهِ مِنْ التَّصَرُّفِ لِأَنَّهُ مُكْتَسَبٌ فَيَقَعُ بِهِ التَّكْلِيفُ قَالَ فِي النِّهَايَةِ الطِّيَرَةُ هِيَ التَّشَاؤُمُ بِالشَّيْءِ يُقَالُ تَطَيَّرَ طِيَرَةً ".</w:t>
      </w:r>
    </w:p>
    <w:p w:rsidR="00687CD5" w:rsidRPr="00C05BFB" w:rsidRDefault="00687CD5" w:rsidP="0091361D">
      <w:pPr>
        <w:jc w:val="both"/>
        <w:rPr>
          <w:rFonts w:ascii="Calibri" w:hAnsi="Calibri" w:cs="Traditional Arabic"/>
          <w:b/>
          <w:bCs/>
          <w:color w:val="000000" w:themeColor="text1"/>
          <w:sz w:val="44"/>
          <w:szCs w:val="44"/>
          <w:rtl/>
          <w:lang w:bidi="ar-EG"/>
        </w:rPr>
      </w:pPr>
    </w:p>
    <w:p w:rsidR="00687CD5" w:rsidRPr="00C05BFB" w:rsidRDefault="00687CD5" w:rsidP="00CC21C8">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ويقول الدَّمِيرِيِّ (المتوفى سنة 808 هـ) فِي حَيَاةُ الْحَيَوَانِ (2\135):</w:t>
      </w:r>
    </w:p>
    <w:p w:rsidR="005E03D1" w:rsidRPr="005E03D1" w:rsidRDefault="00687CD5" w:rsidP="005E03D1">
      <w:pPr>
        <w:jc w:val="both"/>
        <w:rPr>
          <w:rFonts w:ascii="Calibri" w:hAnsi="Calibri" w:cs="Traditional Arabic"/>
          <w:b/>
          <w:bCs/>
          <w:color w:val="000000" w:themeColor="text1"/>
          <w:sz w:val="44"/>
          <w:szCs w:val="44"/>
          <w:rtl/>
          <w:lang w:bidi="ar-EG"/>
        </w:rPr>
      </w:pPr>
      <w:r w:rsidRPr="00C05BFB">
        <w:rPr>
          <w:rFonts w:ascii="Calibri" w:hAnsi="Calibri" w:cs="Traditional Arabic"/>
          <w:b/>
          <w:bCs/>
          <w:color w:val="000000" w:themeColor="text1"/>
          <w:sz w:val="44"/>
          <w:szCs w:val="44"/>
          <w:rtl/>
          <w:lang w:bidi="ar-EG"/>
        </w:rPr>
        <w:t>" اعْلَمْ أَنَّ التَّطَيُّرَ إنَّمَا يَضُرُّ مَنْ أَشْفَقَ مِنْهُ وَخَافَ وَأَمَّا مَنْ لَمْ يُبَالِ بِهِ وَلَمْ يَعْتَنِ بِهِ فَلَا يَضُرُّهُ أَلْبَتَّةَ لَا سِيَّمَا إنْ قَالَ عِنْدَ رُؤْيَةِ مَا يَتَطَيَّرُ بِهِ أَوْ سَمَاعِهِ «اللَّهُمَّ لَا طَيْرَ إلَّا طَيْرُك وَلَا خَيْرَ إلَّا خَيْرُك وَلَا إلَهَ غَيْرُك اللَّهُمَّ لَا يَأْتِي بِالْحَسَنَاتِ إلَّا أَنْتَ وَلَا يُذْهِبُ السَّيِّئَاتِ إلَّا أَنْتَ وَلَا حَوْلَ وَلَا قُوَّةَ إلَّا بِك» وَأَمَّا مَنْ يَعْتَنِي بِهِ فَهُوَ إلَيْهِ أَسْرَعُ مِنْ السَّيْلِ إلَى مُنْحَدَرٍ قَدْ فُتِحَتْ لَهُ أَبْوَابُ الْوَسَاوِسِ فِيمَا يَسْمَعُهُ وَيَرَاهُ وَيَفْتَحُ لَهُ الشَّيْطَانُ مِنْ الْمُنَاسَبَاتِ الْبَعِيدَةِ وَالْقَرِيبَةِ فِي اللَّفْظِ وَالْمَعْنَى مَا يُفْسِدُ عَلَيْهِ دِينَهُ</w:t>
      </w:r>
      <w:r w:rsidR="005E03D1">
        <w:rPr>
          <w:rFonts w:ascii="Calibri" w:hAnsi="Calibri" w:cs="Traditional Arabic"/>
          <w:b/>
          <w:bCs/>
          <w:color w:val="000000" w:themeColor="text1"/>
          <w:sz w:val="44"/>
          <w:szCs w:val="44"/>
          <w:rtl/>
          <w:lang w:bidi="ar-EG"/>
        </w:rPr>
        <w:t xml:space="preserve"> وَيُكَدِّرُ عَلَيْهِ عَيْشَهُ </w:t>
      </w:r>
    </w:p>
    <w:p w:rsidR="00687CD5" w:rsidRPr="00C05BFB" w:rsidRDefault="00687CD5" w:rsidP="005E03D1">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lastRenderedPageBreak/>
        <w:t>قلت: ولعل النهى عن تمنى الموت من أحد الأسباب النفسية لتوقعه فيمرض فيموت فعن أَنَسٌ رَضِيَ اللَّهُ عَنْهُ: لَوْلاَ أَنِّي سَمِعْتُ النَّبِيَّ صَلَّى اللهُ عَلَيْهِ وَسَلَّمَ يَقُولُ: «لاَ تَتَمَنَّوُا المَوْتَ» لَتَمَنَّيْتُ</w:t>
      </w:r>
    </w:p>
    <w:p w:rsidR="00687CD5" w:rsidRPr="00C05BFB" w:rsidRDefault="00687CD5" w:rsidP="00350053">
      <w:pPr>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rPr>
        <w:t>وكما نرى أن قانون التوقع والانجذاب أو ما يعرف  بقانون الجذب يعمل على تحفيز العقل الباطن على التخطيط لتحقيق الأماني عن طريق أولاً الشكر والامتتان يومياً على نعم الله كما يدعو البشر إلى التفكير والتخطيط للمستقبل وليس انتظار المجهول</w:t>
      </w:r>
      <w:r w:rsidR="00350053">
        <w:rPr>
          <w:rFonts w:ascii="Calibri" w:eastAsia="Arial Unicode MS" w:hAnsi="Calibri" w:cs="Traditional Arabic"/>
          <w:b/>
          <w:bCs/>
          <w:color w:val="000000" w:themeColor="text1"/>
          <w:sz w:val="44"/>
          <w:szCs w:val="44"/>
          <w:rtl/>
          <w:lang w:bidi="ar-EG"/>
        </w:rPr>
        <w:t>.</w:t>
      </w:r>
    </w:p>
    <w:p w:rsidR="00687CD5" w:rsidRPr="00C05BFB" w:rsidRDefault="00687CD5" w:rsidP="0091361D">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وهناك قول مشهور يظنه البعض حديثاً يدل على قانون الجذب وهو      " تفاءلوا بالخير تجدوه " وإن كان معناه حسن</w:t>
      </w:r>
      <w:r w:rsidR="005E03D1">
        <w:rPr>
          <w:rFonts w:ascii="Calibri" w:eastAsia="Arial Unicode MS" w:hAnsi="Calibri" w:cs="Traditional Arabic" w:hint="cs"/>
          <w:b/>
          <w:bCs/>
          <w:color w:val="000000" w:themeColor="text1"/>
          <w:sz w:val="44"/>
          <w:szCs w:val="44"/>
          <w:rtl/>
        </w:rPr>
        <w:t>،</w:t>
      </w:r>
      <w:r w:rsidRPr="00C05BFB">
        <w:rPr>
          <w:rFonts w:ascii="Calibri" w:eastAsia="Arial Unicode MS" w:hAnsi="Calibri" w:cs="Traditional Arabic"/>
          <w:b/>
          <w:bCs/>
          <w:color w:val="000000" w:themeColor="text1"/>
          <w:sz w:val="44"/>
          <w:szCs w:val="44"/>
          <w:rtl/>
        </w:rPr>
        <w:t xml:space="preserve"> إلا أنه قول لا وجود له</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مراجع السنة وعلى المدعيّ كونه حديثاً الاتيان بموضعه.</w:t>
      </w:r>
    </w:p>
    <w:p w:rsidR="00687CD5" w:rsidRPr="00C05BFB" w:rsidRDefault="00687CD5" w:rsidP="0091361D">
      <w:pPr>
        <w:jc w:val="both"/>
        <w:rPr>
          <w:rFonts w:ascii="Calibri" w:eastAsia="Arial Unicode MS" w:hAnsi="Calibri" w:cs="Traditional Arabic"/>
          <w:b/>
          <w:bCs/>
          <w:color w:val="000000" w:themeColor="text1"/>
          <w:sz w:val="44"/>
          <w:szCs w:val="44"/>
        </w:rPr>
      </w:pPr>
    </w:p>
    <w:p w:rsidR="00687CD5" w:rsidRPr="00C05BFB" w:rsidRDefault="00687CD5" w:rsidP="005E03D1">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قلت: والمقصود ليس مجرد التلفظ بألفاظ الدعاء، وإن كان هذا حسناً، وصاحبه مأجور، بل ما هو أبعد من ذلك من استجماع القلب والفكر على الثقة بالله, وصدق وعده في الكتاب الكريم</w:t>
      </w:r>
      <w:r w:rsidR="005E03D1">
        <w:rPr>
          <w:rFonts w:ascii="Calibri" w:eastAsia="Arial Unicode MS" w:hAnsi="Calibri" w:cs="Traditional Arabic" w:hint="cs"/>
          <w:b/>
          <w:bCs/>
          <w:color w:val="000000" w:themeColor="text1"/>
          <w:sz w:val="44"/>
          <w:szCs w:val="44"/>
          <w:rtl/>
        </w:rPr>
        <w:t xml:space="preserve">: </w:t>
      </w:r>
      <w:r w:rsidR="00EF3D84" w:rsidRPr="005E03D1">
        <w:rPr>
          <w:rFonts w:ascii="Arabic Typesetting" w:eastAsia="Arial Unicode MS" w:hAnsi="Arabic Typesetting" w:cs="Arabic Typesetting"/>
          <w:color w:val="000000" w:themeColor="text1"/>
          <w:sz w:val="96"/>
          <w:szCs w:val="96"/>
          <w:rtl/>
        </w:rPr>
        <w:t>﴿</w:t>
      </w:r>
      <w:r w:rsidR="005E03D1">
        <w:rPr>
          <w:rFonts w:ascii="Arabic Typesetting" w:eastAsia="Arial Unicode MS" w:hAnsi="Arabic Typesetting" w:cs="Arabic Typesetting" w:hint="cs"/>
          <w:color w:val="000000" w:themeColor="text1"/>
          <w:sz w:val="72"/>
          <w:szCs w:val="72"/>
          <w:rtl/>
        </w:rPr>
        <w:t xml:space="preserve"> </w:t>
      </w:r>
      <w:r w:rsidR="005E03D1" w:rsidRPr="005E03D1">
        <w:rPr>
          <w:rFonts w:ascii="Arabic Typesetting" w:eastAsia="Arial Unicode MS" w:hAnsi="Arabic Typesetting" w:cs="Arabic Typesetting"/>
          <w:color w:val="000000" w:themeColor="text1"/>
          <w:sz w:val="72"/>
          <w:szCs w:val="72"/>
          <w:rtl/>
        </w:rPr>
        <w:t>وَإِذَا سَأَلَكَ عِبَادِي عَنِّي فَإِنِّي قَرِيبٌ أُجِيبُ دَعْوَةَ الدَّاعِ إِذَا دَعَانِ</w:t>
      </w:r>
      <w:r w:rsidR="00EF3D84" w:rsidRPr="005E03D1">
        <w:rPr>
          <w:rFonts w:ascii="Arabic Typesetting" w:eastAsia="Arial Unicode MS" w:hAnsi="Arabic Typesetting" w:cs="Arabic Typesetting"/>
          <w:color w:val="000000" w:themeColor="text1"/>
          <w:sz w:val="96"/>
          <w:szCs w:val="96"/>
          <w:rtl/>
        </w:rPr>
        <w:t>﴾</w:t>
      </w:r>
      <w:r w:rsidR="00EF3D84" w:rsidRPr="00C05BFB">
        <w:rPr>
          <w:rFonts w:ascii="Calibri" w:eastAsia="Arial Unicode MS" w:hAnsi="Calibri" w:cs="Traditional Arabic"/>
          <w:b/>
          <w:bCs/>
          <w:color w:val="000000" w:themeColor="text1"/>
          <w:sz w:val="44"/>
          <w:szCs w:val="44"/>
          <w:rtl/>
        </w:rPr>
        <w:t xml:space="preserve"> </w:t>
      </w:r>
      <w:r w:rsidR="005E03D1">
        <w:rPr>
          <w:rFonts w:ascii="Calibri" w:eastAsia="Arial Unicode MS" w:hAnsi="Calibri" w:cs="Traditional Arabic" w:hint="cs"/>
          <w:b/>
          <w:bCs/>
          <w:color w:val="000000" w:themeColor="text1"/>
          <w:sz w:val="44"/>
          <w:szCs w:val="44"/>
          <w:rtl/>
        </w:rPr>
        <w:t xml:space="preserve">سورة </w:t>
      </w:r>
      <w:r w:rsidRPr="00C05BFB">
        <w:rPr>
          <w:rFonts w:ascii="Calibri" w:eastAsia="Arial Unicode MS" w:hAnsi="Calibri" w:cs="Traditional Arabic"/>
          <w:b/>
          <w:bCs/>
          <w:color w:val="000000" w:themeColor="text1"/>
          <w:sz w:val="44"/>
          <w:szCs w:val="44"/>
          <w:rtl/>
        </w:rPr>
        <w:t>البقرة</w:t>
      </w:r>
      <w:r w:rsidR="005E03D1">
        <w:rPr>
          <w:rFonts w:ascii="Calibri" w:eastAsia="Arial Unicode MS" w:hAnsi="Calibri" w:cs="Traditional Arabic" w:hint="cs"/>
          <w:b/>
          <w:bCs/>
          <w:color w:val="000000" w:themeColor="text1"/>
          <w:sz w:val="44"/>
          <w:szCs w:val="44"/>
          <w:rtl/>
        </w:rPr>
        <w:t xml:space="preserve"> </w:t>
      </w:r>
      <w:r w:rsidRPr="00C05BFB">
        <w:rPr>
          <w:rFonts w:ascii="Calibri" w:eastAsia="Arial Unicode MS" w:hAnsi="Calibri" w:cs="Traditional Arabic"/>
          <w:b/>
          <w:bCs/>
          <w:color w:val="000000" w:themeColor="text1"/>
          <w:sz w:val="44"/>
          <w:szCs w:val="44"/>
          <w:rtl/>
        </w:rPr>
        <w:t>186.</w:t>
      </w:r>
    </w:p>
    <w:p w:rsidR="00687CD5" w:rsidRPr="00350053" w:rsidRDefault="00687CD5" w:rsidP="00350053">
      <w:pPr>
        <w:jc w:val="both"/>
        <w:rPr>
          <w:rFonts w:ascii="Calibri" w:eastAsia="Arial Unicode MS" w:hAnsi="Calibri" w:cs="Traditional Arabic"/>
          <w:b/>
          <w:bCs/>
          <w:color w:val="000000" w:themeColor="text1"/>
          <w:sz w:val="44"/>
          <w:szCs w:val="44"/>
          <w:u w:val="single"/>
          <w:rtl/>
        </w:rPr>
      </w:pPr>
      <w:r w:rsidRPr="00C05BFB">
        <w:rPr>
          <w:rFonts w:ascii="Calibri" w:eastAsia="Arial Unicode MS" w:hAnsi="Calibri" w:cs="Traditional Arabic"/>
          <w:b/>
          <w:bCs/>
          <w:color w:val="000000" w:themeColor="text1"/>
          <w:sz w:val="44"/>
          <w:szCs w:val="44"/>
          <w:rtl/>
        </w:rPr>
        <w:t>إن النظرة السوداوية كفيلة بسجن صاحبها في قبر مظلم كثيف الرطوبة، فاسد الهواء.</w:t>
      </w:r>
    </w:p>
    <w:p w:rsidR="005E03D1" w:rsidRDefault="00687CD5"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lastRenderedPageBreak/>
        <w:t>ويري البعض أن سورة يوسف</w:t>
      </w:r>
      <w:r w:rsidR="00027F38">
        <w:rPr>
          <w:rFonts w:ascii="Calibri" w:eastAsia="Arial Unicode MS" w:hAnsi="Calibri" w:cs="Traditional Arabic"/>
          <w:b/>
          <w:bCs/>
          <w:color w:val="000000" w:themeColor="text1"/>
          <w:sz w:val="44"/>
          <w:szCs w:val="44"/>
          <w:rtl/>
          <w:lang w:bidi="ar-EG"/>
        </w:rPr>
        <w:t xml:space="preserve"> في </w:t>
      </w:r>
      <w:r w:rsidRPr="00C05BFB">
        <w:rPr>
          <w:rFonts w:ascii="Calibri" w:eastAsia="Arial Unicode MS" w:hAnsi="Calibri" w:cs="Traditional Arabic"/>
          <w:b/>
          <w:bCs/>
          <w:color w:val="000000" w:themeColor="text1"/>
          <w:sz w:val="44"/>
          <w:szCs w:val="44"/>
          <w:rtl/>
          <w:lang w:bidi="ar-EG"/>
        </w:rPr>
        <w:t>القرآن أشارات إلى أمر التوقع والانجذاب كخشية الأب من أكل الذئب ليوسف وقد حدث، وكذلك تذكر يوسف عليه السلام للسيد وقد أتى! وغيرها من الأمور، وهذا بلا شك من قدر الله.</w:t>
      </w: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701069" w:rsidRPr="00C05BFB" w:rsidRDefault="00701069" w:rsidP="00350053">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687CD5" w:rsidRPr="00C05BFB" w:rsidRDefault="00687CD5" w:rsidP="00B77315">
      <w:pPr>
        <w:jc w:val="center"/>
        <w:rPr>
          <w:rFonts w:ascii="Calibri" w:eastAsia="Arial Unicode MS" w:hAnsi="Calibri" w:cs="Traditional Arabic"/>
          <w:b/>
          <w:bCs/>
          <w:color w:val="000000" w:themeColor="text1"/>
          <w:sz w:val="44"/>
          <w:szCs w:val="44"/>
          <w:u w:val="single"/>
          <w:rtl/>
          <w:lang w:bidi="ar-EG"/>
        </w:rPr>
      </w:pPr>
      <w:r w:rsidRPr="00C05BFB">
        <w:rPr>
          <w:rFonts w:ascii="Calibri" w:eastAsia="Arial Unicode MS" w:hAnsi="Calibri" w:cs="Traditional Arabic"/>
          <w:b/>
          <w:bCs/>
          <w:color w:val="000000" w:themeColor="text1"/>
          <w:sz w:val="44"/>
          <w:szCs w:val="44"/>
          <w:u w:val="single"/>
          <w:rtl/>
        </w:rPr>
        <w:lastRenderedPageBreak/>
        <w:t>ا</w:t>
      </w:r>
      <w:r w:rsidR="00F23207" w:rsidRPr="00C05BFB">
        <w:rPr>
          <w:rFonts w:ascii="Calibri" w:eastAsia="Arial Unicode MS" w:hAnsi="Calibri" w:cs="Traditional Arabic"/>
          <w:b/>
          <w:bCs/>
          <w:color w:val="000000" w:themeColor="text1"/>
          <w:sz w:val="44"/>
          <w:szCs w:val="44"/>
          <w:u w:val="single"/>
          <w:rtl/>
        </w:rPr>
        <w:t xml:space="preserve">لمبحث الرابع: </w:t>
      </w:r>
      <w:r w:rsidRPr="00C05BFB">
        <w:rPr>
          <w:rFonts w:ascii="Calibri" w:eastAsia="Arial Unicode MS" w:hAnsi="Calibri" w:cs="Traditional Arabic"/>
          <w:b/>
          <w:bCs/>
          <w:color w:val="000000" w:themeColor="text1"/>
          <w:sz w:val="44"/>
          <w:szCs w:val="44"/>
          <w:u w:val="single"/>
          <w:rtl/>
          <w:lang w:bidi="ar-EG"/>
        </w:rPr>
        <w:t>العلاج بالطاقة.</w:t>
      </w:r>
    </w:p>
    <w:p w:rsidR="00687CD5" w:rsidRPr="00C05BFB" w:rsidRDefault="00687CD5" w:rsidP="0091361D">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lang w:bidi="ar-EG"/>
        </w:rPr>
        <w:t>والعلاج بالطاقة</w:t>
      </w:r>
      <w:r w:rsidR="00B77315">
        <w:rPr>
          <w:rFonts w:ascii="Calibri" w:eastAsia="Arial Unicode MS" w:hAnsi="Calibri" w:cs="Traditional Arabic" w:hint="cs"/>
          <w:b/>
          <w:bCs/>
          <w:color w:val="000000" w:themeColor="text1"/>
          <w:sz w:val="44"/>
          <w:szCs w:val="44"/>
          <w:rtl/>
          <w:lang w:bidi="ar-EG"/>
        </w:rPr>
        <w:t xml:space="preserve"> </w:t>
      </w:r>
      <w:r w:rsidR="00B77315" w:rsidRPr="00B77315">
        <w:rPr>
          <w:rFonts w:ascii="Calibri" w:eastAsia="Arial Unicode MS" w:hAnsi="Calibri" w:cs="Traditional Arabic" w:hint="cs"/>
          <w:b/>
          <w:bCs/>
          <w:color w:val="000000" w:themeColor="text1"/>
          <w:sz w:val="44"/>
          <w:szCs w:val="44"/>
          <w:vertAlign w:val="superscript"/>
          <w:rtl/>
          <w:lang w:bidi="ar-EG"/>
        </w:rPr>
        <w:t>(1)</w:t>
      </w:r>
      <w:r w:rsidRPr="00C05BFB">
        <w:rPr>
          <w:rFonts w:ascii="Calibri" w:eastAsia="Arial Unicode MS" w:hAnsi="Calibri" w:cs="Traditional Arabic"/>
          <w:b/>
          <w:bCs/>
          <w:color w:val="000000" w:themeColor="text1"/>
          <w:sz w:val="44"/>
          <w:szCs w:val="44"/>
          <w:rtl/>
          <w:lang w:bidi="ar-EG"/>
        </w:rPr>
        <w:t xml:space="preserve"> يعتمد على ما يسمي بالهالة، و</w:t>
      </w:r>
      <w:r w:rsidRPr="00C05BFB">
        <w:rPr>
          <w:rFonts w:ascii="Calibri" w:eastAsia="Arial Unicode MS" w:hAnsi="Calibri" w:cs="Traditional Arabic"/>
          <w:b/>
          <w:bCs/>
          <w:color w:val="000000" w:themeColor="text1"/>
          <w:sz w:val="44"/>
          <w:szCs w:val="44"/>
          <w:rtl/>
        </w:rPr>
        <w:t>الهالة الضوئية أو الجسم الأثيري: تعنى النفس أو الأهواء وتنحدر من أصل يوناني، وعادة تأخد الشكل البيضوي حول أجسامنا ويمكن تعريفها ببساطة: إنها تلك الحقل الطاقوي الذي يحيط بالكائنات ,وهي ذات طاقة منبعثة يمكن قياسها إذا انها تعطي ضوءاً وحرارةً.</w:t>
      </w:r>
    </w:p>
    <w:p w:rsidR="00B77315" w:rsidRDefault="00687CD5" w:rsidP="0091361D">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كما أنه بالإمكان قياس ذلك الضوء من خلال أجهزة متخصصة في هذا المجال وبالتالي يمكن قياس الحرارة عبر عملية التحسس الحراري.وإذا توفر لنا المدخل إلى صورة حركية للهالة المحيطة بنا ,فإننا نرى أنها في حالة حركة متواصلة..ونظراً لكونها جزءاً لايتجزء منافهي عضوية, وكذلك فإنها تتغير تبعاً لتغيرنا، فعندما يشعر المرء بالسعادة تصبح هالته أكبر واكثر إضاءة.هذا كما أنها تدل على صحتنا الجسمانية والنفسية ,فإذا كنا مرضى أو محزونين فإنها تميل للانكماش أي أنها تصغر لتصبح مظلمة.إذاً الهالة هى مقياس لما نكون عليه في ظاهرنا</w:t>
      </w:r>
      <w:r w:rsidR="00B77315">
        <w:rPr>
          <w:rFonts w:ascii="Calibri" w:eastAsia="Arial Unicode MS" w:hAnsi="Calibri" w:cs="Traditional Arabic" w:hint="cs"/>
          <w:b/>
          <w:bCs/>
          <w:color w:val="000000" w:themeColor="text1"/>
          <w:sz w:val="44"/>
          <w:szCs w:val="44"/>
          <w:rtl/>
        </w:rPr>
        <w:t xml:space="preserve"> </w:t>
      </w:r>
      <w:r w:rsidRPr="00C05BFB">
        <w:rPr>
          <w:rFonts w:ascii="Calibri" w:eastAsia="Arial Unicode MS" w:hAnsi="Calibri" w:cs="Traditional Arabic"/>
          <w:b/>
          <w:bCs/>
          <w:color w:val="000000" w:themeColor="text1"/>
          <w:sz w:val="44"/>
          <w:szCs w:val="44"/>
          <w:rtl/>
        </w:rPr>
        <w:t>وباطننا وشؤون دنيانا مما يعني أنها ليست ثابتة الشكل والحجم.</w:t>
      </w:r>
    </w:p>
    <w:p w:rsidR="00B77315" w:rsidRDefault="00B77315" w:rsidP="0091361D">
      <w:pPr>
        <w:jc w:val="both"/>
        <w:rPr>
          <w:rFonts w:ascii="Calibri" w:eastAsia="Arial Unicode MS" w:hAnsi="Calibri" w:cs="Traditional Arabic"/>
          <w:b/>
          <w:bCs/>
          <w:color w:val="000000" w:themeColor="text1"/>
          <w:sz w:val="44"/>
          <w:szCs w:val="44"/>
          <w:rtl/>
        </w:rPr>
      </w:pPr>
      <w:r w:rsidRPr="00B77315">
        <w:rPr>
          <w:rFonts w:ascii="Calibri" w:eastAsia="Arial Unicode MS" w:hAnsi="Calibri" w:cs="Traditional Arabic"/>
          <w:b/>
          <w:bCs/>
          <w:color w:val="000000" w:themeColor="text1"/>
          <w:sz w:val="44"/>
          <w:szCs w:val="44"/>
          <w:rtl/>
        </w:rPr>
        <w:t>ومن وظائف الهالة امتصاص طاقة اللون الأبيض من الغلاف الجوي وتقسيمها إلى طاقات لونية أساسية تتدفق إلى اقسام الجسم المختلفة</w:t>
      </w:r>
    </w:p>
    <w:p w:rsidR="00B77315" w:rsidRPr="00B77315" w:rsidRDefault="00B77315" w:rsidP="0091361D">
      <w:pPr>
        <w:jc w:val="both"/>
        <w:rPr>
          <w:rFonts w:ascii="Calibri" w:eastAsia="Arial Unicode MS" w:hAnsi="Calibri" w:cs="Traditional Arabic"/>
          <w:b/>
          <w:bCs/>
          <w:color w:val="000000" w:themeColor="text1"/>
          <w:sz w:val="20"/>
          <w:szCs w:val="20"/>
          <w:rtl/>
        </w:rPr>
      </w:pPr>
      <w:r w:rsidRPr="00B77315">
        <w:rPr>
          <w:rFonts w:ascii="Calibri" w:eastAsia="Arial Unicode MS" w:hAnsi="Calibri" w:cs="Traditional Arabic" w:hint="cs"/>
          <w:b/>
          <w:bCs/>
          <w:color w:val="000000" w:themeColor="text1"/>
          <w:sz w:val="20"/>
          <w:szCs w:val="20"/>
          <w:rtl/>
        </w:rPr>
        <w:t>_________________________________</w:t>
      </w:r>
    </w:p>
    <w:p w:rsidR="00687CD5" w:rsidRPr="00B77315" w:rsidRDefault="00B77315" w:rsidP="007C64C8">
      <w:pPr>
        <w:pStyle w:val="a9"/>
        <w:numPr>
          <w:ilvl w:val="0"/>
          <w:numId w:val="31"/>
        </w:numPr>
        <w:jc w:val="both"/>
        <w:rPr>
          <w:rFonts w:ascii="Calibri" w:eastAsia="Arial Unicode MS" w:hAnsi="Calibri" w:cs="Traditional Arabic"/>
          <w:b/>
          <w:bCs/>
          <w:color w:val="000000" w:themeColor="text1"/>
          <w:sz w:val="28"/>
          <w:szCs w:val="28"/>
          <w:rtl/>
        </w:rPr>
      </w:pPr>
      <w:r w:rsidRPr="00B77315">
        <w:rPr>
          <w:rFonts w:ascii="Calibri" w:eastAsia="Arial Unicode MS" w:hAnsi="Calibri" w:cs="Traditional Arabic"/>
          <w:b/>
          <w:bCs/>
          <w:color w:val="000000" w:themeColor="text1"/>
          <w:sz w:val="28"/>
          <w:szCs w:val="28"/>
          <w:rtl/>
        </w:rPr>
        <w:t>أسرار العلاج بالطاقة الحيوية تأليف طارق ربيع ، دار الطلائع</w:t>
      </w:r>
      <w:r>
        <w:rPr>
          <w:rFonts w:ascii="Calibri" w:eastAsia="Arial Unicode MS" w:hAnsi="Calibri" w:cs="Traditional Arabic"/>
          <w:b/>
          <w:bCs/>
          <w:color w:val="000000" w:themeColor="text1"/>
          <w:sz w:val="28"/>
          <w:szCs w:val="28"/>
          <w:rtl/>
        </w:rPr>
        <w:t xml:space="preserve">  </w:t>
      </w:r>
      <w:r>
        <w:rPr>
          <w:rFonts w:ascii="Calibri" w:eastAsia="Arial Unicode MS" w:hAnsi="Calibri" w:cs="Traditional Arabic" w:hint="cs"/>
          <w:b/>
          <w:bCs/>
          <w:color w:val="000000" w:themeColor="text1"/>
          <w:sz w:val="28"/>
          <w:szCs w:val="28"/>
          <w:rtl/>
        </w:rPr>
        <w:t>، و</w:t>
      </w:r>
      <w:r w:rsidRPr="00B77315">
        <w:rPr>
          <w:rFonts w:ascii="Calibri" w:eastAsia="Arial Unicode MS" w:hAnsi="Calibri" w:cs="Traditional Arabic" w:hint="cs"/>
          <w:b/>
          <w:bCs/>
          <w:color w:val="000000" w:themeColor="text1"/>
          <w:sz w:val="28"/>
          <w:szCs w:val="28"/>
          <w:rtl/>
        </w:rPr>
        <w:t>العلاج بالطاقة  تأليف دلال سعدية ، دار الإسراء، 2003 م</w:t>
      </w:r>
      <w:r w:rsidR="00687CD5" w:rsidRPr="00B77315">
        <w:rPr>
          <w:rFonts w:ascii="Calibri" w:eastAsia="Arial Unicode MS" w:hAnsi="Calibri" w:cs="Traditional Arabic"/>
          <w:b/>
          <w:bCs/>
          <w:color w:val="000000" w:themeColor="text1"/>
          <w:sz w:val="28"/>
          <w:szCs w:val="28"/>
          <w:rtl/>
        </w:rPr>
        <w:t xml:space="preserve">                                              </w:t>
      </w:r>
    </w:p>
    <w:p w:rsidR="00701069" w:rsidRDefault="00687CD5" w:rsidP="0091361D">
      <w:pPr>
        <w:pStyle w:val="a3"/>
        <w:jc w:val="both"/>
        <w:rPr>
          <w:rFonts w:ascii="Calibri" w:eastAsia="Arial Unicode MS" w:hAnsi="Calibri" w:cs="Traditional Arabic"/>
          <w:b/>
          <w:bCs/>
          <w:color w:val="000000" w:themeColor="text1"/>
          <w:sz w:val="44"/>
          <w:szCs w:val="44"/>
        </w:rPr>
      </w:pPr>
      <w:r w:rsidRPr="00C05BFB">
        <w:rPr>
          <w:rFonts w:ascii="Calibri" w:eastAsia="Arial Unicode MS" w:hAnsi="Calibri" w:cs="Traditional Arabic"/>
          <w:b/>
          <w:bCs/>
          <w:color w:val="000000" w:themeColor="text1"/>
          <w:sz w:val="44"/>
          <w:szCs w:val="44"/>
          <w:rtl/>
        </w:rPr>
        <w:lastRenderedPageBreak/>
        <w:t>لتدب فيها النشاط والحيوية، هذا وتتأثر هالة الجسم بالرسائل الايجابية إذ تجعلها كاملة حول الجسم وتتاثر أيضا بالرسائل السلبية فتجعلها منكسرة المعالم.فالهالة البيضوية المتكاملة تدل على سعادة الفرد وتفأوله والهالة المثقوبة والمنكمشة تدل على تشاؤم صاحبها. وأهميتها تأتي من أن الهالة تعمل بمثابة إنذار مبكر لمرض ما.وقد أمكن تصوير هذة الطاقة والتنبؤ مسبقا بإصابة الإنسان بالعديد من الأمراض من خلالها، وبالنتيجة كشف أي خلل في وظائف الجسم الحيوية من خلال بصمات أصابع اليد, هذا يعني أن الهالات الضوئية لها دلالات على أنشطة الجسم الحيوية وإصابته بالأمراض المختلفة كالسرطان أو ضعف القلب وأمراض القولون والبنكرياس وأمراض العيون وخلل الغدد الصماء.إذ أن كل عضو في جسم الإنسان يصدر عنه نوع من إلاشعاع بحيث يمكن تمييزه عن العضو الآخر وبتحليلها عبر أجهزة خاصة كجهاز كيرليان المنسوب لسيمون كيرليان</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سنة 1939 م والذى أمكن تصوير هذة الهالة إو اشعاعاتها، إذ أن لألوان الهالات دلالات خاصة على أنشطة الجسم الحيوية فهي تتدرج من الأحمر الذي يدل على الحيوية ينتهي بالأزرق الذي يعكس درجة المرض.</w:t>
      </w:r>
    </w:p>
    <w:p w:rsidR="00687CD5" w:rsidRPr="00C05BFB" w:rsidRDefault="00687CD5" w:rsidP="0091361D">
      <w:pPr>
        <w:pStyle w:val="a3"/>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 xml:space="preserve">   </w:t>
      </w:r>
      <w:r w:rsidR="00350053">
        <w:rPr>
          <w:rFonts w:ascii="Calibri" w:eastAsia="Arial Unicode MS" w:hAnsi="Calibri" w:cs="Traditional Arabic" w:hint="cs"/>
          <w:b/>
          <w:bCs/>
          <w:color w:val="000000" w:themeColor="text1"/>
          <w:sz w:val="44"/>
          <w:szCs w:val="44"/>
          <w:rtl/>
        </w:rPr>
        <w:t xml:space="preserve">       </w:t>
      </w:r>
      <w:r w:rsidRPr="00C05BFB">
        <w:rPr>
          <w:rFonts w:ascii="Calibri" w:eastAsia="Arial Unicode MS" w:hAnsi="Calibri" w:cs="Traditional Arabic"/>
          <w:b/>
          <w:bCs/>
          <w:color w:val="000000" w:themeColor="text1"/>
          <w:sz w:val="44"/>
          <w:szCs w:val="44"/>
          <w:rtl/>
        </w:rPr>
        <w:t xml:space="preserve">                                                          </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lastRenderedPageBreak/>
        <w:t>قلت: وقيل إن هذه الهالة تنبعث من مراكز الشاكرات وقيل بأن هذه الهالة توجد في جميع الاجسام الحية أو الجامدة بسبب هذا التفاعل بين الخلايا و الجاذبية الارضية.. و تتقلص الهالة في حالة المرض أو النوم.</w:t>
      </w:r>
    </w:p>
    <w:p w:rsidR="00F23207" w:rsidRPr="00CC21C8" w:rsidRDefault="00F23207"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r w:rsidRPr="00CC21C8">
        <w:rPr>
          <w:rFonts w:ascii="Traditional Arabic" w:eastAsia="Calibri" w:hAnsi="Calibri" w:cs="Traditional Arabic"/>
          <w:b/>
          <w:bCs/>
          <w:color w:val="000000" w:themeColor="text1"/>
          <w:sz w:val="44"/>
          <w:szCs w:val="44"/>
          <w:u w:val="single"/>
          <w:rtl/>
          <w:lang w:bidi="ar-EG"/>
        </w:rPr>
        <w:t>الشاكرات السبعة.</w:t>
      </w:r>
    </w:p>
    <w:p w:rsidR="00F23207" w:rsidRPr="00C05BFB" w:rsidRDefault="00F23207" w:rsidP="00350053">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والشاكرات السبعة</w:t>
      </w:r>
      <w:r w:rsidR="00CC21C8" w:rsidRPr="00CC21C8">
        <w:rPr>
          <w:rFonts w:ascii="Traditional Arabic" w:eastAsia="Calibri" w:hAnsi="Calibri" w:cs="Traditional Arabic" w:hint="cs"/>
          <w:b/>
          <w:bCs/>
          <w:color w:val="000000" w:themeColor="text1"/>
          <w:sz w:val="44"/>
          <w:szCs w:val="44"/>
          <w:vertAlign w:val="superscript"/>
          <w:rtl/>
          <w:lang w:bidi="ar-EG"/>
        </w:rPr>
        <w:t xml:space="preserve"> (1)</w:t>
      </w:r>
      <w:r w:rsidRPr="00C05BFB">
        <w:rPr>
          <w:rFonts w:ascii="Traditional Arabic" w:eastAsia="Calibri" w:hAnsi="Calibri" w:cs="Traditional Arabic"/>
          <w:b/>
          <w:bCs/>
          <w:color w:val="000000" w:themeColor="text1"/>
          <w:sz w:val="44"/>
          <w:szCs w:val="44"/>
          <w:rtl/>
          <w:lang w:bidi="ar-EG"/>
        </w:rPr>
        <w:t xml:space="preserve"> التي نتحدث عنها هي مراكز الطاقة الحيوية في جسم الإنسان، أو ما يعرف بهالة الطاقة المغناطيسية، وتوزع الشاكرات في جسم ال</w:t>
      </w:r>
      <w:r w:rsidR="00350053">
        <w:rPr>
          <w:rFonts w:ascii="Traditional Arabic" w:eastAsia="Calibri" w:hAnsi="Calibri" w:cs="Traditional Arabic"/>
          <w:b/>
          <w:bCs/>
          <w:color w:val="000000" w:themeColor="text1"/>
          <w:sz w:val="44"/>
          <w:szCs w:val="44"/>
          <w:rtl/>
          <w:lang w:bidi="ar-EG"/>
        </w:rPr>
        <w:t>إنسان:</w:t>
      </w:r>
    </w:p>
    <w:p w:rsidR="00F23207" w:rsidRPr="00C05BFB" w:rsidRDefault="00F23207"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350053">
        <w:rPr>
          <w:rFonts w:ascii="Traditional Arabic" w:eastAsia="Calibri" w:hAnsi="Calibri" w:cs="Traditional Arabic"/>
          <w:b/>
          <w:bCs/>
          <w:color w:val="000000" w:themeColor="text1"/>
          <w:sz w:val="44"/>
          <w:szCs w:val="44"/>
          <w:u w:val="single"/>
          <w:rtl/>
          <w:lang w:bidi="ar-EG"/>
        </w:rPr>
        <w:t>الشاكرة الأولى</w:t>
      </w:r>
      <w:r w:rsidRPr="00C05BFB">
        <w:rPr>
          <w:rFonts w:ascii="Traditional Arabic" w:eastAsia="Calibri" w:hAnsi="Calibri" w:cs="Traditional Arabic"/>
          <w:b/>
          <w:bCs/>
          <w:color w:val="000000" w:themeColor="text1"/>
          <w:sz w:val="44"/>
          <w:szCs w:val="44"/>
          <w:rtl/>
          <w:lang w:bidi="ar-EG"/>
        </w:rPr>
        <w:t>: هي شاكرة التاج، تقع في أعلى الرأس وترمز للحكمة؛ العلماء ورجال الدين يغطون رؤوسهم بالتالي يغطون شاكرة التاج، فهي التي تتحكم بالمصير، وهي بوابة دخول الطاقة الإلهية، ومسؤولة عن كل ما يتعلق بالمخ، ولونها بنفسجي وهو خليط بين  الأحمر والأزرق، وبضعف هذه الشاكرة تظهر أمراض الزهايمر.</w:t>
      </w:r>
    </w:p>
    <w:p w:rsidR="00F23207" w:rsidRPr="00C05BFB" w:rsidRDefault="00F23207"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350053">
        <w:rPr>
          <w:rFonts w:ascii="Traditional Arabic" w:eastAsia="Calibri" w:hAnsi="Calibri" w:cs="Traditional Arabic"/>
          <w:b/>
          <w:bCs/>
          <w:color w:val="000000" w:themeColor="text1"/>
          <w:sz w:val="44"/>
          <w:szCs w:val="44"/>
          <w:u w:val="single"/>
          <w:rtl/>
          <w:lang w:bidi="ar-EG"/>
        </w:rPr>
        <w:t>أما الشاكرة الثانية</w:t>
      </w:r>
      <w:r w:rsidRPr="00C05BFB">
        <w:rPr>
          <w:rFonts w:ascii="Traditional Arabic" w:eastAsia="Calibri" w:hAnsi="Calibri" w:cs="Traditional Arabic"/>
          <w:b/>
          <w:bCs/>
          <w:color w:val="000000" w:themeColor="text1"/>
          <w:sz w:val="44"/>
          <w:szCs w:val="44"/>
          <w:rtl/>
          <w:lang w:bidi="ar-EG"/>
        </w:rPr>
        <w:t>: فهي شاكرة العين الثالثة، ومكانها بين الحاجبين، وهي مركز الحدس والحاسة السادسة، والتنبؤ والبصيرة، وهي مسؤولة عن الأنف والأذن والحنجرة، ولونها نيلي، وضعفها يتحكم بأمراض العيون والجيوب الأنفية.</w:t>
      </w:r>
    </w:p>
    <w:p w:rsidR="00CC21C8" w:rsidRPr="00CC21C8" w:rsidRDefault="00F23207" w:rsidP="00CC21C8">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350053">
        <w:rPr>
          <w:rFonts w:ascii="Traditional Arabic" w:eastAsia="Calibri" w:hAnsi="Calibri" w:cs="Traditional Arabic"/>
          <w:b/>
          <w:bCs/>
          <w:color w:val="000000" w:themeColor="text1"/>
          <w:sz w:val="44"/>
          <w:szCs w:val="44"/>
          <w:u w:val="single"/>
          <w:rtl/>
          <w:lang w:bidi="ar-EG"/>
        </w:rPr>
        <w:t>الشاكرة الثالثة</w:t>
      </w:r>
      <w:r w:rsidRPr="00C05BFB">
        <w:rPr>
          <w:rFonts w:ascii="Traditional Arabic" w:eastAsia="Calibri" w:hAnsi="Calibri" w:cs="Traditional Arabic"/>
          <w:b/>
          <w:bCs/>
          <w:color w:val="000000" w:themeColor="text1"/>
          <w:sz w:val="44"/>
          <w:szCs w:val="44"/>
          <w:rtl/>
          <w:lang w:bidi="ar-EG"/>
        </w:rPr>
        <w:t>: هي شاكرة الحنجرة، وهي مركز الابداع، ومن ناحية الجسد، فهي المسؤولة عن الغدة الدرقية ولونها أزرق، وضعفها مسؤول عن امراض في الجهاز التنفسي والتهاب اللوزتين والفم، وتتحكم هذ</w:t>
      </w:r>
      <w:r w:rsidR="00CC21C8">
        <w:rPr>
          <w:rFonts w:ascii="Traditional Arabic" w:eastAsia="Calibri" w:hAnsi="Calibri" w:cs="Traditional Arabic"/>
          <w:b/>
          <w:bCs/>
          <w:color w:val="000000" w:themeColor="text1"/>
          <w:sz w:val="44"/>
          <w:szCs w:val="44"/>
          <w:rtl/>
          <w:lang w:bidi="ar-EG"/>
        </w:rPr>
        <w:t>ه الشاكرة في القدرة على الكلام.</w:t>
      </w:r>
    </w:p>
    <w:p w:rsidR="00CC21C8" w:rsidRPr="00CC21C8" w:rsidRDefault="00CC21C8" w:rsidP="00CC21C8">
      <w:pPr>
        <w:autoSpaceDE w:val="0"/>
        <w:autoSpaceDN w:val="0"/>
        <w:adjustRightInd w:val="0"/>
        <w:jc w:val="both"/>
        <w:rPr>
          <w:rFonts w:ascii="Traditional Arabic" w:eastAsia="Calibri" w:hAnsi="Calibri" w:cs="Traditional Arabic"/>
          <w:b/>
          <w:bCs/>
          <w:color w:val="000000" w:themeColor="text1"/>
          <w:sz w:val="18"/>
          <w:szCs w:val="18"/>
          <w:rtl/>
          <w:lang w:bidi="ar-EG"/>
        </w:rPr>
      </w:pPr>
      <w:r w:rsidRPr="00CC21C8">
        <w:rPr>
          <w:rFonts w:ascii="Traditional Arabic" w:eastAsia="Calibri" w:hAnsi="Calibri" w:cs="Traditional Arabic" w:hint="cs"/>
          <w:b/>
          <w:bCs/>
          <w:color w:val="000000" w:themeColor="text1"/>
          <w:sz w:val="18"/>
          <w:szCs w:val="18"/>
          <w:rtl/>
          <w:lang w:bidi="ar-EG"/>
        </w:rPr>
        <w:t>_________________________________</w:t>
      </w:r>
      <w:r w:rsidRPr="00CC21C8">
        <w:rPr>
          <w:rFonts w:ascii="Traditional Arabic" w:eastAsia="Calibri" w:hAnsi="Calibri" w:cs="Traditional Arabic"/>
          <w:b/>
          <w:bCs/>
          <w:color w:val="000000" w:themeColor="text1"/>
          <w:sz w:val="18"/>
          <w:szCs w:val="18"/>
          <w:rtl/>
          <w:lang w:bidi="ar-EG"/>
        </w:rPr>
        <w:t xml:space="preserve"> </w:t>
      </w:r>
    </w:p>
    <w:p w:rsidR="00CC21C8" w:rsidRPr="00CC21C8" w:rsidRDefault="00CC21C8" w:rsidP="00CC21C8">
      <w:pPr>
        <w:autoSpaceDE w:val="0"/>
        <w:autoSpaceDN w:val="0"/>
        <w:adjustRightInd w:val="0"/>
        <w:jc w:val="both"/>
        <w:rPr>
          <w:rFonts w:ascii="Traditional Arabic" w:eastAsia="Calibri" w:hAnsi="Calibri" w:cs="Traditional Arabic"/>
          <w:b/>
          <w:bCs/>
          <w:color w:val="000000" w:themeColor="text1"/>
          <w:sz w:val="28"/>
          <w:szCs w:val="28"/>
          <w:rtl/>
          <w:lang w:bidi="ar-EG"/>
        </w:rPr>
      </w:pPr>
      <w:r w:rsidRPr="00CC21C8">
        <w:rPr>
          <w:rFonts w:ascii="Traditional Arabic" w:eastAsia="Calibri" w:hAnsi="Calibri" w:cs="Traditional Arabic"/>
          <w:b/>
          <w:bCs/>
          <w:color w:val="000000" w:themeColor="text1"/>
          <w:sz w:val="28"/>
          <w:szCs w:val="28"/>
          <w:rtl/>
          <w:lang w:bidi="ar-EG"/>
        </w:rPr>
        <w:lastRenderedPageBreak/>
        <w:t>(1)</w:t>
      </w:r>
      <w:r w:rsidRPr="00CC21C8">
        <w:rPr>
          <w:rFonts w:ascii="Traditional Arabic" w:eastAsia="Calibri" w:hAnsi="Calibri" w:cs="Traditional Arabic"/>
          <w:b/>
          <w:bCs/>
          <w:color w:val="000000" w:themeColor="text1"/>
          <w:sz w:val="28"/>
          <w:szCs w:val="28"/>
          <w:rtl/>
          <w:lang w:bidi="ar-EG"/>
        </w:rPr>
        <w:tab/>
        <w:t xml:space="preserve">أسرار العلاج بالطاقة الحيوية تأليف طارق ربيع ، دار الطلائع  </w:t>
      </w:r>
    </w:p>
    <w:p w:rsidR="00F23207" w:rsidRPr="00C05BFB" w:rsidRDefault="00F23207"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350053">
        <w:rPr>
          <w:rFonts w:ascii="Traditional Arabic" w:eastAsia="Calibri" w:hAnsi="Calibri" w:cs="Traditional Arabic"/>
          <w:b/>
          <w:bCs/>
          <w:color w:val="000000" w:themeColor="text1"/>
          <w:sz w:val="44"/>
          <w:szCs w:val="44"/>
          <w:u w:val="single"/>
          <w:rtl/>
          <w:lang w:bidi="ar-EG"/>
        </w:rPr>
        <w:t>والشاكرة الرابعة</w:t>
      </w:r>
      <w:r w:rsidRPr="00C05BFB">
        <w:rPr>
          <w:rFonts w:ascii="Traditional Arabic" w:eastAsia="Calibri" w:hAnsi="Calibri" w:cs="Traditional Arabic"/>
          <w:b/>
          <w:bCs/>
          <w:color w:val="000000" w:themeColor="text1"/>
          <w:sz w:val="44"/>
          <w:szCs w:val="44"/>
          <w:rtl/>
          <w:lang w:bidi="ar-EG"/>
        </w:rPr>
        <w:t>: هي شاكرة القلب وتقع في منتصف الصدر، وهي مسؤولة عن الحب الذي نقدمه لأنفسنا وللآخرين، وهي مسؤولة عن العواطف وأمراض القلب والصدر، ولونها أخضر؛ ولضعفها علاقة بأمراض القلب وضعف الصمامات، وأمراض المناعة والحب والكره والغيرة، وهي تترأس بقية الشاكرات.</w:t>
      </w:r>
    </w:p>
    <w:p w:rsidR="00F23207" w:rsidRPr="00C05BFB" w:rsidRDefault="00F23207"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 xml:space="preserve">وفي ما يتعلق </w:t>
      </w:r>
      <w:r w:rsidRPr="00350053">
        <w:rPr>
          <w:rFonts w:ascii="Traditional Arabic" w:eastAsia="Calibri" w:hAnsi="Calibri" w:cs="Traditional Arabic"/>
          <w:b/>
          <w:bCs/>
          <w:color w:val="000000" w:themeColor="text1"/>
          <w:sz w:val="44"/>
          <w:szCs w:val="44"/>
          <w:u w:val="single"/>
          <w:rtl/>
          <w:lang w:bidi="ar-EG"/>
        </w:rPr>
        <w:t>بالشاكرة الخامسة</w:t>
      </w:r>
      <w:r w:rsidRPr="00C05BFB">
        <w:rPr>
          <w:rFonts w:ascii="Traditional Arabic" w:eastAsia="Calibri" w:hAnsi="Calibri" w:cs="Traditional Arabic"/>
          <w:b/>
          <w:bCs/>
          <w:color w:val="000000" w:themeColor="text1"/>
          <w:sz w:val="44"/>
          <w:szCs w:val="44"/>
          <w:rtl/>
          <w:lang w:bidi="ar-EG"/>
        </w:rPr>
        <w:t xml:space="preserve"> فهي الظهيرة الشمسية، وهي شاكرة الإرادة، وتتحكم بالكبد والاعضاء من حوله، وهي مسؤولة عن الفكر والاتجاه الذي نسلكه، ذات لون أصفر، وعند ضعفها تكون مسؤولة عن أمراض الكبد والامعاء والقرحة والمرارة وتتحكم في المنطق والحوار.</w:t>
      </w:r>
    </w:p>
    <w:p w:rsidR="00F23207" w:rsidRPr="00C05BFB" w:rsidRDefault="00F23207"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350053">
        <w:rPr>
          <w:rFonts w:ascii="Traditional Arabic" w:eastAsia="Calibri" w:hAnsi="Calibri" w:cs="Traditional Arabic"/>
          <w:b/>
          <w:bCs/>
          <w:color w:val="000000" w:themeColor="text1"/>
          <w:sz w:val="44"/>
          <w:szCs w:val="44"/>
          <w:u w:val="single"/>
          <w:rtl/>
          <w:lang w:bidi="ar-EG"/>
        </w:rPr>
        <w:t>والشاكرة السادسة</w:t>
      </w:r>
      <w:r w:rsidRPr="00C05BFB">
        <w:rPr>
          <w:rFonts w:ascii="Traditional Arabic" w:eastAsia="Calibri" w:hAnsi="Calibri" w:cs="Traditional Arabic"/>
          <w:b/>
          <w:bCs/>
          <w:color w:val="000000" w:themeColor="text1"/>
          <w:sz w:val="44"/>
          <w:szCs w:val="44"/>
          <w:rtl/>
          <w:lang w:bidi="ar-EG"/>
        </w:rPr>
        <w:t xml:space="preserve"> هي شاكرة الجنس، وتقع أسفل السرة، وهي الشاكرة الاجتماعية المسؤولة عن المشاعر واحترام الذات والطاقة الجنسية، جسديا مسؤولة عن الأمعاء وأمراض أسفل الظهر، ولونها برتقالي، ضعفها مسؤول عن الأمعاء الغليظة والقولون والبروستات، كما تتحكم في عواطفنا.</w:t>
      </w:r>
    </w:p>
    <w:p w:rsidR="00F23207" w:rsidRPr="00C05BFB" w:rsidRDefault="00F23207"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350053">
        <w:rPr>
          <w:rFonts w:ascii="Traditional Arabic" w:eastAsia="Calibri" w:hAnsi="Calibri" w:cs="Traditional Arabic"/>
          <w:b/>
          <w:bCs/>
          <w:color w:val="000000" w:themeColor="text1"/>
          <w:sz w:val="44"/>
          <w:szCs w:val="44"/>
          <w:u w:val="single"/>
          <w:rtl/>
          <w:lang w:bidi="ar-EG"/>
        </w:rPr>
        <w:t>والشاكرة الاخيرة:</w:t>
      </w:r>
      <w:r w:rsidRPr="00C05BFB">
        <w:rPr>
          <w:rFonts w:ascii="Traditional Arabic" w:eastAsia="Calibri" w:hAnsi="Calibri" w:cs="Traditional Arabic"/>
          <w:b/>
          <w:bCs/>
          <w:color w:val="000000" w:themeColor="text1"/>
          <w:sz w:val="44"/>
          <w:szCs w:val="44"/>
          <w:rtl/>
          <w:lang w:bidi="ar-EG"/>
        </w:rPr>
        <w:t xml:space="preserve"> هي شاكرة القاعدة أو الجذر، موجودة أسفل العمود الفقري؛ مسؤولة عن الغدة الكظرية والقدمين، والأعضاء التناسلية، ولونها أحمر، وعندما تضعف يحدث الإسهال أو الإمساك وأمراض الكليتين والقدمين.</w:t>
      </w:r>
    </w:p>
    <w:p w:rsidR="00401333" w:rsidRPr="00C05BFB" w:rsidRDefault="00401333"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lastRenderedPageBreak/>
        <w:t>تمارين التنفس العميق شعيرة هندوسية معروفة وممارسة دينية في أكثر ديانات الشرق وهي من الفروع التابعة للبرمجة العصبية، ومن دعايات هذه التمارين:</w:t>
      </w:r>
    </w:p>
    <w:p w:rsidR="00401333" w:rsidRPr="00C05BFB" w:rsidRDefault="00401333"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 التنفس العميق يعالج كل شيء! "، " التنفس العميق يحافظ على صحتك! "، " التنفس العميق يطيل العمُر! "، " التنفس العميق يقضي على المشاكل! "، وكل ذلك من المبالغات، والتهويلات.</w:t>
      </w:r>
    </w:p>
    <w:p w:rsidR="00401333" w:rsidRPr="00C05BFB" w:rsidRDefault="00401333"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r w:rsidRPr="00C05BFB">
        <w:rPr>
          <w:rFonts w:ascii="Traditional Arabic" w:eastAsia="Calibri" w:hAnsi="Calibri" w:cs="Traditional Arabic" w:hint="cs"/>
          <w:b/>
          <w:bCs/>
          <w:color w:val="000000" w:themeColor="text1"/>
          <w:sz w:val="44"/>
          <w:szCs w:val="44"/>
          <w:highlight w:val="yellow"/>
          <w:u w:val="single"/>
          <w:rtl/>
          <w:lang w:bidi="ar-EG"/>
        </w:rPr>
        <w:t>الحكم الشرعي للعلاج بالطاقة:</w:t>
      </w:r>
    </w:p>
    <w:p w:rsidR="00401333" w:rsidRPr="00C05BFB" w:rsidRDefault="00401333"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hint="cs"/>
          <w:b/>
          <w:bCs/>
          <w:color w:val="000000" w:themeColor="text1"/>
          <w:sz w:val="44"/>
          <w:szCs w:val="44"/>
          <w:rtl/>
          <w:lang w:bidi="ar-EG"/>
        </w:rPr>
        <w:t>الأصل</w:t>
      </w:r>
      <w:r w:rsidR="00027F38">
        <w:rPr>
          <w:rFonts w:ascii="Traditional Arabic" w:eastAsia="Calibri" w:hAnsi="Calibri" w:cs="Traditional Arabic" w:hint="cs"/>
          <w:b/>
          <w:bCs/>
          <w:color w:val="000000" w:themeColor="text1"/>
          <w:sz w:val="44"/>
          <w:szCs w:val="44"/>
          <w:rtl/>
          <w:lang w:bidi="ar-EG"/>
        </w:rPr>
        <w:t xml:space="preserve"> في </w:t>
      </w:r>
      <w:r w:rsidRPr="00C05BFB">
        <w:rPr>
          <w:rFonts w:ascii="Traditional Arabic" w:eastAsia="Calibri" w:hAnsi="Calibri" w:cs="Traditional Arabic" w:hint="cs"/>
          <w:b/>
          <w:bCs/>
          <w:color w:val="000000" w:themeColor="text1"/>
          <w:sz w:val="44"/>
          <w:szCs w:val="44"/>
          <w:rtl/>
          <w:lang w:bidi="ar-EG"/>
        </w:rPr>
        <w:t xml:space="preserve">العلاج الإباحة، أما </w:t>
      </w:r>
      <w:r w:rsidRPr="00C05BFB">
        <w:rPr>
          <w:rFonts w:ascii="Traditional Arabic" w:eastAsia="Calibri" w:hAnsi="Calibri" w:cs="Traditional Arabic"/>
          <w:b/>
          <w:bCs/>
          <w:color w:val="000000" w:themeColor="text1"/>
          <w:sz w:val="44"/>
          <w:szCs w:val="44"/>
          <w:rtl/>
          <w:lang w:bidi="ar-EG"/>
        </w:rPr>
        <w:t>العلاج بالطاقة، كالريجي والشاكرا وغيرها من أنواع الطب الشرقي، الوثني الأصل والمنشأ والفكر، وكذلك علم التخاطر ونحوه من العلوم التي تتعلق بما وراء النفس أو ما وراء الطبيعة، التي تدور في غالبها حول معان محظورة شرعا، كالتنبؤ بالمستقبل، والتطلع لمعرفة الغيب، والكهانة والسحر، والتأثير عن بعد في الأشياء المادية، فهذه العلوم تحوي غالبا</w:t>
      </w:r>
      <w:r w:rsidRPr="00C05BFB">
        <w:rPr>
          <w:rFonts w:ascii="Traditional Arabic" w:eastAsia="Calibri" w:hAnsi="Calibri" w:cs="Traditional Arabic" w:hint="cs"/>
          <w:b/>
          <w:bCs/>
          <w:color w:val="000000" w:themeColor="text1"/>
          <w:sz w:val="44"/>
          <w:szCs w:val="44"/>
          <w:rtl/>
          <w:lang w:bidi="ar-EG"/>
        </w:rPr>
        <w:t>ً</w:t>
      </w:r>
      <w:r w:rsidRPr="00C05BFB">
        <w:rPr>
          <w:rFonts w:ascii="Traditional Arabic" w:eastAsia="Calibri" w:hAnsi="Calibri" w:cs="Traditional Arabic"/>
          <w:b/>
          <w:bCs/>
          <w:color w:val="000000" w:themeColor="text1"/>
          <w:sz w:val="44"/>
          <w:szCs w:val="44"/>
          <w:rtl/>
          <w:lang w:bidi="ar-EG"/>
        </w:rPr>
        <w:t xml:space="preserve"> أمورا باطلة ومنكرة شرعا</w:t>
      </w:r>
      <w:r w:rsidRPr="00C05BFB">
        <w:rPr>
          <w:rFonts w:ascii="Traditional Arabic" w:eastAsia="Calibri" w:hAnsi="Calibri" w:cs="Traditional Arabic" w:hint="cs"/>
          <w:b/>
          <w:bCs/>
          <w:color w:val="000000" w:themeColor="text1"/>
          <w:sz w:val="44"/>
          <w:szCs w:val="44"/>
          <w:rtl/>
          <w:lang w:bidi="ar-EG"/>
        </w:rPr>
        <w:t>ً</w:t>
      </w:r>
      <w:r w:rsidRPr="00C05BFB">
        <w:rPr>
          <w:rFonts w:ascii="Traditional Arabic" w:eastAsia="Calibri" w:hAnsi="Calibri" w:cs="Traditional Arabic"/>
          <w:b/>
          <w:bCs/>
          <w:color w:val="000000" w:themeColor="text1"/>
          <w:sz w:val="44"/>
          <w:szCs w:val="44"/>
          <w:rtl/>
          <w:lang w:bidi="ar-EG"/>
        </w:rPr>
        <w:t>، فالأصل أن تعلمها محرم، إلا لمن كان عنده تمييز ومعرفة بما فيها من محاذير شرعية، بقصد تخليص الجوانب الصحيحة التي لا تخالف الشرع من تلك العلوم ـ إن وجدت ـ وأما مصطلح الروحانيات يطلق غالبا</w:t>
      </w:r>
      <w:r w:rsidRPr="00C05BFB">
        <w:rPr>
          <w:rFonts w:ascii="Traditional Arabic" w:eastAsia="Calibri" w:hAnsi="Calibri" w:cs="Traditional Arabic" w:hint="cs"/>
          <w:b/>
          <w:bCs/>
          <w:color w:val="000000" w:themeColor="text1"/>
          <w:sz w:val="44"/>
          <w:szCs w:val="44"/>
          <w:rtl/>
          <w:lang w:bidi="ar-EG"/>
        </w:rPr>
        <w:t>ً</w:t>
      </w:r>
      <w:r w:rsidRPr="00C05BFB">
        <w:rPr>
          <w:rFonts w:ascii="Traditional Arabic" w:eastAsia="Calibri" w:hAnsi="Calibri" w:cs="Traditional Arabic"/>
          <w:b/>
          <w:bCs/>
          <w:color w:val="000000" w:themeColor="text1"/>
          <w:sz w:val="44"/>
          <w:szCs w:val="44"/>
          <w:rtl/>
          <w:lang w:bidi="ar-EG"/>
        </w:rPr>
        <w:t xml:space="preserve"> على أمور تتعلق بالشعوذة والتعامل مع الجن، ونحو ذلك، من الأمور التي لا يشك في تحريمها شرعا</w:t>
      </w:r>
      <w:r w:rsidRPr="00C05BFB">
        <w:rPr>
          <w:rFonts w:ascii="Traditional Arabic" w:eastAsia="Calibri" w:hAnsi="Calibri" w:cs="Traditional Arabic" w:hint="cs"/>
          <w:b/>
          <w:bCs/>
          <w:color w:val="000000" w:themeColor="text1"/>
          <w:sz w:val="44"/>
          <w:szCs w:val="44"/>
          <w:rtl/>
          <w:lang w:bidi="ar-EG"/>
        </w:rPr>
        <w:t>ً، والقاعدة يباح شرعاً أى علاج بشرط خلوه من السحر والشعوذه والكهانة والشرك وكشف العورات وإضاعة المال والوقت والادّعاء بمعرفة الغيب وغيرها من المنكرات.</w:t>
      </w:r>
    </w:p>
    <w:p w:rsidR="00F23207" w:rsidRPr="00C05BFB" w:rsidRDefault="00F23207" w:rsidP="0091361D">
      <w:pPr>
        <w:autoSpaceDE w:val="0"/>
        <w:autoSpaceDN w:val="0"/>
        <w:adjustRightInd w:val="0"/>
        <w:jc w:val="both"/>
        <w:rPr>
          <w:rFonts w:ascii="Traditional Arabic" w:eastAsia="Calibri" w:hAnsi="Calibri" w:cs="Traditional Arabic"/>
          <w:b/>
          <w:bCs/>
          <w:color w:val="000000" w:themeColor="text1"/>
          <w:sz w:val="44"/>
          <w:szCs w:val="44"/>
          <w:u w:val="single"/>
          <w:rtl/>
          <w:lang w:bidi="ar-EG"/>
        </w:rPr>
      </w:pPr>
      <w:r w:rsidRPr="00C05BFB">
        <w:rPr>
          <w:rFonts w:ascii="Traditional Arabic" w:eastAsia="Calibri" w:hAnsi="Calibri" w:cs="Traditional Arabic" w:hint="cs"/>
          <w:b/>
          <w:bCs/>
          <w:color w:val="000000" w:themeColor="text1"/>
          <w:sz w:val="44"/>
          <w:szCs w:val="44"/>
          <w:highlight w:val="yellow"/>
          <w:u w:val="single"/>
          <w:rtl/>
          <w:lang w:bidi="ar-EG"/>
        </w:rPr>
        <w:lastRenderedPageBreak/>
        <w:t>البدائل الشرعية للعلاج بالطاقة:</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ويرى البعض أن الهالة المسماة بالنورانية هى النور المنبعث من المؤمنين ! وهذا بعيد حيث أن هذه الهالة تزيد وتنقص عند الجميع مسلم وغير مسلم، ويبدو أن هذه الهالة ما هى إلا جهد وطاقة يظهر على جسم الإنسان عندما يسعد بمزاولة شئ روحانى على حسب اعتقاده سواء قام بعبادة إسلامية أوغيرها.</w:t>
      </w:r>
    </w:p>
    <w:p w:rsidR="00687CD5" w:rsidRPr="00C05BFB" w:rsidRDefault="00687CD5" w:rsidP="0091361D">
      <w:pPr>
        <w:jc w:val="both"/>
        <w:rPr>
          <w:rFonts w:cs="Traditional Arabic"/>
          <w:b/>
          <w:bCs/>
          <w:color w:val="000000" w:themeColor="text1"/>
          <w:sz w:val="44"/>
          <w:szCs w:val="44"/>
          <w:rtl/>
        </w:rPr>
      </w:pPr>
      <w:r w:rsidRPr="00C05BFB">
        <w:rPr>
          <w:rFonts w:cs="Traditional Arabic"/>
          <w:b/>
          <w:bCs/>
          <w:color w:val="000000" w:themeColor="text1"/>
          <w:sz w:val="44"/>
          <w:szCs w:val="44"/>
          <w:rtl/>
        </w:rPr>
        <w:t>وهالة الإنسان تسجل قدرته الجسمانيه والنفسية وكل هذا يترجم</w:t>
      </w:r>
      <w:r w:rsidR="00027F38">
        <w:rPr>
          <w:rFonts w:cs="Traditional Arabic"/>
          <w:b/>
          <w:bCs/>
          <w:color w:val="000000" w:themeColor="text1"/>
          <w:sz w:val="44"/>
          <w:szCs w:val="44"/>
          <w:rtl/>
        </w:rPr>
        <w:t xml:space="preserve"> في </w:t>
      </w:r>
      <w:r w:rsidRPr="00C05BFB">
        <w:rPr>
          <w:rFonts w:cs="Traditional Arabic"/>
          <w:b/>
          <w:bCs/>
          <w:color w:val="000000" w:themeColor="text1"/>
          <w:sz w:val="44"/>
          <w:szCs w:val="44"/>
          <w:rtl/>
        </w:rPr>
        <w:t xml:space="preserve"> صورة الأمراض.</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u w:val="single"/>
          <w:lang w:bidi="ar-EG"/>
        </w:rPr>
      </w:pPr>
      <w:r w:rsidRPr="00C05BFB">
        <w:rPr>
          <w:rFonts w:ascii="Calibri" w:eastAsia="Arial Unicode MS" w:hAnsi="Calibri" w:cs="Traditional Arabic"/>
          <w:b/>
          <w:bCs/>
          <w:color w:val="000000" w:themeColor="text1"/>
          <w:sz w:val="44"/>
          <w:szCs w:val="44"/>
          <w:u w:val="single"/>
          <w:rtl/>
          <w:lang w:bidi="ar-EG"/>
        </w:rPr>
        <w:t>وترتبط الطاقة بالهواء الطلق وعملية التنفس العميق.</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 xml:space="preserve"> فيقول الشيخ محمد الشقيري الحوامدي (المتوفى: بعد 1352هـ)</w:t>
      </w:r>
      <w:r w:rsidR="00027F38">
        <w:rPr>
          <w:rFonts w:ascii="Calibri" w:eastAsia="Arial Unicode MS" w:hAnsi="Calibri" w:cs="Traditional Arabic"/>
          <w:b/>
          <w:bCs/>
          <w:color w:val="000000" w:themeColor="text1"/>
          <w:sz w:val="44"/>
          <w:szCs w:val="44"/>
          <w:rtl/>
          <w:lang w:bidi="ar-EG"/>
        </w:rPr>
        <w:t xml:space="preserve"> في </w:t>
      </w:r>
      <w:r w:rsidRPr="00C05BFB">
        <w:rPr>
          <w:rFonts w:ascii="Calibri" w:eastAsia="Arial Unicode MS" w:hAnsi="Calibri" w:cs="Traditional Arabic"/>
          <w:b/>
          <w:bCs/>
          <w:color w:val="000000" w:themeColor="text1"/>
          <w:sz w:val="44"/>
          <w:szCs w:val="44"/>
          <w:rtl/>
          <w:lang w:bidi="ar-EG"/>
        </w:rPr>
        <w:t xml:space="preserve">كتابه السنن والمبتدعات المتعلقة بالأذكار والصلوات ص (323) عن الهواء الطلق: </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 يجب على المصابين بِمَرَض الصرع أَن يتباعدوا عَن كل مَا يتسبب عَنهُ حُدُوث النكد والحزن، ويجدد الْهم والكدر، إِذْ أَن الْفَرح وَالسُّرُور وانتشاق النسيم والهواء العليل، والتنزه فِي الْبَسَاتِين والرياض والمزارع يُخَفف كثيرا من حِدة هَذَا الْمَرَض، ويساعد على البدء مِنْهُ الْبعد عَن الانفعالات النفسية، ومراعاة جودة الْغذَاء، والأطعمة المفيدة".</w:t>
      </w:r>
    </w:p>
    <w:p w:rsidR="00350053" w:rsidRDefault="00350053" w:rsidP="00350053">
      <w:pPr>
        <w:jc w:val="both"/>
        <w:rPr>
          <w:rFonts w:ascii="Traditional Arabic" w:eastAsia="Calibri" w:hAnsi="Calibri" w:cs="Traditional Arabic"/>
          <w:b/>
          <w:bCs/>
          <w:color w:val="000000" w:themeColor="text1"/>
          <w:sz w:val="44"/>
          <w:szCs w:val="44"/>
          <w:rtl/>
          <w:lang w:bidi="ar-EG"/>
        </w:rPr>
      </w:pPr>
    </w:p>
    <w:p w:rsidR="00350053" w:rsidRDefault="00687CD5" w:rsidP="00350053">
      <w:pPr>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lastRenderedPageBreak/>
        <w:t>ويقول ابن القيّ</w:t>
      </w:r>
      <w:r w:rsidR="00350053">
        <w:rPr>
          <w:rFonts w:ascii="Traditional Arabic" w:eastAsia="Calibri" w:hAnsi="Calibri" w:cs="Traditional Arabic"/>
          <w:b/>
          <w:bCs/>
          <w:color w:val="000000" w:themeColor="text1"/>
          <w:sz w:val="44"/>
          <w:szCs w:val="44"/>
          <w:rtl/>
          <w:lang w:bidi="ar-EG"/>
        </w:rPr>
        <w:t>م</w:t>
      </w:r>
      <w:r w:rsidR="00027F38">
        <w:rPr>
          <w:rFonts w:ascii="Traditional Arabic" w:eastAsia="Calibri" w:hAnsi="Calibri" w:cs="Traditional Arabic"/>
          <w:b/>
          <w:bCs/>
          <w:color w:val="000000" w:themeColor="text1"/>
          <w:sz w:val="44"/>
          <w:szCs w:val="44"/>
          <w:rtl/>
          <w:lang w:bidi="ar-EG"/>
        </w:rPr>
        <w:t xml:space="preserve"> في </w:t>
      </w:r>
      <w:r w:rsidR="00350053">
        <w:rPr>
          <w:rFonts w:ascii="Traditional Arabic" w:eastAsia="Calibri" w:hAnsi="Calibri" w:cs="Traditional Arabic"/>
          <w:b/>
          <w:bCs/>
          <w:color w:val="000000" w:themeColor="text1"/>
          <w:sz w:val="44"/>
          <w:szCs w:val="44"/>
          <w:rtl/>
          <w:lang w:bidi="ar-EG"/>
        </w:rPr>
        <w:t>مفتاح دار السعادة (1/111):</w:t>
      </w:r>
    </w:p>
    <w:p w:rsidR="00687CD5" w:rsidRPr="00350053" w:rsidRDefault="00687CD5" w:rsidP="00350053">
      <w:pPr>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"فحاجة الْقلب الى الْعلم لَيست كالحاجة الى التنفس فِي الْهَوَاء بل أعظم</w:t>
      </w:r>
      <w:r w:rsidR="00350053">
        <w:rPr>
          <w:rFonts w:ascii="Calibri" w:eastAsia="Arial Unicode MS" w:hAnsi="Calibri" w:cs="Traditional Arabic"/>
          <w:b/>
          <w:bCs/>
          <w:color w:val="000000" w:themeColor="text1"/>
          <w:sz w:val="44"/>
          <w:szCs w:val="44"/>
          <w:rtl/>
          <w:lang w:bidi="ar-EG"/>
        </w:rPr>
        <w:t>".</w:t>
      </w:r>
    </w:p>
    <w:p w:rsidR="00350053" w:rsidRDefault="00350053"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ويقول الشيخ سيد العفاني</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كتابه نداء الريان في فقه الصوم وفضل رمضان (2/238):</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"الصوم راحة فيزيولوجية ويحسّن التنفس:.</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 أما التنفس فيعتبر من أهم الوظائف العضوية التي تتحسن بالصوم، وإن تأثيرات الصوم المفيدة لوظيفة التنفس يمكن مشاهدتها بسهولة عند المرضى المصابين بالربو والتي تتحسن حالتهم كثيرًا أثناء الصوم".</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ويقول الشيخ محمد نصر الدين عويضة</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كتابه فصل الخطاب في الزهد والرقائق والآداب (2/34):</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«مَا مَلأَ آدَمِىٌّ وِعَاءً شَرًّا مِنْ بَطْنٍ بِحَسْبِ ابْنِ آدَمَ أُكُلاَتٌ يُقِمْنَ صُلْبَهُ فَإِنْ كَانَ لاَ مَحَالَةَ فَثُلُثٌ لِطَعَامِهِ وَثُلُثٌ لِشَرَابِهِ وَثُلُثٌ لِنَفَسِهِ»</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 xml:space="preserve"> (وَثُلُثٌ) يَدَعُهُ (لِنَفَسِهِ) بِفَتْحِ الْفَاءِ أَيْ يُبْقِي مِنْ مِلْئِهِ قَدْرَ الثُّلُثِ لِيَتَمَكَّنَ مِنَ التَّنَفُّسِ وَيَحْصُلُ لَهُ نَوْعُ صَفَاءٍ وَرِقَّةٍ".</w:t>
      </w: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p>
    <w:p w:rsidR="00687CD5" w:rsidRPr="00C05BFB" w:rsidRDefault="00687CD5" w:rsidP="0091361D">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قلت: وقالوا: سميّت النفس نفسا لتولّد النفس منها واتصاله بها.</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lastRenderedPageBreak/>
        <w:t xml:space="preserve">قلت: وأما عن الذى يثيره البعض بأن النبي لم يكن له ظل ويربط ذلك بالهالة النورانية فلا أعلم ثبوته أو ارتباطه </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ويجيب الشيخ عطية صقر ( رحمه الله ) كما</w:t>
      </w:r>
      <w:r w:rsidR="00027F38">
        <w:rPr>
          <w:rFonts w:ascii="Calibri" w:eastAsia="Arial Unicode MS" w:hAnsi="Calibri" w:cs="Traditional Arabic"/>
          <w:b/>
          <w:bCs/>
          <w:color w:val="000000" w:themeColor="text1"/>
          <w:sz w:val="44"/>
          <w:szCs w:val="44"/>
          <w:rtl/>
          <w:lang w:bidi="ar-EG"/>
        </w:rPr>
        <w:t xml:space="preserve"> في </w:t>
      </w:r>
      <w:r w:rsidRPr="00C05BFB">
        <w:rPr>
          <w:rFonts w:ascii="Calibri" w:eastAsia="Arial Unicode MS" w:hAnsi="Calibri" w:cs="Traditional Arabic"/>
          <w:b/>
          <w:bCs/>
          <w:color w:val="000000" w:themeColor="text1"/>
          <w:sz w:val="44"/>
          <w:szCs w:val="44"/>
          <w:rtl/>
          <w:lang w:bidi="ar-EG"/>
        </w:rPr>
        <w:t xml:space="preserve">فتاوى دار الافتاء المصرية (8/190)– مايو 1997 م - </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عن سؤال نصه:</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 xml:space="preserve"> يقول بعض الناس: إن الرسول صلى الله عليه وسلم كان إذا مشى</w:t>
      </w:r>
      <w:r w:rsidR="00027F38">
        <w:rPr>
          <w:rFonts w:ascii="Calibri" w:eastAsia="Arial Unicode MS" w:hAnsi="Calibri" w:cs="Traditional Arabic"/>
          <w:b/>
          <w:bCs/>
          <w:color w:val="000000" w:themeColor="text1"/>
          <w:sz w:val="44"/>
          <w:szCs w:val="44"/>
          <w:rtl/>
          <w:lang w:bidi="ar-EG"/>
        </w:rPr>
        <w:t xml:space="preserve"> في </w:t>
      </w:r>
      <w:r w:rsidRPr="00C05BFB">
        <w:rPr>
          <w:rFonts w:ascii="Calibri" w:eastAsia="Arial Unicode MS" w:hAnsi="Calibri" w:cs="Traditional Arabic"/>
          <w:b/>
          <w:bCs/>
          <w:color w:val="000000" w:themeColor="text1"/>
          <w:sz w:val="44"/>
          <w:szCs w:val="44"/>
          <w:rtl/>
          <w:lang w:bidi="ar-EG"/>
        </w:rPr>
        <w:t>الشمس لا يكون له ظل على الأرض فهل هذا صحيح؟</w:t>
      </w: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وكان الجواب:</w:t>
      </w:r>
    </w:p>
    <w:p w:rsidR="00687CD5" w:rsidRPr="00C05BFB" w:rsidRDefault="00687CD5" w:rsidP="0091361D">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u w:val="single"/>
          <w:rtl/>
          <w:lang w:bidi="ar-EG"/>
        </w:rPr>
        <w:t>هذا ما نقل وليس فيه نص قاطع أو صحيح،</w:t>
      </w:r>
      <w:r w:rsidRPr="00C05BFB">
        <w:rPr>
          <w:rFonts w:ascii="Calibri" w:eastAsia="Arial Unicode MS" w:hAnsi="Calibri" w:cs="Traditional Arabic"/>
          <w:b/>
          <w:bCs/>
          <w:color w:val="000000" w:themeColor="text1"/>
          <w:sz w:val="44"/>
          <w:szCs w:val="44"/>
          <w:rtl/>
          <w:lang w:bidi="ar-EG"/>
        </w:rPr>
        <w:t xml:space="preserve"> ولا مانع أن يكون ذلك تكريما للنبى صلى الله عليه وسلم، وكونه نورا لا يتحتم منه ألا يكون له ظل، فهو نور للعالمين برسالته الخالدة</w:t>
      </w:r>
      <w:r w:rsidRPr="00C05BFB">
        <w:rPr>
          <w:rFonts w:ascii="Calibri" w:eastAsia="Arial Unicode MS" w:hAnsi="Calibri" w:cs="Traditional Arabic"/>
          <w:b/>
          <w:bCs/>
          <w:color w:val="000000" w:themeColor="text1"/>
          <w:sz w:val="44"/>
          <w:szCs w:val="44"/>
          <w:rtl/>
        </w:rPr>
        <w:t>.</w:t>
      </w:r>
    </w:p>
    <w:p w:rsidR="00687CD5" w:rsidRPr="00C05BFB" w:rsidRDefault="00687CD5" w:rsidP="0091361D">
      <w:pPr>
        <w:autoSpaceDE w:val="0"/>
        <w:autoSpaceDN w:val="0"/>
        <w:adjustRightInd w:val="0"/>
        <w:jc w:val="both"/>
        <w:rPr>
          <w:rFonts w:ascii="Simplified Arabic" w:eastAsia="Calibri" w:hAnsi="Calibri" w:cs="Simplified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rPr>
        <w:t>قلت: ولعل الهالة تزيد عند التقارب</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أماكن العبادة ويمكن الإشارة إلى مشروعية التقارب</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مواضع معينة مثل الصلاة كما أخرج البخاري</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 xml:space="preserve">صحيحه برقم (725) </w:t>
      </w:r>
      <w:r w:rsidRPr="00C05BFB">
        <w:rPr>
          <w:rFonts w:ascii="Traditional Arabic" w:eastAsia="Calibri" w:hAnsi="Calibri" w:cs="Traditional Arabic"/>
          <w:b/>
          <w:bCs/>
          <w:color w:val="000000" w:themeColor="text1"/>
          <w:sz w:val="44"/>
          <w:szCs w:val="44"/>
          <w:rtl/>
          <w:lang w:bidi="ar-EG"/>
        </w:rPr>
        <w:t>عَنْ أَنَسِ بْنِ مَالِكٍ، عَنِ النَّبِيِّ صَلَّى اللهُ عَلَيْهِ وَسَلَّمَ قَالَ: «أَقِيمُوا صُفُوفَكُمْ، فَإِنِّي أَرَاكُمْ مِنْ وَرَاءِ ظَهْرِي، وَكَانَ أَحَدُنَا يُلْزِقُ مَنْكِبَهُ بِمَنْكِبِ صَاحِبِهِ، وَقَدَمَهُ بِقَدَمِهِ»</w:t>
      </w:r>
    </w:p>
    <w:p w:rsidR="00687CD5" w:rsidRPr="00C05BFB" w:rsidRDefault="00687CD5" w:rsidP="0091361D">
      <w:pPr>
        <w:jc w:val="both"/>
        <w:rPr>
          <w:rFonts w:cs="Traditional Arabic"/>
          <w:b/>
          <w:bCs/>
          <w:color w:val="000000" w:themeColor="text1"/>
          <w:sz w:val="44"/>
          <w:szCs w:val="44"/>
          <w:rtl/>
        </w:rPr>
      </w:pPr>
    </w:p>
    <w:p w:rsidR="00350053" w:rsidRDefault="00687CD5" w:rsidP="00350053">
      <w:pPr>
        <w:jc w:val="both"/>
        <w:rPr>
          <w:rFonts w:cs="Traditional Arabic"/>
          <w:b/>
          <w:bCs/>
          <w:color w:val="000000" w:themeColor="text1"/>
          <w:sz w:val="44"/>
          <w:szCs w:val="44"/>
          <w:rtl/>
        </w:rPr>
      </w:pPr>
      <w:r w:rsidRPr="00C05BFB">
        <w:rPr>
          <w:rFonts w:cs="Traditional Arabic"/>
          <w:b/>
          <w:bCs/>
          <w:color w:val="000000" w:themeColor="text1"/>
          <w:sz w:val="44"/>
          <w:szCs w:val="44"/>
          <w:rtl/>
        </w:rPr>
        <w:t xml:space="preserve">ولعل هذا يشبه ما فعله رسول الله صلى الله عليه وسلم عندما ترك ناقته تبرك على الأرض فاختارها مكاناً لبناء المسجد عند قدومه للمدينة المنورة، </w:t>
      </w:r>
      <w:r w:rsidRPr="00C05BFB">
        <w:rPr>
          <w:rFonts w:ascii="Traditional Arabic" w:eastAsia="Calibri" w:hAnsi="Calibri" w:cs="Traditional Arabic"/>
          <w:b/>
          <w:bCs/>
          <w:color w:val="000000" w:themeColor="text1"/>
          <w:sz w:val="44"/>
          <w:szCs w:val="44"/>
          <w:rtl/>
          <w:lang w:bidi="ar-EG"/>
        </w:rPr>
        <w:t>وهو ما أخرجه البخاري معلقاً</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 xml:space="preserve">صحيحه بعد </w:t>
      </w:r>
      <w:r w:rsidRPr="00C05BFB">
        <w:rPr>
          <w:rFonts w:ascii="Traditional Arabic" w:eastAsia="Calibri" w:hAnsi="Calibri" w:cs="Traditional Arabic"/>
          <w:b/>
          <w:bCs/>
          <w:color w:val="000000" w:themeColor="text1"/>
          <w:sz w:val="44"/>
          <w:szCs w:val="44"/>
          <w:rtl/>
          <w:lang w:bidi="ar-EG"/>
        </w:rPr>
        <w:lastRenderedPageBreak/>
        <w:t>الحديث رقم (3906) عن الزبير وفيه فَقَالَ رَسُولُ اللَّهِ صَلَّى اللهُ عَلَيْهِ وَسَلَّمَ حِينَ بَرَكَتْ بِهِ رَاحِلَتُهُ: «هَذَا إِنْ شَاءَ اللَّهُ المَنْزِلُ».</w:t>
      </w:r>
    </w:p>
    <w:p w:rsidR="00350053" w:rsidRDefault="00687CD5" w:rsidP="00350053">
      <w:pPr>
        <w:jc w:val="both"/>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قلت: وكذلك الح</w:t>
      </w:r>
      <w:r w:rsidR="00350053">
        <w:rPr>
          <w:rFonts w:ascii="Calibri" w:eastAsia="Arial Unicode MS" w:hAnsi="Calibri" w:cs="Traditional Arabic" w:hint="cs"/>
          <w:b/>
          <w:bCs/>
          <w:color w:val="000000" w:themeColor="text1"/>
          <w:sz w:val="44"/>
          <w:szCs w:val="44"/>
          <w:rtl/>
        </w:rPr>
        <w:t>َ</w:t>
      </w:r>
      <w:r w:rsidRPr="00C05BFB">
        <w:rPr>
          <w:rFonts w:ascii="Calibri" w:eastAsia="Arial Unicode MS" w:hAnsi="Calibri" w:cs="Traditional Arabic"/>
          <w:b/>
          <w:bCs/>
          <w:color w:val="000000" w:themeColor="text1"/>
          <w:sz w:val="44"/>
          <w:szCs w:val="44"/>
          <w:rtl/>
        </w:rPr>
        <w:t>ج</w:t>
      </w:r>
      <w:r w:rsidR="00350053">
        <w:rPr>
          <w:rFonts w:ascii="Calibri" w:eastAsia="Arial Unicode MS" w:hAnsi="Calibri" w:cs="Traditional Arabic" w:hint="cs"/>
          <w:b/>
          <w:bCs/>
          <w:color w:val="000000" w:themeColor="text1"/>
          <w:sz w:val="44"/>
          <w:szCs w:val="44"/>
          <w:rtl/>
        </w:rPr>
        <w:t>،</w:t>
      </w:r>
      <w:r w:rsidRPr="00C05BFB">
        <w:rPr>
          <w:rFonts w:ascii="Calibri" w:eastAsia="Arial Unicode MS" w:hAnsi="Calibri" w:cs="Traditional Arabic"/>
          <w:b/>
          <w:bCs/>
          <w:color w:val="000000" w:themeColor="text1"/>
          <w:sz w:val="44"/>
          <w:szCs w:val="44"/>
          <w:rtl/>
        </w:rPr>
        <w:t xml:space="preserve"> وكذلك القتال فقال عز وجل</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سورة الصف آية (4)</w:t>
      </w:r>
    </w:p>
    <w:p w:rsidR="00687CD5" w:rsidRPr="00350053" w:rsidRDefault="00687CD5" w:rsidP="00350053">
      <w:pPr>
        <w:jc w:val="both"/>
        <w:rPr>
          <w:rFonts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 xml:space="preserve"> </w:t>
      </w:r>
      <w:r w:rsidR="00350053" w:rsidRPr="00350053">
        <w:rPr>
          <w:rFonts w:ascii="Arabic Typesetting" w:eastAsia="Arial Unicode MS" w:hAnsi="Arabic Typesetting" w:cs="Arabic Typesetting"/>
          <w:color w:val="000000" w:themeColor="text1"/>
          <w:sz w:val="96"/>
          <w:szCs w:val="96"/>
          <w:rtl/>
        </w:rPr>
        <w:t>﴿</w:t>
      </w:r>
      <w:r w:rsidR="00350053" w:rsidRPr="00350053">
        <w:rPr>
          <w:rFonts w:ascii="Arabic Typesetting" w:eastAsia="Arial Unicode MS" w:hAnsi="Arabic Typesetting" w:cs="Arabic Typesetting"/>
          <w:color w:val="000000" w:themeColor="text1"/>
          <w:sz w:val="72"/>
          <w:szCs w:val="72"/>
          <w:rtl/>
        </w:rPr>
        <w:t xml:space="preserve"> إِنَّ اللَّهَ يُحِبُّ الَّذِينَ يُقاتِلُونَ فِي سَبِيلِهِ صَفًّا كَأَنَّهُمْ بُنْيانٌ مَرْصُوصٌ </w:t>
      </w:r>
      <w:r w:rsidR="00350053" w:rsidRPr="00350053">
        <w:rPr>
          <w:rFonts w:ascii="Arabic Typesetting" w:eastAsia="Arial Unicode MS" w:hAnsi="Arabic Typesetting" w:cs="Arabic Typesetting"/>
          <w:color w:val="000000" w:themeColor="text1"/>
          <w:sz w:val="96"/>
          <w:szCs w:val="96"/>
          <w:rtl/>
        </w:rPr>
        <w:t>﴾</w:t>
      </w:r>
      <w:r w:rsidR="00350053" w:rsidRPr="00350053">
        <w:rPr>
          <w:rFonts w:ascii="Calibri" w:eastAsia="Arial Unicode MS" w:hAnsi="Calibri" w:cs="Traditional Arabic"/>
          <w:b/>
          <w:bCs/>
          <w:color w:val="000000" w:themeColor="text1"/>
          <w:sz w:val="44"/>
          <w:szCs w:val="44"/>
          <w:rtl/>
        </w:rPr>
        <w:t xml:space="preserve">   </w:t>
      </w:r>
    </w:p>
    <w:p w:rsidR="00687CD5" w:rsidRPr="00C05BFB" w:rsidRDefault="00687CD5" w:rsidP="0091361D">
      <w:pPr>
        <w:spacing w:before="100" w:beforeAutospacing="1" w:after="100" w:afterAutospacing="1"/>
        <w:jc w:val="both"/>
        <w:outlineLvl w:val="1"/>
        <w:rPr>
          <w:rFonts w:ascii="Calibri" w:eastAsia="Arial Unicode MS" w:hAnsi="Calibri" w:cs="Traditional Arabic"/>
          <w:b/>
          <w:bCs/>
          <w:color w:val="000000" w:themeColor="text1"/>
          <w:sz w:val="44"/>
          <w:szCs w:val="44"/>
          <w:rtl/>
        </w:rPr>
      </w:pPr>
      <w:r w:rsidRPr="00C05BFB">
        <w:rPr>
          <w:rFonts w:ascii="Calibri" w:eastAsia="Arial Unicode MS" w:hAnsi="Calibri" w:cs="Traditional Arabic"/>
          <w:b/>
          <w:bCs/>
          <w:color w:val="000000" w:themeColor="text1"/>
          <w:sz w:val="44"/>
          <w:szCs w:val="44"/>
          <w:rtl/>
        </w:rPr>
        <w:t>وكذا مشروعية التباعد</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غير العبادات كما</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المجالس فيقول الله عز وجل كما</w:t>
      </w:r>
      <w:r w:rsidR="00027F38">
        <w:rPr>
          <w:rFonts w:ascii="Calibri" w:eastAsia="Arial Unicode MS" w:hAnsi="Calibri" w:cs="Traditional Arabic"/>
          <w:b/>
          <w:bCs/>
          <w:color w:val="000000" w:themeColor="text1"/>
          <w:sz w:val="44"/>
          <w:szCs w:val="44"/>
          <w:rtl/>
        </w:rPr>
        <w:t xml:space="preserve"> في </w:t>
      </w:r>
      <w:r w:rsidRPr="00C05BFB">
        <w:rPr>
          <w:rFonts w:ascii="Calibri" w:eastAsia="Arial Unicode MS" w:hAnsi="Calibri" w:cs="Traditional Arabic"/>
          <w:b/>
          <w:bCs/>
          <w:color w:val="000000" w:themeColor="text1"/>
          <w:sz w:val="44"/>
          <w:szCs w:val="44"/>
          <w:rtl/>
        </w:rPr>
        <w:t>سورة المجادلة الآية (11)</w:t>
      </w:r>
    </w:p>
    <w:p w:rsidR="00687CD5" w:rsidRPr="00350053" w:rsidRDefault="00EF3D84" w:rsidP="00350053">
      <w:pPr>
        <w:autoSpaceDE w:val="0"/>
        <w:autoSpaceDN w:val="0"/>
        <w:adjustRightInd w:val="0"/>
        <w:jc w:val="both"/>
        <w:rPr>
          <w:rFonts w:ascii="Arabic Typesetting" w:eastAsia="Arial Unicode MS" w:hAnsi="Arabic Typesetting" w:cs="Arabic Typesetting"/>
          <w:color w:val="000000" w:themeColor="text1"/>
          <w:sz w:val="72"/>
          <w:szCs w:val="72"/>
          <w:rtl/>
          <w:lang w:bidi="ar-EG"/>
        </w:rPr>
      </w:pPr>
      <w:r w:rsidRPr="00350053">
        <w:rPr>
          <w:rFonts w:ascii="Arabic Typesetting" w:eastAsia="Calibri" w:hAnsi="Arabic Typesetting" w:cs="Arabic Typesetting"/>
          <w:color w:val="000000" w:themeColor="text1"/>
          <w:sz w:val="96"/>
          <w:szCs w:val="96"/>
          <w:rtl/>
          <w:lang w:bidi="ar-EG"/>
        </w:rPr>
        <w:t>﴿</w:t>
      </w:r>
      <w:r w:rsidRPr="00350053">
        <w:rPr>
          <w:rFonts w:ascii="Arabic Typesetting" w:eastAsia="Calibri" w:hAnsi="Arabic Typesetting" w:cs="Arabic Typesetting"/>
          <w:color w:val="000000" w:themeColor="text1"/>
          <w:sz w:val="72"/>
          <w:szCs w:val="72"/>
          <w:rtl/>
          <w:lang w:bidi="ar-EG"/>
        </w:rPr>
        <w:t xml:space="preserve">  </w:t>
      </w:r>
      <w:r w:rsidR="00350053" w:rsidRPr="00350053">
        <w:rPr>
          <w:rFonts w:ascii="Arabic Typesetting" w:eastAsia="Calibri" w:hAnsi="Arabic Typesetting" w:cs="Arabic Typesetting"/>
          <w:color w:val="000000" w:themeColor="text1"/>
          <w:sz w:val="72"/>
          <w:szCs w:val="72"/>
          <w:rtl/>
          <w:lang w:bidi="ar-EG"/>
        </w:rPr>
        <w:t xml:space="preserve">يَا أَيُّهَا الَّذِينَ آمَنُوا إِذَا قِيلَ لَكُمْ تَفَسَّحُوا فِي الْمَجَالِسِ فَافْسَحُوا يَفْسَحِ اللَّهُ لَكُمْ وَإِذَا قِيلَ انْشُزُوا فَانْشُزُوا يَرْفَعِ اللَّهُ الَّذِينَ آمَنُوا مِنْكُمْ وَالَّذِينَ أُوتُوا الْعِلْمَ دَرَجَاتٍ وَاللَّهُ بِمَا تَعْمَلُونَ خَبِيرٌ </w:t>
      </w:r>
      <w:r w:rsidRPr="00350053">
        <w:rPr>
          <w:rFonts w:ascii="Arabic Typesetting" w:eastAsia="Calibri" w:hAnsi="Arabic Typesetting" w:cs="Arabic Typesetting"/>
          <w:color w:val="000000" w:themeColor="text1"/>
          <w:sz w:val="96"/>
          <w:szCs w:val="96"/>
          <w:rtl/>
          <w:lang w:bidi="ar-EG"/>
        </w:rPr>
        <w:t>﴾</w:t>
      </w:r>
      <w:r w:rsidRPr="00350053">
        <w:rPr>
          <w:rFonts w:ascii="Arabic Typesetting" w:eastAsia="Calibri" w:hAnsi="Arabic Typesetting" w:cs="Arabic Typesetting"/>
          <w:color w:val="000000" w:themeColor="text1"/>
          <w:sz w:val="72"/>
          <w:szCs w:val="72"/>
          <w:rtl/>
          <w:lang w:bidi="ar-EG"/>
        </w:rPr>
        <w:t xml:space="preserve">  </w:t>
      </w:r>
      <w:r w:rsidR="00687CD5" w:rsidRPr="00350053">
        <w:rPr>
          <w:rFonts w:ascii="Arabic Typesetting" w:eastAsia="Calibri" w:hAnsi="Arabic Typesetting" w:cs="Arabic Typesetting"/>
          <w:color w:val="000000" w:themeColor="text1"/>
          <w:sz w:val="72"/>
          <w:szCs w:val="72"/>
          <w:rtl/>
          <w:lang w:bidi="ar-EG"/>
        </w:rPr>
        <w:t xml:space="preserve"> </w:t>
      </w:r>
    </w:p>
    <w:p w:rsidR="00687CD5" w:rsidRPr="000A6649" w:rsidRDefault="00687CD5" w:rsidP="000A6649">
      <w:pPr>
        <w:autoSpaceDE w:val="0"/>
        <w:autoSpaceDN w:val="0"/>
        <w:adjustRightInd w:val="0"/>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والعلاج بالرقية الشرعية كما هو معلوم لا ينفع</w:t>
      </w:r>
      <w:r w:rsidR="00027F38">
        <w:rPr>
          <w:rFonts w:ascii="Calibri" w:eastAsia="Arial Unicode MS" w:hAnsi="Calibri" w:cs="Traditional Arabic"/>
          <w:b/>
          <w:bCs/>
          <w:color w:val="000000" w:themeColor="text1"/>
          <w:sz w:val="44"/>
          <w:szCs w:val="44"/>
          <w:rtl/>
          <w:lang w:bidi="ar-EG"/>
        </w:rPr>
        <w:t xml:space="preserve"> في </w:t>
      </w:r>
      <w:r w:rsidRPr="00C05BFB">
        <w:rPr>
          <w:rFonts w:ascii="Calibri" w:eastAsia="Arial Unicode MS" w:hAnsi="Calibri" w:cs="Traditional Arabic"/>
          <w:b/>
          <w:bCs/>
          <w:color w:val="000000" w:themeColor="text1"/>
          <w:sz w:val="44"/>
          <w:szCs w:val="44"/>
          <w:rtl/>
          <w:lang w:bidi="ar-EG"/>
        </w:rPr>
        <w:t xml:space="preserve">جميع الأمراض، بل نحتاج </w:t>
      </w:r>
      <w:r w:rsidRPr="00C05BFB">
        <w:rPr>
          <w:rFonts w:ascii="Calibri" w:eastAsia="Arial Unicode MS" w:hAnsi="Calibri" w:cs="Traditional Arabic"/>
          <w:b/>
          <w:bCs/>
          <w:color w:val="000000" w:themeColor="text1"/>
          <w:sz w:val="44"/>
          <w:szCs w:val="44"/>
          <w:rtl/>
        </w:rPr>
        <w:t xml:space="preserve">إلى بعض الأسباب الدنيوية مع الدواء والعلاج كما ذكر النبي صلى الله عليه وسلم فقال: " يا عباد الله تداووا فإن الله لم يضع داء إلا وضع له دواء غير داء واحد : الهرم ، وهو الموت. وفي رواية علمه من </w:t>
      </w:r>
      <w:r w:rsidRPr="00C05BFB">
        <w:rPr>
          <w:rFonts w:ascii="Calibri" w:eastAsia="Arial Unicode MS" w:hAnsi="Calibri" w:cs="Traditional Arabic"/>
          <w:b/>
          <w:bCs/>
          <w:color w:val="000000" w:themeColor="text1"/>
          <w:sz w:val="44"/>
          <w:szCs w:val="44"/>
          <w:rtl/>
        </w:rPr>
        <w:lastRenderedPageBreak/>
        <w:t>علمه وجهله من جهله"</w:t>
      </w:r>
      <w:r w:rsidRPr="00C05BFB">
        <w:rPr>
          <w:rFonts w:ascii="Calibri" w:eastAsia="Arial Unicode MS" w:hAnsi="Calibri" w:cs="Traditional Arabic"/>
          <w:b/>
          <w:bCs/>
          <w:color w:val="000000" w:themeColor="text1"/>
          <w:sz w:val="44"/>
          <w:szCs w:val="44"/>
          <w:rtl/>
          <w:lang w:bidi="ar-EG"/>
        </w:rPr>
        <w:t>.( حديث صحيح أخرجه البخاري</w:t>
      </w:r>
      <w:r w:rsidR="00027F38">
        <w:rPr>
          <w:rFonts w:ascii="Calibri" w:eastAsia="Arial Unicode MS" w:hAnsi="Calibri" w:cs="Traditional Arabic"/>
          <w:b/>
          <w:bCs/>
          <w:color w:val="000000" w:themeColor="text1"/>
          <w:sz w:val="44"/>
          <w:szCs w:val="44"/>
          <w:rtl/>
          <w:lang w:bidi="ar-EG"/>
        </w:rPr>
        <w:t xml:space="preserve"> في </w:t>
      </w:r>
      <w:r w:rsidRPr="00C05BFB">
        <w:rPr>
          <w:rFonts w:ascii="Calibri" w:eastAsia="Arial Unicode MS" w:hAnsi="Calibri" w:cs="Traditional Arabic"/>
          <w:b/>
          <w:bCs/>
          <w:color w:val="000000" w:themeColor="text1"/>
          <w:sz w:val="44"/>
          <w:szCs w:val="44"/>
          <w:rtl/>
          <w:lang w:bidi="ar-EG"/>
        </w:rPr>
        <w:t>الأدب المفرد برقم 291) وغيره عن أسامة بن شريك"</w:t>
      </w:r>
    </w:p>
    <w:p w:rsidR="00687CD5" w:rsidRPr="00C05BFB" w:rsidRDefault="007641F4" w:rsidP="007641F4">
      <w:pPr>
        <w:jc w:val="both"/>
        <w:rPr>
          <w:rFonts w:ascii="Calibri" w:eastAsia="Arial Unicode MS" w:hAnsi="Calibri" w:cs="Traditional Arabic"/>
          <w:b/>
          <w:bCs/>
          <w:color w:val="000000" w:themeColor="text1"/>
          <w:sz w:val="44"/>
          <w:szCs w:val="44"/>
          <w:rtl/>
          <w:lang w:bidi="ar-EG"/>
        </w:rPr>
      </w:pPr>
      <w:r>
        <w:rPr>
          <w:rFonts w:ascii="Calibri" w:eastAsia="Arial Unicode MS" w:hAnsi="Calibri" w:cs="Traditional Arabic"/>
          <w:b/>
          <w:bCs/>
          <w:color w:val="000000" w:themeColor="text1"/>
          <w:sz w:val="44"/>
          <w:szCs w:val="44"/>
          <w:u w:val="single"/>
          <w:rtl/>
        </w:rPr>
        <w:t>و</w:t>
      </w:r>
      <w:r>
        <w:rPr>
          <w:rFonts w:ascii="Calibri" w:eastAsia="Arial Unicode MS" w:hAnsi="Calibri" w:cs="Traditional Arabic" w:hint="cs"/>
          <w:b/>
          <w:bCs/>
          <w:color w:val="000000" w:themeColor="text1"/>
          <w:sz w:val="44"/>
          <w:szCs w:val="44"/>
          <w:u w:val="single"/>
          <w:rtl/>
        </w:rPr>
        <w:t>هناك بعض الموافقات</w:t>
      </w:r>
      <w:r w:rsidR="00027F38">
        <w:rPr>
          <w:rFonts w:ascii="Calibri" w:eastAsia="Arial Unicode MS" w:hAnsi="Calibri" w:cs="Traditional Arabic" w:hint="cs"/>
          <w:b/>
          <w:bCs/>
          <w:color w:val="000000" w:themeColor="text1"/>
          <w:sz w:val="44"/>
          <w:szCs w:val="44"/>
          <w:u w:val="single"/>
          <w:rtl/>
        </w:rPr>
        <w:t xml:space="preserve"> في </w:t>
      </w:r>
      <w:r>
        <w:rPr>
          <w:rFonts w:ascii="Calibri" w:eastAsia="Arial Unicode MS" w:hAnsi="Calibri" w:cs="Traditional Arabic" w:hint="cs"/>
          <w:b/>
          <w:bCs/>
          <w:color w:val="000000" w:themeColor="text1"/>
          <w:sz w:val="44"/>
          <w:szCs w:val="44"/>
          <w:u w:val="single"/>
          <w:rtl/>
        </w:rPr>
        <w:t>الشرع لبعض</w:t>
      </w:r>
      <w:r w:rsidR="00687CD5" w:rsidRPr="00C05BFB">
        <w:rPr>
          <w:rFonts w:ascii="Calibri" w:eastAsia="Arial Unicode MS" w:hAnsi="Calibri" w:cs="Traditional Arabic"/>
          <w:b/>
          <w:bCs/>
          <w:color w:val="000000" w:themeColor="text1"/>
          <w:sz w:val="44"/>
          <w:szCs w:val="44"/>
          <w:u w:val="single"/>
          <w:rtl/>
        </w:rPr>
        <w:t xml:space="preserve"> هذه الشاكرات </w:t>
      </w:r>
      <w:r>
        <w:rPr>
          <w:rFonts w:ascii="Calibri" w:eastAsia="Arial Unicode MS" w:hAnsi="Calibri" w:cs="Traditional Arabic" w:hint="cs"/>
          <w:b/>
          <w:bCs/>
          <w:color w:val="000000" w:themeColor="text1"/>
          <w:sz w:val="44"/>
          <w:szCs w:val="44"/>
          <w:u w:val="single"/>
          <w:rtl/>
        </w:rPr>
        <w:t>ف</w:t>
      </w:r>
      <w:r w:rsidR="00687CD5" w:rsidRPr="00C05BFB">
        <w:rPr>
          <w:rFonts w:ascii="Calibri" w:eastAsia="Arial Unicode MS" w:hAnsi="Calibri" w:cs="Traditional Arabic"/>
          <w:b/>
          <w:bCs/>
          <w:color w:val="000000" w:themeColor="text1"/>
          <w:sz w:val="44"/>
          <w:szCs w:val="44"/>
          <w:u w:val="single"/>
          <w:rtl/>
        </w:rPr>
        <w:t xml:space="preserve">نجد أن الشاكرة الثالثة والتى تتحكم في القدرة على الكلام </w:t>
      </w:r>
      <w:r w:rsidR="00687CD5" w:rsidRPr="00C05BFB">
        <w:rPr>
          <w:rFonts w:ascii="Calibri" w:eastAsia="Arial Unicode MS" w:hAnsi="Calibri" w:cs="Traditional Arabic"/>
          <w:b/>
          <w:bCs/>
          <w:color w:val="000000" w:themeColor="text1"/>
          <w:sz w:val="44"/>
          <w:szCs w:val="44"/>
          <w:u w:val="single"/>
          <w:rtl/>
          <w:lang w:bidi="ar-EG"/>
        </w:rPr>
        <w:t>لونها أزرق وقد وصف الله عز وجل من يعرض عن ذكره يوم القيامة ولا يستطيع الكلام ب</w:t>
      </w:r>
      <w:r>
        <w:rPr>
          <w:rFonts w:ascii="Calibri" w:eastAsia="Arial Unicode MS" w:hAnsi="Calibri" w:cs="Traditional Arabic" w:hint="cs"/>
          <w:b/>
          <w:bCs/>
          <w:color w:val="000000" w:themeColor="text1"/>
          <w:sz w:val="44"/>
          <w:szCs w:val="44"/>
          <w:u w:val="single"/>
          <w:rtl/>
          <w:lang w:bidi="ar-EG"/>
        </w:rPr>
        <w:t>ـــــــ</w:t>
      </w:r>
      <w:r w:rsidR="00687CD5" w:rsidRPr="00C05BFB">
        <w:rPr>
          <w:rFonts w:ascii="Calibri" w:eastAsia="Arial Unicode MS" w:hAnsi="Calibri" w:cs="Traditional Arabic"/>
          <w:b/>
          <w:bCs/>
          <w:color w:val="000000" w:themeColor="text1"/>
          <w:sz w:val="44"/>
          <w:szCs w:val="44"/>
          <w:u w:val="single"/>
          <w:rtl/>
          <w:lang w:bidi="ar-EG"/>
        </w:rPr>
        <w:t xml:space="preserve"> " </w:t>
      </w:r>
      <w:r w:rsidR="00687CD5" w:rsidRPr="00C05BFB">
        <w:rPr>
          <w:rFonts w:ascii="Traditional Arabic" w:eastAsia="Calibri" w:hAnsi="Calibri" w:cs="Traditional Arabic"/>
          <w:b/>
          <w:bCs/>
          <w:color w:val="000000" w:themeColor="text1"/>
          <w:sz w:val="44"/>
          <w:szCs w:val="44"/>
          <w:u w:val="single"/>
          <w:rtl/>
          <w:lang w:bidi="ar-EG"/>
        </w:rPr>
        <w:t>زُرْقاً</w:t>
      </w:r>
      <w:r w:rsidR="00687CD5" w:rsidRPr="00C05BFB">
        <w:rPr>
          <w:rFonts w:ascii="Calibri" w:eastAsia="Arial Unicode MS" w:hAnsi="Calibri" w:cs="Traditional Arabic"/>
          <w:b/>
          <w:bCs/>
          <w:color w:val="000000" w:themeColor="text1"/>
          <w:sz w:val="44"/>
          <w:szCs w:val="44"/>
          <w:rtl/>
          <w:lang w:bidi="ar-EG"/>
        </w:rPr>
        <w:t xml:space="preserve"> "</w:t>
      </w:r>
    </w:p>
    <w:p w:rsidR="00687CD5" w:rsidRPr="00C05BFB" w:rsidRDefault="00687CD5" w:rsidP="0091361D">
      <w:pPr>
        <w:jc w:val="both"/>
        <w:rPr>
          <w:rFonts w:ascii="Calibri" w:eastAsia="Arial Unicode MS" w:hAnsi="Calibri" w:cs="Traditional Arabic"/>
          <w:b/>
          <w:bCs/>
          <w:color w:val="000000" w:themeColor="text1"/>
          <w:sz w:val="44"/>
          <w:szCs w:val="44"/>
          <w:rtl/>
          <w:lang w:bidi="ar-EG"/>
        </w:rPr>
      </w:pPr>
    </w:p>
    <w:p w:rsidR="00687CD5" w:rsidRPr="00C05BFB" w:rsidRDefault="00687CD5" w:rsidP="0091361D">
      <w:pPr>
        <w:jc w:val="both"/>
        <w:rPr>
          <w:rFonts w:ascii="Calibri" w:eastAsia="Arial Unicode MS" w:hAnsi="Calibri" w:cs="Traditional Arabic"/>
          <w:b/>
          <w:bCs/>
          <w:color w:val="000000" w:themeColor="text1"/>
          <w:sz w:val="44"/>
          <w:szCs w:val="44"/>
          <w:rtl/>
          <w:lang w:bidi="ar-EG"/>
        </w:rPr>
      </w:pPr>
      <w:r w:rsidRPr="00C05BFB">
        <w:rPr>
          <w:rFonts w:ascii="Calibri" w:eastAsia="Arial Unicode MS" w:hAnsi="Calibri" w:cs="Traditional Arabic"/>
          <w:b/>
          <w:bCs/>
          <w:color w:val="000000" w:themeColor="text1"/>
          <w:sz w:val="44"/>
          <w:szCs w:val="44"/>
          <w:rtl/>
          <w:lang w:bidi="ar-EG"/>
        </w:rPr>
        <w:t xml:space="preserve">فقال </w:t>
      </w:r>
      <w:r w:rsidR="00350053">
        <w:rPr>
          <w:rFonts w:ascii="Calibri" w:eastAsia="Arial Unicode MS" w:hAnsi="Calibri" w:cs="Traditional Arabic" w:hint="cs"/>
          <w:b/>
          <w:bCs/>
          <w:color w:val="000000" w:themeColor="text1"/>
          <w:sz w:val="44"/>
          <w:szCs w:val="44"/>
          <w:rtl/>
          <w:lang w:bidi="ar-EG"/>
        </w:rPr>
        <w:t>عز وجل</w:t>
      </w:r>
      <w:r w:rsidR="00027F38">
        <w:rPr>
          <w:rFonts w:ascii="Calibri" w:eastAsia="Arial Unicode MS" w:hAnsi="Calibri" w:cs="Traditional Arabic" w:hint="cs"/>
          <w:b/>
          <w:bCs/>
          <w:color w:val="000000" w:themeColor="text1"/>
          <w:sz w:val="44"/>
          <w:szCs w:val="44"/>
          <w:rtl/>
          <w:lang w:bidi="ar-EG"/>
        </w:rPr>
        <w:t xml:space="preserve"> في </w:t>
      </w:r>
      <w:r w:rsidRPr="00C05BFB">
        <w:rPr>
          <w:rFonts w:ascii="Calibri" w:eastAsia="Arial Unicode MS" w:hAnsi="Calibri" w:cs="Traditional Arabic"/>
          <w:b/>
          <w:bCs/>
          <w:color w:val="000000" w:themeColor="text1"/>
          <w:sz w:val="44"/>
          <w:szCs w:val="44"/>
          <w:rtl/>
          <w:lang w:bidi="ar-EG"/>
        </w:rPr>
        <w:t xml:space="preserve">سورة </w:t>
      </w:r>
      <w:r w:rsidRPr="00C05BFB">
        <w:rPr>
          <w:rFonts w:ascii="Calibri" w:eastAsia="Arial Unicode MS" w:hAnsi="Calibri" w:cs="Traditional Arabic"/>
          <w:b/>
          <w:bCs/>
          <w:color w:val="000000" w:themeColor="text1"/>
          <w:sz w:val="44"/>
          <w:szCs w:val="44"/>
          <w:rtl/>
        </w:rPr>
        <w:t>طه</w:t>
      </w:r>
      <w:r w:rsidRPr="00C05BFB">
        <w:rPr>
          <w:rFonts w:ascii="Calibri" w:eastAsia="Arial Unicode MS" w:hAnsi="Calibri" w:cs="Traditional Arabic"/>
          <w:b/>
          <w:bCs/>
          <w:color w:val="000000" w:themeColor="text1"/>
          <w:sz w:val="44"/>
          <w:szCs w:val="44"/>
          <w:rtl/>
          <w:lang w:bidi="ar-EG"/>
        </w:rPr>
        <w:t xml:space="preserve"> من الآيات (100 – 102)</w:t>
      </w:r>
    </w:p>
    <w:p w:rsidR="00687CD5" w:rsidRPr="00C05BFB" w:rsidRDefault="00EF3D84" w:rsidP="009D3C7E">
      <w:pPr>
        <w:autoSpaceDE w:val="0"/>
        <w:autoSpaceDN w:val="0"/>
        <w:adjustRightInd w:val="0"/>
        <w:jc w:val="both"/>
        <w:rPr>
          <w:rFonts w:ascii="Traditional Arabic" w:eastAsia="Calibri" w:hAnsi="Calibri" w:cs="Traditional Arabic"/>
          <w:b/>
          <w:bCs/>
          <w:color w:val="000000" w:themeColor="text1"/>
          <w:sz w:val="44"/>
          <w:szCs w:val="44"/>
          <w:rtl/>
          <w:lang w:bidi="ar-EG"/>
        </w:rPr>
      </w:pPr>
      <w:r w:rsidRPr="00350053">
        <w:rPr>
          <w:rFonts w:ascii="Arabic Typesetting" w:eastAsia="Calibri" w:hAnsi="Arabic Typesetting" w:cs="Arabic Typesetting"/>
          <w:color w:val="000000" w:themeColor="text1"/>
          <w:sz w:val="96"/>
          <w:szCs w:val="96"/>
          <w:rtl/>
          <w:lang w:bidi="ar-EG"/>
        </w:rPr>
        <w:t>﴿</w:t>
      </w:r>
      <w:r w:rsidRPr="00350053">
        <w:rPr>
          <w:rFonts w:ascii="Arabic Typesetting" w:eastAsia="Calibri" w:hAnsi="Arabic Typesetting" w:cs="Arabic Typesetting"/>
          <w:color w:val="000000" w:themeColor="text1"/>
          <w:sz w:val="72"/>
          <w:szCs w:val="72"/>
          <w:rtl/>
          <w:lang w:bidi="ar-EG"/>
        </w:rPr>
        <w:t xml:space="preserve"> </w:t>
      </w:r>
      <w:r w:rsidR="00350053" w:rsidRPr="00350053">
        <w:rPr>
          <w:rFonts w:ascii="Arabic Typesetting" w:eastAsia="Calibri" w:hAnsi="Arabic Typesetting" w:cs="Arabic Typesetting"/>
          <w:color w:val="000000" w:themeColor="text1"/>
          <w:sz w:val="72"/>
          <w:szCs w:val="72"/>
          <w:rtl/>
          <w:lang w:bidi="ar-EG"/>
        </w:rPr>
        <w:t>مَنْ أَعْرَضَ عَنْهُ فَإِنَّهُ يَحْمِلُ يَوْمَ الْقِيامَةِ وِزْراً (100) خالِدِينَ فِيهِ وَساءَ لَهُمْ يَوْمَ الْقِيامَةِ حِمْلاً (101) يَوْمَ يُنْفَخُ فِي الصُّورِ وَنَحْشُرُ الْمُجْرِمِينَ يَوْمَئِذٍ زُرْقاً (102)</w:t>
      </w:r>
      <w:r w:rsidRPr="00350053">
        <w:rPr>
          <w:rFonts w:ascii="Arabic Typesetting" w:eastAsia="Calibri" w:hAnsi="Arabic Typesetting" w:cs="Arabic Typesetting"/>
          <w:color w:val="000000" w:themeColor="text1"/>
          <w:sz w:val="96"/>
          <w:szCs w:val="96"/>
          <w:rtl/>
          <w:lang w:bidi="ar-EG"/>
        </w:rPr>
        <w:t>﴾</w:t>
      </w:r>
      <w:r w:rsidRPr="00350053">
        <w:rPr>
          <w:rFonts w:ascii="Arabic Typesetting" w:eastAsia="Calibri" w:hAnsi="Arabic Typesetting" w:cs="Arabic Typesetting"/>
          <w:color w:val="000000" w:themeColor="text1"/>
          <w:sz w:val="72"/>
          <w:szCs w:val="72"/>
          <w:rtl/>
          <w:lang w:bidi="ar-EG"/>
        </w:rPr>
        <w:t xml:space="preserve">  </w:t>
      </w:r>
      <w:r w:rsidR="00687CD5" w:rsidRPr="00350053">
        <w:rPr>
          <w:rFonts w:ascii="Traditional Arabic" w:eastAsia="Calibri" w:hAnsi="Calibri" w:cs="Traditional Arabic"/>
          <w:b/>
          <w:bCs/>
          <w:color w:val="000000" w:themeColor="text1"/>
          <w:sz w:val="44"/>
          <w:szCs w:val="44"/>
          <w:rtl/>
          <w:lang w:bidi="ar-EG"/>
        </w:rPr>
        <w:t xml:space="preserve"> </w:t>
      </w:r>
    </w:p>
    <w:p w:rsidR="00687CD5" w:rsidRPr="00C05BFB" w:rsidRDefault="00687CD5" w:rsidP="0091361D">
      <w:pPr>
        <w:jc w:val="both"/>
        <w:rPr>
          <w:rFonts w:ascii="Calibri" w:eastAsia="Arial Unicode MS" w:hAnsi="Calibri" w:cs="Traditional Arabic"/>
          <w:b/>
          <w:bCs/>
          <w:color w:val="000000" w:themeColor="text1"/>
          <w:sz w:val="44"/>
          <w:szCs w:val="44"/>
          <w:u w:val="single"/>
          <w:rtl/>
        </w:rPr>
      </w:pPr>
      <w:r w:rsidRPr="00C05BFB">
        <w:rPr>
          <w:rFonts w:ascii="Calibri" w:eastAsia="Arial Unicode MS" w:hAnsi="Calibri" w:cs="Traditional Arabic"/>
          <w:b/>
          <w:bCs/>
          <w:color w:val="000000" w:themeColor="text1"/>
          <w:sz w:val="44"/>
          <w:szCs w:val="44"/>
          <w:u w:val="single"/>
          <w:rtl/>
        </w:rPr>
        <w:t>وكذلك الشاكرة الرابعة هي شاكرة القلب ولونها أخضر؛ وهى تعنى انشراح الصدر وقد وصف أهل الجنة فقال</w:t>
      </w:r>
      <w:r w:rsidR="009D3C7E">
        <w:rPr>
          <w:rFonts w:ascii="Calibri" w:eastAsia="Arial Unicode MS" w:hAnsi="Calibri" w:cs="Traditional Arabic" w:hint="cs"/>
          <w:b/>
          <w:bCs/>
          <w:color w:val="000000" w:themeColor="text1"/>
          <w:sz w:val="44"/>
          <w:szCs w:val="44"/>
          <w:u w:val="single"/>
          <w:rtl/>
        </w:rPr>
        <w:t xml:space="preserve"> عز وجل</w:t>
      </w:r>
      <w:r w:rsidR="00027F38">
        <w:rPr>
          <w:rFonts w:ascii="Calibri" w:eastAsia="Arial Unicode MS" w:hAnsi="Calibri" w:cs="Traditional Arabic"/>
          <w:b/>
          <w:bCs/>
          <w:color w:val="000000" w:themeColor="text1"/>
          <w:sz w:val="44"/>
          <w:szCs w:val="44"/>
          <w:u w:val="single"/>
          <w:rtl/>
        </w:rPr>
        <w:t xml:space="preserve"> في </w:t>
      </w:r>
      <w:r w:rsidRPr="00C05BFB">
        <w:rPr>
          <w:rFonts w:ascii="Calibri" w:eastAsia="Arial Unicode MS" w:hAnsi="Calibri" w:cs="Traditional Arabic"/>
          <w:b/>
          <w:bCs/>
          <w:color w:val="000000" w:themeColor="text1"/>
          <w:sz w:val="44"/>
          <w:szCs w:val="44"/>
          <w:u w:val="single"/>
          <w:rtl/>
        </w:rPr>
        <w:t>سورة طه الآية (31)</w:t>
      </w:r>
    </w:p>
    <w:p w:rsidR="009D3C7E" w:rsidRDefault="00EF3D84" w:rsidP="009D3C7E">
      <w:pPr>
        <w:jc w:val="both"/>
        <w:rPr>
          <w:rFonts w:ascii="Arabic Typesetting" w:eastAsia="Arial Unicode MS" w:hAnsi="Arabic Typesetting" w:cs="Arabic Typesetting"/>
          <w:color w:val="000000" w:themeColor="text1"/>
          <w:sz w:val="72"/>
          <w:szCs w:val="72"/>
          <w:rtl/>
          <w:lang w:bidi="ar-EG"/>
        </w:rPr>
      </w:pPr>
      <w:r w:rsidRPr="00350053">
        <w:rPr>
          <w:rFonts w:ascii="Arabic Typesetting" w:eastAsia="Arial Unicode MS" w:hAnsi="Arabic Typesetting" w:cs="Arabic Typesetting"/>
          <w:color w:val="000000" w:themeColor="text1"/>
          <w:sz w:val="96"/>
          <w:szCs w:val="96"/>
          <w:rtl/>
        </w:rPr>
        <w:t>﴿</w:t>
      </w:r>
      <w:r w:rsidRPr="00350053">
        <w:rPr>
          <w:rFonts w:ascii="Arabic Typesetting" w:eastAsia="Arial Unicode MS" w:hAnsi="Arabic Typesetting" w:cs="Arabic Typesetting"/>
          <w:color w:val="000000" w:themeColor="text1"/>
          <w:sz w:val="72"/>
          <w:szCs w:val="72"/>
          <w:rtl/>
        </w:rPr>
        <w:t xml:space="preserve"> </w:t>
      </w:r>
      <w:r w:rsidR="00350053" w:rsidRPr="00350053">
        <w:rPr>
          <w:rFonts w:ascii="Arabic Typesetting" w:eastAsia="Arial Unicode MS" w:hAnsi="Arabic Typesetting" w:cs="Arabic Typesetting"/>
          <w:color w:val="000000" w:themeColor="text1"/>
          <w:sz w:val="72"/>
          <w:szCs w:val="72"/>
          <w:rtl/>
        </w:rPr>
        <w:t xml:space="preserve">أُولئِكَ لَهُمْ جَنَّاتُ عَدْنٍ تَجْرِي مِنْ تَحْتِهِمُ الْأَنْهارُ يُحَلَّوْنَ فِيها مِنْ أَساوِرَ مِنْ ذَهَبٍ وَيَلْبَسُونَ ثِياباً خُضْراً </w:t>
      </w:r>
      <w:r w:rsidR="00350053" w:rsidRPr="00350053">
        <w:rPr>
          <w:rFonts w:ascii="Arabic Typesetting" w:eastAsia="Arial Unicode MS" w:hAnsi="Arabic Typesetting" w:cs="Arabic Typesetting"/>
          <w:color w:val="000000" w:themeColor="text1"/>
          <w:sz w:val="72"/>
          <w:szCs w:val="72"/>
          <w:rtl/>
        </w:rPr>
        <w:lastRenderedPageBreak/>
        <w:t>مِنْ سُنْدُسٍ وَإِسْتَبْرَقٍ مُتَّكِئِينَ فِيها عَلَى الْأَرائِكِ نِعْمَ الثَّوابُ وَحَسُنَتْ مُرْتَفَقاً (31)</w:t>
      </w:r>
      <w:r w:rsidRPr="00350053">
        <w:rPr>
          <w:rFonts w:ascii="Arabic Typesetting" w:eastAsia="Arial Unicode MS" w:hAnsi="Arabic Typesetting" w:cs="Arabic Typesetting"/>
          <w:color w:val="000000" w:themeColor="text1"/>
          <w:sz w:val="72"/>
          <w:szCs w:val="72"/>
          <w:rtl/>
        </w:rPr>
        <w:t xml:space="preserve"> </w:t>
      </w:r>
      <w:r w:rsidRPr="00350053">
        <w:rPr>
          <w:rFonts w:ascii="Arabic Typesetting" w:eastAsia="Arial Unicode MS" w:hAnsi="Arabic Typesetting" w:cs="Arabic Typesetting"/>
          <w:color w:val="000000" w:themeColor="text1"/>
          <w:sz w:val="96"/>
          <w:szCs w:val="96"/>
          <w:rtl/>
        </w:rPr>
        <w:t>﴾</w:t>
      </w:r>
      <w:r w:rsidRPr="00350053">
        <w:rPr>
          <w:rFonts w:ascii="Arabic Typesetting" w:eastAsia="Arial Unicode MS" w:hAnsi="Arabic Typesetting" w:cs="Arabic Typesetting"/>
          <w:color w:val="000000" w:themeColor="text1"/>
          <w:sz w:val="72"/>
          <w:szCs w:val="72"/>
          <w:rtl/>
        </w:rPr>
        <w:t xml:space="preserve">  </w:t>
      </w:r>
    </w:p>
    <w:p w:rsidR="00687CD5" w:rsidRPr="009D3C7E" w:rsidRDefault="00687CD5" w:rsidP="009D3C7E">
      <w:pPr>
        <w:jc w:val="both"/>
        <w:rPr>
          <w:rFonts w:ascii="Arabic Typesetting" w:eastAsia="Arial Unicode MS" w:hAnsi="Arabic Typesetting" w:cs="Arabic Typesetting"/>
          <w:color w:val="000000" w:themeColor="text1"/>
          <w:sz w:val="72"/>
          <w:szCs w:val="72"/>
          <w:rtl/>
          <w:lang w:bidi="ar-EG"/>
        </w:rPr>
      </w:pPr>
      <w:r w:rsidRPr="00C05BFB">
        <w:rPr>
          <w:rFonts w:ascii="Calibri" w:eastAsia="Arial Unicode MS" w:hAnsi="Calibri" w:cs="Traditional Arabic"/>
          <w:b/>
          <w:bCs/>
          <w:color w:val="000000" w:themeColor="text1"/>
          <w:sz w:val="44"/>
          <w:szCs w:val="44"/>
          <w:u w:val="single"/>
          <w:rtl/>
        </w:rPr>
        <w:t>وفي ما يتعلق بالشاكرة الخامسة والتى لونها الأصفر وتتحكم</w:t>
      </w:r>
      <w:r w:rsidR="00027F38">
        <w:rPr>
          <w:rFonts w:ascii="Calibri" w:eastAsia="Arial Unicode MS" w:hAnsi="Calibri" w:cs="Traditional Arabic"/>
          <w:b/>
          <w:bCs/>
          <w:color w:val="000000" w:themeColor="text1"/>
          <w:sz w:val="44"/>
          <w:szCs w:val="44"/>
          <w:u w:val="single"/>
          <w:rtl/>
        </w:rPr>
        <w:t xml:space="preserve"> في </w:t>
      </w:r>
      <w:r w:rsidRPr="00C05BFB">
        <w:rPr>
          <w:rFonts w:ascii="Calibri" w:eastAsia="Arial Unicode MS" w:hAnsi="Calibri" w:cs="Traditional Arabic"/>
          <w:b/>
          <w:bCs/>
          <w:color w:val="000000" w:themeColor="text1"/>
          <w:sz w:val="44"/>
          <w:szCs w:val="44"/>
          <w:u w:val="single"/>
          <w:rtl/>
        </w:rPr>
        <w:t>المنطق والحوار فجاء</w:t>
      </w:r>
      <w:r w:rsidR="00027F38">
        <w:rPr>
          <w:rFonts w:ascii="Calibri" w:eastAsia="Arial Unicode MS" w:hAnsi="Calibri" w:cs="Traditional Arabic"/>
          <w:b/>
          <w:bCs/>
          <w:color w:val="000000" w:themeColor="text1"/>
          <w:sz w:val="44"/>
          <w:szCs w:val="44"/>
          <w:u w:val="single"/>
          <w:rtl/>
        </w:rPr>
        <w:t xml:space="preserve"> في </w:t>
      </w:r>
      <w:r w:rsidRPr="00C05BFB">
        <w:rPr>
          <w:rFonts w:ascii="Calibri" w:eastAsia="Arial Unicode MS" w:hAnsi="Calibri" w:cs="Traditional Arabic"/>
          <w:b/>
          <w:bCs/>
          <w:color w:val="000000" w:themeColor="text1"/>
          <w:sz w:val="44"/>
          <w:szCs w:val="44"/>
          <w:u w:val="single"/>
          <w:rtl/>
        </w:rPr>
        <w:t>سورة البقرة الآية (69) بأن اللون الأصفر يسر الناظر فقال عز وجل:</w:t>
      </w:r>
    </w:p>
    <w:p w:rsidR="00687CD5" w:rsidRPr="009D3C7E" w:rsidRDefault="00EF3D84" w:rsidP="009D3C7E">
      <w:pPr>
        <w:jc w:val="both"/>
        <w:rPr>
          <w:rFonts w:ascii="Arabic Typesetting" w:eastAsia="Calibri" w:hAnsi="Arabic Typesetting" w:cs="Arabic Typesetting"/>
          <w:color w:val="000000" w:themeColor="text1"/>
          <w:sz w:val="72"/>
          <w:szCs w:val="72"/>
          <w:rtl/>
          <w:lang w:bidi="ar-EG"/>
        </w:rPr>
      </w:pPr>
      <w:r w:rsidRPr="009D3C7E">
        <w:rPr>
          <w:rFonts w:ascii="Arabic Typesetting" w:eastAsia="Calibri" w:hAnsi="Arabic Typesetting" w:cs="Arabic Typesetting"/>
          <w:color w:val="000000" w:themeColor="text1"/>
          <w:sz w:val="96"/>
          <w:szCs w:val="96"/>
          <w:rtl/>
          <w:lang w:bidi="ar-EG"/>
        </w:rPr>
        <w:t>﴿</w:t>
      </w:r>
      <w:r w:rsidRPr="009D3C7E">
        <w:rPr>
          <w:rFonts w:ascii="Arabic Typesetting" w:eastAsia="Calibri" w:hAnsi="Arabic Typesetting" w:cs="Arabic Typesetting"/>
          <w:color w:val="000000" w:themeColor="text1"/>
          <w:sz w:val="72"/>
          <w:szCs w:val="72"/>
          <w:rtl/>
          <w:lang w:bidi="ar-EG"/>
        </w:rPr>
        <w:t xml:space="preserve">  </w:t>
      </w:r>
      <w:r w:rsidR="009D3C7E" w:rsidRPr="009D3C7E">
        <w:rPr>
          <w:rFonts w:ascii="Arabic Typesetting" w:eastAsia="Calibri" w:hAnsi="Arabic Typesetting" w:cs="Arabic Typesetting"/>
          <w:color w:val="000000" w:themeColor="text1"/>
          <w:sz w:val="72"/>
          <w:szCs w:val="72"/>
          <w:rtl/>
          <w:lang w:bidi="ar-EG"/>
        </w:rPr>
        <w:t xml:space="preserve">قالُوا ادْعُ لَنا رَبَّكَ يُبَيِّنْ لَنا مَا لَوْنُها قالَ إِنَّهُ يَقُولُ إِنَّها بَقَرَةٌ صَفْراءُ فاقِعٌ لَوْنُها تَسُرُّ النَّاظِرِينَ </w:t>
      </w:r>
      <w:r w:rsidRPr="009D3C7E">
        <w:rPr>
          <w:rFonts w:ascii="Arabic Typesetting" w:eastAsia="Calibri" w:hAnsi="Arabic Typesetting" w:cs="Arabic Typesetting"/>
          <w:color w:val="000000" w:themeColor="text1"/>
          <w:sz w:val="96"/>
          <w:szCs w:val="96"/>
          <w:rtl/>
          <w:lang w:bidi="ar-EG"/>
        </w:rPr>
        <w:t>﴾</w:t>
      </w:r>
      <w:r w:rsidRPr="009D3C7E">
        <w:rPr>
          <w:rFonts w:ascii="Arabic Typesetting" w:eastAsia="Calibri" w:hAnsi="Arabic Typesetting" w:cs="Arabic Typesetting"/>
          <w:color w:val="000000" w:themeColor="text1"/>
          <w:sz w:val="72"/>
          <w:szCs w:val="72"/>
          <w:rtl/>
          <w:lang w:bidi="ar-EG"/>
        </w:rPr>
        <w:t xml:space="preserve">  </w:t>
      </w:r>
      <w:r w:rsidR="00687CD5" w:rsidRPr="009D3C7E">
        <w:rPr>
          <w:rFonts w:ascii="Arabic Typesetting" w:eastAsia="Calibri" w:hAnsi="Arabic Typesetting" w:cs="Arabic Typesetting"/>
          <w:color w:val="000000" w:themeColor="text1"/>
          <w:sz w:val="72"/>
          <w:szCs w:val="72"/>
          <w:rtl/>
          <w:lang w:bidi="ar-EG"/>
        </w:rPr>
        <w:t xml:space="preserve"> </w:t>
      </w:r>
    </w:p>
    <w:p w:rsidR="00687CD5" w:rsidRPr="00C05BFB" w:rsidRDefault="00687CD5" w:rsidP="0091361D">
      <w:pPr>
        <w:jc w:val="both"/>
        <w:rPr>
          <w:rFonts w:ascii="Traditional Arabic" w:eastAsia="Calibri" w:hAnsi="Calibri" w:cs="Traditional Arabic"/>
          <w:b/>
          <w:bCs/>
          <w:color w:val="000000" w:themeColor="text1"/>
          <w:sz w:val="44"/>
          <w:szCs w:val="44"/>
          <w:rtl/>
          <w:lang w:bidi="ar-EG"/>
        </w:rPr>
      </w:pPr>
    </w:p>
    <w:p w:rsidR="00687CD5" w:rsidRPr="00C05BFB" w:rsidRDefault="00687CD5" w:rsidP="0091361D">
      <w:pPr>
        <w:jc w:val="both"/>
        <w:rPr>
          <w:rFonts w:ascii="Traditional Arabic" w:eastAsia="Calibri"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وقال ابن حجر</w:t>
      </w:r>
      <w:r w:rsidR="00027F38">
        <w:rPr>
          <w:rFonts w:ascii="Traditional Arabic" w:eastAsia="Calibri" w:hAnsi="Calibri" w:cs="Traditional Arabic"/>
          <w:b/>
          <w:bCs/>
          <w:color w:val="000000" w:themeColor="text1"/>
          <w:sz w:val="44"/>
          <w:szCs w:val="44"/>
          <w:rtl/>
          <w:lang w:bidi="ar-EG"/>
        </w:rPr>
        <w:t xml:space="preserve"> في </w:t>
      </w:r>
      <w:r w:rsidRPr="00C05BFB">
        <w:rPr>
          <w:rFonts w:ascii="Traditional Arabic" w:eastAsia="Calibri" w:hAnsi="Calibri" w:cs="Traditional Arabic"/>
          <w:b/>
          <w:bCs/>
          <w:color w:val="000000" w:themeColor="text1"/>
          <w:sz w:val="44"/>
          <w:szCs w:val="44"/>
          <w:rtl/>
          <w:lang w:bidi="ar-EG"/>
        </w:rPr>
        <w:t>فتح الباري (10/305)</w:t>
      </w:r>
    </w:p>
    <w:p w:rsidR="00687CD5" w:rsidRPr="00C05BFB" w:rsidRDefault="00687CD5" w:rsidP="0091361D">
      <w:pPr>
        <w:jc w:val="both"/>
        <w:rPr>
          <w:rFonts w:ascii="Calibri" w:eastAsia="Arial Unicode MS" w:hAnsi="Calibri" w:cs="Traditional Arabic"/>
          <w:b/>
          <w:bCs/>
          <w:color w:val="000000" w:themeColor="text1"/>
          <w:sz w:val="44"/>
          <w:szCs w:val="44"/>
          <w:rtl/>
          <w:lang w:bidi="ar-EG"/>
        </w:rPr>
      </w:pPr>
      <w:r w:rsidRPr="00C05BFB">
        <w:rPr>
          <w:rFonts w:ascii="Traditional Arabic" w:eastAsia="Calibri" w:hAnsi="Calibri" w:cs="Traditional Arabic"/>
          <w:b/>
          <w:bCs/>
          <w:color w:val="000000" w:themeColor="text1"/>
          <w:sz w:val="44"/>
          <w:szCs w:val="44"/>
          <w:rtl/>
          <w:lang w:bidi="ar-EG"/>
        </w:rPr>
        <w:t>" قَالَ الْمُهَلَّبُ الصُّفْرَةُ أَبْهَجُ الْأَلْوَانِ إِلَى النَّفْسِ، وَقد أَشَارَ إِلَى ذَلِك ابن عَبَّاسٍ فِي قَوْلِهِ تَعَالَى صَفْرَاءُ فَاقِعٌ لَوْنُهَا تسر الناظرين</w:t>
      </w:r>
      <w:r w:rsidRPr="00C05BFB">
        <w:rPr>
          <w:rFonts w:ascii="Calibri" w:eastAsia="Arial Unicode MS" w:hAnsi="Calibri" w:cs="Traditional Arabic"/>
          <w:b/>
          <w:bCs/>
          <w:color w:val="000000" w:themeColor="text1"/>
          <w:sz w:val="44"/>
          <w:szCs w:val="44"/>
          <w:rtl/>
          <w:lang w:bidi="ar-EG"/>
        </w:rPr>
        <w:t xml:space="preserve"> ".</w:t>
      </w:r>
    </w:p>
    <w:p w:rsidR="00687CD5" w:rsidRPr="00C05BFB" w:rsidRDefault="00687CD5" w:rsidP="0091361D">
      <w:pPr>
        <w:jc w:val="both"/>
        <w:rPr>
          <w:rFonts w:cs="Traditional Arabic"/>
          <w:b/>
          <w:bCs/>
          <w:color w:val="000000" w:themeColor="text1"/>
          <w:sz w:val="44"/>
          <w:szCs w:val="44"/>
          <w:lang w:bidi="ar-EG"/>
        </w:rPr>
      </w:pPr>
    </w:p>
    <w:p w:rsidR="00687CD5" w:rsidRPr="00C05BFB" w:rsidRDefault="00687CD5" w:rsidP="0091361D">
      <w:pPr>
        <w:jc w:val="both"/>
        <w:rPr>
          <w:rFonts w:cs="Traditional Arabic"/>
          <w:b/>
          <w:bCs/>
          <w:color w:val="000000" w:themeColor="text1"/>
          <w:sz w:val="44"/>
          <w:szCs w:val="44"/>
          <w:u w:val="single"/>
          <w:rtl/>
          <w:lang w:bidi="ar-EG"/>
        </w:rPr>
      </w:pPr>
    </w:p>
    <w:p w:rsidR="00687CD5" w:rsidRPr="00C05BFB" w:rsidRDefault="00687CD5" w:rsidP="0091361D">
      <w:pPr>
        <w:jc w:val="both"/>
        <w:rPr>
          <w:rFonts w:cs="Traditional Arabic"/>
          <w:b/>
          <w:bCs/>
          <w:color w:val="000000" w:themeColor="text1"/>
          <w:sz w:val="44"/>
          <w:szCs w:val="44"/>
          <w:u w:val="single"/>
          <w:rtl/>
          <w:lang w:bidi="ar-EG"/>
        </w:rPr>
      </w:pPr>
    </w:p>
    <w:p w:rsidR="00687CD5" w:rsidRPr="00C05BFB" w:rsidRDefault="00687CD5" w:rsidP="0091361D">
      <w:pPr>
        <w:jc w:val="both"/>
        <w:rPr>
          <w:rFonts w:cs="Traditional Arabic"/>
          <w:b/>
          <w:bCs/>
          <w:color w:val="000000" w:themeColor="text1"/>
          <w:sz w:val="44"/>
          <w:szCs w:val="44"/>
          <w:u w:val="single"/>
          <w:rtl/>
          <w:lang w:bidi="ar-EG"/>
        </w:rPr>
      </w:pPr>
    </w:p>
    <w:p w:rsidR="00687CD5" w:rsidRPr="00C05BFB" w:rsidRDefault="00687CD5" w:rsidP="0091361D">
      <w:pPr>
        <w:jc w:val="both"/>
        <w:rPr>
          <w:rFonts w:cs="Traditional Arabic"/>
          <w:b/>
          <w:bCs/>
          <w:color w:val="000000" w:themeColor="text1"/>
          <w:sz w:val="44"/>
          <w:szCs w:val="44"/>
          <w:u w:val="single"/>
          <w:rtl/>
          <w:lang w:bidi="ar-EG"/>
        </w:rPr>
      </w:pPr>
    </w:p>
    <w:p w:rsidR="00687CD5" w:rsidRPr="00C05BFB" w:rsidRDefault="00687CD5" w:rsidP="0091361D">
      <w:pPr>
        <w:jc w:val="both"/>
        <w:rPr>
          <w:rFonts w:cs="Traditional Arabic"/>
          <w:b/>
          <w:bCs/>
          <w:color w:val="000000" w:themeColor="text1"/>
          <w:sz w:val="44"/>
          <w:szCs w:val="44"/>
          <w:u w:val="single"/>
          <w:rtl/>
          <w:lang w:bidi="ar-EG"/>
        </w:rPr>
      </w:pPr>
    </w:p>
    <w:p w:rsidR="00687CD5" w:rsidRPr="00C05BFB" w:rsidRDefault="00687CD5" w:rsidP="0091361D">
      <w:pPr>
        <w:jc w:val="both"/>
        <w:rPr>
          <w:rFonts w:cs="Traditional Arabic"/>
          <w:b/>
          <w:bCs/>
          <w:color w:val="000000" w:themeColor="text1"/>
          <w:sz w:val="44"/>
          <w:szCs w:val="44"/>
          <w:u w:val="single"/>
          <w:rtl/>
          <w:lang w:bidi="ar-EG"/>
        </w:rPr>
      </w:pPr>
    </w:p>
    <w:p w:rsidR="00687CD5" w:rsidRPr="00C05BFB" w:rsidRDefault="00687CD5" w:rsidP="0091361D">
      <w:pPr>
        <w:jc w:val="both"/>
        <w:rPr>
          <w:rFonts w:cs="Traditional Arabic"/>
          <w:b/>
          <w:bCs/>
          <w:color w:val="000000" w:themeColor="text1"/>
          <w:sz w:val="44"/>
          <w:szCs w:val="44"/>
          <w:u w:val="single"/>
          <w:rtl/>
          <w:lang w:bidi="ar-EG"/>
        </w:rPr>
      </w:pPr>
    </w:p>
    <w:p w:rsidR="00687CD5" w:rsidRPr="00C05BFB" w:rsidRDefault="00687CD5" w:rsidP="0091361D">
      <w:pPr>
        <w:jc w:val="both"/>
        <w:rPr>
          <w:rFonts w:cs="Traditional Arabic"/>
          <w:b/>
          <w:bCs/>
          <w:color w:val="000000" w:themeColor="text1"/>
          <w:sz w:val="44"/>
          <w:szCs w:val="44"/>
          <w:u w:val="single"/>
          <w:rtl/>
          <w:lang w:bidi="ar-EG"/>
        </w:rPr>
      </w:pPr>
    </w:p>
    <w:p w:rsidR="00687CD5" w:rsidRPr="00C05BFB" w:rsidRDefault="00687CD5" w:rsidP="0091361D">
      <w:pPr>
        <w:autoSpaceDE w:val="0"/>
        <w:autoSpaceDN w:val="0"/>
        <w:adjustRightInd w:val="0"/>
        <w:jc w:val="both"/>
        <w:rPr>
          <w:rFonts w:ascii="Calibri" w:eastAsia="Arial Unicode MS" w:hAnsi="Calibri" w:cs="Traditional Arabic"/>
          <w:b/>
          <w:bCs/>
          <w:color w:val="000000" w:themeColor="text1"/>
          <w:sz w:val="44"/>
          <w:szCs w:val="44"/>
          <w:rtl/>
          <w:lang w:bidi="ar-EG"/>
        </w:rPr>
      </w:pPr>
    </w:p>
    <w:p w:rsidR="00687CD5" w:rsidRPr="00C05BFB" w:rsidRDefault="00687CD5" w:rsidP="009D3C7E">
      <w:pPr>
        <w:jc w:val="center"/>
        <w:rPr>
          <w:rFonts w:cs="Traditional Arabic"/>
          <w:b/>
          <w:bCs/>
          <w:color w:val="000000" w:themeColor="text1"/>
          <w:sz w:val="44"/>
          <w:szCs w:val="44"/>
          <w:u w:val="single"/>
          <w:rtl/>
          <w:lang w:bidi="ar-EG"/>
        </w:rPr>
      </w:pPr>
      <w:r w:rsidRPr="00C05BFB">
        <w:rPr>
          <w:rFonts w:cs="Traditional Arabic"/>
          <w:b/>
          <w:bCs/>
          <w:color w:val="000000" w:themeColor="text1"/>
          <w:sz w:val="44"/>
          <w:szCs w:val="44"/>
          <w:u w:val="single"/>
          <w:rtl/>
          <w:lang w:bidi="ar-EG"/>
        </w:rPr>
        <w:t>قائمة بأهم المراجع المستخدمة</w:t>
      </w:r>
      <w:r w:rsidR="00027F38">
        <w:rPr>
          <w:rFonts w:cs="Traditional Arabic"/>
          <w:b/>
          <w:bCs/>
          <w:color w:val="000000" w:themeColor="text1"/>
          <w:sz w:val="44"/>
          <w:szCs w:val="44"/>
          <w:u w:val="single"/>
          <w:rtl/>
          <w:lang w:bidi="ar-EG"/>
        </w:rPr>
        <w:t xml:space="preserve"> في </w:t>
      </w:r>
      <w:r w:rsidRPr="00C05BFB">
        <w:rPr>
          <w:rFonts w:cs="Traditional Arabic"/>
          <w:b/>
          <w:bCs/>
          <w:color w:val="000000" w:themeColor="text1"/>
          <w:sz w:val="44"/>
          <w:szCs w:val="44"/>
          <w:u w:val="single"/>
          <w:rtl/>
          <w:lang w:bidi="ar-EG"/>
        </w:rPr>
        <w:t>هذا الكتاب</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1 – التفسير الكبير – للرازى ، ط . أولى ، المطبعة البهية المصرية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 xml:space="preserve">2– التفسير الوسيط – للشيخ سيد طنطاوى ، ط . دار المعارف 1412 هـ ، القاهرة .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 xml:space="preserve">3– الجامع لأحكام القرأن – للقرطبى ، ط . ثانية ، دار إحياء التراث العربى ببيروت </w:t>
      </w:r>
    </w:p>
    <w:p w:rsidR="00687CD5" w:rsidRPr="00C05BFB" w:rsidRDefault="00687CD5" w:rsidP="009D3C7E">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4 – تفسير ابن أبى حاتم ، ط . دا</w:t>
      </w:r>
      <w:r w:rsidR="009D3C7E">
        <w:rPr>
          <w:rFonts w:cs="Traditional Arabic"/>
          <w:b/>
          <w:bCs/>
          <w:color w:val="000000" w:themeColor="text1"/>
          <w:sz w:val="44"/>
          <w:szCs w:val="44"/>
          <w:rtl/>
          <w:lang w:bidi="ar-EG"/>
        </w:rPr>
        <w:t>ر ابن القيّم – السعودية 1408</w:t>
      </w:r>
      <w:r w:rsidR="009D3C7E">
        <w:rPr>
          <w:rFonts w:cs="Traditional Arabic" w:hint="cs"/>
          <w:b/>
          <w:bCs/>
          <w:color w:val="000000" w:themeColor="text1"/>
          <w:sz w:val="44"/>
          <w:szCs w:val="44"/>
          <w:rtl/>
          <w:lang w:bidi="ar-EG"/>
        </w:rPr>
        <w:t>هـ</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5 - تفسير الشعراوى ، ط . أولى 1411 هـ ، دار أخبار اليوم  بمصر ، تجقيق د . أحمد عمر هاشم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6 – تفسير القرآن العظيم لابن كثير ، ط. دار إحياء التراث العربى ببيروت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7 – جامع البيان عن تأويل القرآن ، للطبرى ، ط . أولى 1420 هـ ، مؤسسة الرسالة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8 –</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 xml:space="preserve">ظلال القرآن – لسيد قطب ، ط . دار الشروق 1412 هـ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 xml:space="preserve">9 - الأدب المفرد - للبخارى ، ط . ثالثة  ، دار البشاير الإسلامية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 xml:space="preserve">10- السنن الكبرى - للنسائى ، ط . أولى ، مؤسسة الرسالة ، بيروت . </w:t>
      </w:r>
    </w:p>
    <w:p w:rsidR="00687CD5" w:rsidRPr="00C05BFB" w:rsidRDefault="00687CD5" w:rsidP="009D3C7E">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lastRenderedPageBreak/>
        <w:t>11 – الطبقات الكبرى – لابن سعد</w:t>
      </w:r>
      <w:r w:rsidR="009D3C7E">
        <w:rPr>
          <w:rFonts w:cs="Traditional Arabic"/>
          <w:b/>
          <w:bCs/>
          <w:color w:val="000000" w:themeColor="text1"/>
          <w:sz w:val="44"/>
          <w:szCs w:val="44"/>
          <w:rtl/>
          <w:lang w:bidi="ar-EG"/>
        </w:rPr>
        <w:t>، دار الكتب العلمية</w:t>
      </w:r>
      <w:r w:rsidRPr="00C05BFB">
        <w:rPr>
          <w:rFonts w:cs="Traditional Arabic"/>
          <w:b/>
          <w:bCs/>
          <w:color w:val="000000" w:themeColor="text1"/>
          <w:sz w:val="44"/>
          <w:szCs w:val="44"/>
          <w:rtl/>
          <w:lang w:bidi="ar-EG"/>
        </w:rPr>
        <w:t xml:space="preserve">، 1411 هـ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12- المستدرك على الصحيحين - للحاكم ، دار الكتب العلمية ، بيروت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13 - المعجم الأوسط - للطبرانى ، ط . أولى ، دار الحرمين ، القاهرة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14 - المعجم الصغير – للطبرانى ، ط .أولى ،  المكتب الإسلامى ،  عمان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 xml:space="preserve">15 - المعجم الكبير - للطبرانى  ، ط . ثانية  ، مكتبة العلوم والحكم ، الموصل .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16 – الموطأ - للإمام مالك ، بشرح السيوطى ، ط . المكتبة التجارية الكبرى بمصر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 xml:space="preserve">17 - حلية الأولياء - لأبى نعيم الأصبهانى ، ط. أولى ، دار السعادة  ، مصر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18- سنن أبى داود ، ط . أولى ، الكتبة العصرية  ، بيروت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19- سنن ابن ماجه ، ط . أولى ، دار إحياء التراث العربى  ، بيروت ، تحقيق محمد فؤاد عبد الباقى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20- سنن الترمذى ، ط . ثالثة ، دار الفكر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21- سنن النسائى الصغرى – للنسائى  ، ط . أولى ، دار إحياء التراث العربى ، بيروت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lastRenderedPageBreak/>
        <w:t>22- صحيح البخارى ، ط . أولى ، دار إحياء الكتب العربية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 xml:space="preserve">23- صحيح مسلم بشرح النووى ، ط . ثالثة  ، دار الفكر بيروت .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24– عمدة القارئ – للعينى ، ط . المطبعة الأميرية ، القاهرة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25 - فتح البارى شرح صحيح البخارى - لابن حجر العسقلانى ، ط . دار المعرفة، بيروت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26- مسند أحمد ، ط . مؤسسة قرطبة ، القاهرة</w:t>
      </w:r>
    </w:p>
    <w:p w:rsidR="00687CD5" w:rsidRPr="00C05BFB" w:rsidRDefault="00687CD5" w:rsidP="009D3C7E">
      <w:pPr>
        <w:ind w:left="-630"/>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 xml:space="preserve">       27- استذكار – لابن عبد البر ، ط. دار الكتب العلمية ، 1420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 xml:space="preserve">28-  فتاوى الأزهر ( دار الإفتاء )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29- فتاوى اللجنة الدائمة للبحوث العلمية والإفتاء ، السعودية .</w:t>
      </w:r>
    </w:p>
    <w:p w:rsidR="00687CD5" w:rsidRPr="00C05BFB" w:rsidRDefault="00687CD5" w:rsidP="0091361D">
      <w:pPr>
        <w:jc w:val="both"/>
        <w:rPr>
          <w:rFonts w:cs="Traditional Arabic"/>
          <w:b/>
          <w:bCs/>
          <w:color w:val="000000" w:themeColor="text1"/>
          <w:sz w:val="44"/>
          <w:szCs w:val="44"/>
          <w:lang w:bidi="ar-EG"/>
        </w:rPr>
      </w:pPr>
      <w:r w:rsidRPr="00C05BFB">
        <w:rPr>
          <w:rFonts w:cs="Traditional Arabic"/>
          <w:b/>
          <w:bCs/>
          <w:color w:val="000000" w:themeColor="text1"/>
          <w:sz w:val="44"/>
          <w:szCs w:val="44"/>
          <w:rtl/>
          <w:lang w:bidi="ar-EG"/>
        </w:rPr>
        <w:t>30- فتاوى معاصرة – للشيخ على جمعة ، ط . دار السلام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31- مجموع الفتاوى – لابن تيمية ، ط . أولى 1408 هـ ، دار الكتب العلمية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32- المعجم الوسيط ، مجمع اللغة العربية ، أشرف على هذه الطبعة عبد السلام هارون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33- تاج العروس – للزبيدى ، ط . دار صاعد ، بيروت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34- لسان العرب – لابن منظور ، دار صاعد بيروت .</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35 – الرحيق المختوم للمباركفوري، دار الهلال بيروت ،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36 – مدارج السالكين لابن القيم، دار الكتاب ، بيروت، ثالثة.</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37 – الداء والدواء لابن القيم، دار المعرفة بيروت ،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38 – حادى الأرواح لابن القيم، د. المدنى ، القاهرة ،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lastRenderedPageBreak/>
        <w:t>39 – الصواعق المرسلة لابن القيم، دار العاصمة ، الرياض ،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40 – زاد المعاد لابن القيم، دار الرسالة بيروت ، ط.27.</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41 – إغاثة اللهفان لابن القيم، دار المعارف ، الرياض ،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42 – مفتاح دار السعادة لابن القيم، دار الكتب العلمية ، بيروت ،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43 – فيض القدير للمناوئ، المكتبة التجارية ، القاهرة ،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44 – كيمياء السعادة للغزالي، دار المقطم ، ط.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45 – الآداب الشرعية لابن مفلح ، ط. عالم الكتب ،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46 – المخصص لابن سيده المرسي دار إحياء التراث ،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47 – أخبار الحمقى لابن الجوزي، دار الفكر اللبنانى،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48 – قوت القلوب</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معاملة المحبوب لأبى طالب المكي، دار الكتب العلمية ، ثانية.</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49 – تنبيه القارئ لتقوية ما ضعّفه الألباني، دار العليان، السعودية،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50 - موسوعة فقه القلوب للتويجري، دار بيت الأفكار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51 – الأدب النبوي للشاذلي الخولي ، ط. رابعة ، دار المعرفة ، بيروت.</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52 – التفكير السلبي والتفكير الإيجابى، للدكتور الفقي ، دار الراية ، ط.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53 – قوة الطاقة البشرية، للدكتور الفقي ، دار الراية ، ط.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lastRenderedPageBreak/>
        <w:t>54 – قوة التفكير، للدكتور الفقي ، دار الراية ، ط.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55 – كيف تتحكم</w:t>
      </w:r>
      <w:r w:rsidR="00027F38">
        <w:rPr>
          <w:rFonts w:cs="Traditional Arabic"/>
          <w:b/>
          <w:bCs/>
          <w:color w:val="000000" w:themeColor="text1"/>
          <w:sz w:val="44"/>
          <w:szCs w:val="44"/>
          <w:rtl/>
          <w:lang w:bidi="ar-EG"/>
        </w:rPr>
        <w:t xml:space="preserve"> في </w:t>
      </w:r>
      <w:r w:rsidRPr="00C05BFB">
        <w:rPr>
          <w:rFonts w:cs="Traditional Arabic"/>
          <w:b/>
          <w:bCs/>
          <w:color w:val="000000" w:themeColor="text1"/>
          <w:sz w:val="44"/>
          <w:szCs w:val="44"/>
          <w:rtl/>
          <w:lang w:bidi="ar-EG"/>
        </w:rPr>
        <w:t>شعورك وأحاسيسك، للدكتور الفقي ، دار الراية ، ط.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56 – أسرار القوة الذاتية للدكتور الفقي ، دار الراية ، ط. أولى.</w:t>
      </w:r>
    </w:p>
    <w:p w:rsidR="00687CD5" w:rsidRPr="00C05BFB" w:rsidRDefault="00687CD5" w:rsidP="0091361D">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57 – قانون الجذب للمدرب محمد زكريا، ط.أولى 2014م ، دار العلوم.</w:t>
      </w:r>
    </w:p>
    <w:p w:rsidR="00687CD5" w:rsidRPr="00C05BFB" w:rsidRDefault="00687CD5" w:rsidP="007C64C8">
      <w:pPr>
        <w:jc w:val="both"/>
        <w:rPr>
          <w:rFonts w:cs="Traditional Arabic"/>
          <w:b/>
          <w:bCs/>
          <w:color w:val="000000" w:themeColor="text1"/>
          <w:sz w:val="44"/>
          <w:szCs w:val="44"/>
          <w:rtl/>
          <w:lang w:bidi="ar-EG"/>
        </w:rPr>
      </w:pPr>
      <w:r w:rsidRPr="00C05BFB">
        <w:rPr>
          <w:rFonts w:cs="Traditional Arabic"/>
          <w:b/>
          <w:bCs/>
          <w:color w:val="000000" w:themeColor="text1"/>
          <w:sz w:val="44"/>
          <w:szCs w:val="44"/>
          <w:rtl/>
          <w:lang w:bidi="ar-EG"/>
        </w:rPr>
        <w:t>58 – المهارات السبعة للتواصل والاتصال للمدرب أ</w:t>
      </w:r>
      <w:r w:rsidR="007C64C8">
        <w:rPr>
          <w:rFonts w:cs="Traditional Arabic"/>
          <w:b/>
          <w:bCs/>
          <w:color w:val="000000" w:themeColor="text1"/>
          <w:sz w:val="44"/>
          <w:szCs w:val="44"/>
          <w:rtl/>
          <w:lang w:bidi="ar-EG"/>
        </w:rPr>
        <w:t>حمد قدوس، دار الراية ، ط. أولى.</w:t>
      </w:r>
    </w:p>
    <w:p w:rsidR="007C64C8" w:rsidRDefault="007C64C8" w:rsidP="007C64C8">
      <w:pPr>
        <w:jc w:val="both"/>
        <w:rPr>
          <w:rFonts w:cs="Traditional Arabic"/>
          <w:b/>
          <w:bCs/>
          <w:color w:val="000000" w:themeColor="text1"/>
          <w:sz w:val="44"/>
          <w:szCs w:val="44"/>
          <w:rtl/>
          <w:lang w:bidi="ar-EG"/>
        </w:rPr>
      </w:pPr>
      <w:r>
        <w:rPr>
          <w:rFonts w:cs="Traditional Arabic" w:hint="cs"/>
          <w:b/>
          <w:bCs/>
          <w:color w:val="000000" w:themeColor="text1"/>
          <w:sz w:val="44"/>
          <w:szCs w:val="44"/>
          <w:rtl/>
          <w:lang w:bidi="ar-EG"/>
        </w:rPr>
        <w:t xml:space="preserve">59 -  </w:t>
      </w:r>
      <w:r w:rsidRPr="007C64C8">
        <w:rPr>
          <w:rFonts w:cs="Traditional Arabic"/>
          <w:b/>
          <w:bCs/>
          <w:color w:val="000000" w:themeColor="text1"/>
          <w:sz w:val="44"/>
          <w:szCs w:val="44"/>
          <w:rtl/>
          <w:lang w:bidi="ar-EG"/>
        </w:rPr>
        <w:t>أسرار العلاج بالطاقة الحيوية تأ</w:t>
      </w:r>
      <w:r>
        <w:rPr>
          <w:rFonts w:cs="Traditional Arabic"/>
          <w:b/>
          <w:bCs/>
          <w:color w:val="000000" w:themeColor="text1"/>
          <w:sz w:val="44"/>
          <w:szCs w:val="44"/>
          <w:rtl/>
          <w:lang w:bidi="ar-EG"/>
        </w:rPr>
        <w:t xml:space="preserve">ليف طارق ربيع ، دار الطلائع  </w:t>
      </w:r>
    </w:p>
    <w:p w:rsidR="00687CD5" w:rsidRPr="00C05BFB" w:rsidRDefault="007C64C8" w:rsidP="007C64C8">
      <w:pPr>
        <w:jc w:val="both"/>
        <w:rPr>
          <w:rFonts w:cs="Traditional Arabic"/>
          <w:b/>
          <w:bCs/>
          <w:color w:val="000000" w:themeColor="text1"/>
          <w:sz w:val="44"/>
          <w:szCs w:val="44"/>
          <w:rtl/>
          <w:lang w:bidi="ar-EG"/>
        </w:rPr>
      </w:pPr>
      <w:r>
        <w:rPr>
          <w:rFonts w:cs="Traditional Arabic" w:hint="cs"/>
          <w:b/>
          <w:bCs/>
          <w:color w:val="000000" w:themeColor="text1"/>
          <w:sz w:val="44"/>
          <w:szCs w:val="44"/>
          <w:rtl/>
          <w:lang w:bidi="ar-EG"/>
        </w:rPr>
        <w:t xml:space="preserve">60 - </w:t>
      </w:r>
      <w:r>
        <w:rPr>
          <w:rFonts w:cs="Traditional Arabic"/>
          <w:b/>
          <w:bCs/>
          <w:color w:val="000000" w:themeColor="text1"/>
          <w:sz w:val="44"/>
          <w:szCs w:val="44"/>
          <w:rtl/>
          <w:lang w:bidi="ar-EG"/>
        </w:rPr>
        <w:t xml:space="preserve"> </w:t>
      </w:r>
      <w:r w:rsidRPr="007C64C8">
        <w:rPr>
          <w:rFonts w:cs="Traditional Arabic"/>
          <w:b/>
          <w:bCs/>
          <w:color w:val="000000" w:themeColor="text1"/>
          <w:sz w:val="44"/>
          <w:szCs w:val="44"/>
          <w:rtl/>
          <w:lang w:bidi="ar-EG"/>
        </w:rPr>
        <w:t xml:space="preserve">العلاج بالطاقة  تأليف دلال سعدية ، دار الإسراء، 2003 م                                              </w:t>
      </w:r>
    </w:p>
    <w:p w:rsidR="00687CD5" w:rsidRPr="00C05BFB" w:rsidRDefault="00687CD5" w:rsidP="0091361D">
      <w:pPr>
        <w:jc w:val="both"/>
        <w:rPr>
          <w:b/>
          <w:bCs/>
          <w:color w:val="000000" w:themeColor="text1"/>
          <w:sz w:val="44"/>
          <w:szCs w:val="44"/>
          <w:rtl/>
        </w:rPr>
      </w:pPr>
    </w:p>
    <w:p w:rsidR="00687CD5" w:rsidRPr="00C05BFB" w:rsidRDefault="00687CD5" w:rsidP="0091361D">
      <w:pPr>
        <w:jc w:val="both"/>
        <w:rPr>
          <w:b/>
          <w:bCs/>
          <w:color w:val="000000" w:themeColor="text1"/>
          <w:sz w:val="44"/>
          <w:szCs w:val="44"/>
          <w:rtl/>
        </w:rPr>
      </w:pPr>
    </w:p>
    <w:p w:rsidR="0068583A" w:rsidRDefault="0068583A"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Default="007C64C8" w:rsidP="0091361D">
      <w:pPr>
        <w:jc w:val="both"/>
        <w:rPr>
          <w:b/>
          <w:bCs/>
          <w:color w:val="000000" w:themeColor="text1"/>
          <w:sz w:val="44"/>
          <w:szCs w:val="44"/>
          <w:rtl/>
          <w:lang w:bidi="ar-EG"/>
        </w:rPr>
      </w:pPr>
    </w:p>
    <w:p w:rsidR="007C64C8" w:rsidRPr="007641F4" w:rsidRDefault="007C64C8" w:rsidP="007641F4">
      <w:pPr>
        <w:jc w:val="center"/>
        <w:rPr>
          <w:rFonts w:ascii="Traditional Arabic" w:hAnsi="Traditional Arabic" w:cs="Traditional Arabic"/>
          <w:b/>
          <w:bCs/>
          <w:color w:val="000000" w:themeColor="text1"/>
          <w:sz w:val="52"/>
          <w:szCs w:val="52"/>
          <w:rtl/>
          <w:lang w:bidi="ar-EG"/>
        </w:rPr>
      </w:pPr>
      <w:r w:rsidRPr="007641F4">
        <w:rPr>
          <w:rFonts w:ascii="Traditional Arabic" w:hAnsi="Traditional Arabic" w:cs="Traditional Arabic"/>
          <w:b/>
          <w:bCs/>
          <w:color w:val="000000" w:themeColor="text1"/>
          <w:sz w:val="52"/>
          <w:szCs w:val="52"/>
          <w:rtl/>
          <w:lang w:bidi="ar-EG"/>
        </w:rPr>
        <w:t>الفهارس</w:t>
      </w:r>
    </w:p>
    <w:tbl>
      <w:tblPr>
        <w:tblStyle w:val="ab"/>
        <w:bidiVisual/>
        <w:tblW w:w="0" w:type="auto"/>
        <w:tblLook w:val="04A0" w:firstRow="1" w:lastRow="0" w:firstColumn="1" w:lastColumn="0" w:noHBand="0" w:noVBand="1"/>
      </w:tblPr>
      <w:tblGrid>
        <w:gridCol w:w="2885"/>
        <w:gridCol w:w="4485"/>
        <w:gridCol w:w="1152"/>
      </w:tblGrid>
      <w:tr w:rsidR="000A6649" w:rsidRPr="007641F4" w:rsidTr="007641F4">
        <w:tc>
          <w:tcPr>
            <w:tcW w:w="28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الفصل</w:t>
            </w:r>
          </w:p>
        </w:tc>
        <w:tc>
          <w:tcPr>
            <w:tcW w:w="44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المبحث</w:t>
            </w:r>
          </w:p>
        </w:tc>
        <w:tc>
          <w:tcPr>
            <w:tcW w:w="1152"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الصفحة</w:t>
            </w:r>
          </w:p>
        </w:tc>
      </w:tr>
      <w:tr w:rsidR="000A6649" w:rsidRPr="007641F4" w:rsidTr="007641F4">
        <w:tc>
          <w:tcPr>
            <w:tcW w:w="28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مقدمة</w:t>
            </w:r>
          </w:p>
        </w:tc>
        <w:tc>
          <w:tcPr>
            <w:tcW w:w="44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p>
        </w:tc>
        <w:tc>
          <w:tcPr>
            <w:tcW w:w="1152" w:type="dxa"/>
          </w:tcPr>
          <w:p w:rsidR="000A6649" w:rsidRPr="007641F4" w:rsidRDefault="00027F38" w:rsidP="007641F4">
            <w:pPr>
              <w:jc w:val="both"/>
              <w:rPr>
                <w:rFonts w:ascii="Traditional Arabic" w:hAnsi="Traditional Arabic" w:cs="Traditional Arabic"/>
                <w:b/>
                <w:bCs/>
                <w:color w:val="000000" w:themeColor="text1"/>
                <w:sz w:val="40"/>
                <w:szCs w:val="40"/>
                <w:rtl/>
                <w:lang w:bidi="ar-EG"/>
              </w:rPr>
            </w:pPr>
            <w:r>
              <w:rPr>
                <w:rFonts w:ascii="Traditional Arabic" w:hAnsi="Traditional Arabic" w:cs="Traditional Arabic" w:hint="cs"/>
                <w:b/>
                <w:bCs/>
                <w:color w:val="000000" w:themeColor="text1"/>
                <w:sz w:val="40"/>
                <w:szCs w:val="40"/>
                <w:rtl/>
                <w:lang w:bidi="ar-EG"/>
              </w:rPr>
              <w:t>5</w:t>
            </w:r>
          </w:p>
        </w:tc>
      </w:tr>
      <w:tr w:rsidR="000A6649" w:rsidRPr="007641F4" w:rsidTr="007641F4">
        <w:tc>
          <w:tcPr>
            <w:tcW w:w="28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الفصل الأول تمهيد</w:t>
            </w:r>
          </w:p>
        </w:tc>
        <w:tc>
          <w:tcPr>
            <w:tcW w:w="44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p>
        </w:tc>
        <w:tc>
          <w:tcPr>
            <w:tcW w:w="1152" w:type="dxa"/>
          </w:tcPr>
          <w:p w:rsidR="000A6649" w:rsidRPr="007641F4" w:rsidRDefault="00027F38" w:rsidP="007641F4">
            <w:pPr>
              <w:jc w:val="both"/>
              <w:rPr>
                <w:rFonts w:ascii="Traditional Arabic" w:hAnsi="Traditional Arabic" w:cs="Traditional Arabic"/>
                <w:b/>
                <w:bCs/>
                <w:color w:val="000000" w:themeColor="text1"/>
                <w:sz w:val="40"/>
                <w:szCs w:val="40"/>
                <w:rtl/>
                <w:lang w:bidi="ar-EG"/>
              </w:rPr>
            </w:pPr>
            <w:r>
              <w:rPr>
                <w:rFonts w:ascii="Traditional Arabic" w:hAnsi="Traditional Arabic" w:cs="Traditional Arabic" w:hint="cs"/>
                <w:b/>
                <w:bCs/>
                <w:color w:val="000000" w:themeColor="text1"/>
                <w:sz w:val="40"/>
                <w:szCs w:val="40"/>
                <w:rtl/>
                <w:lang w:bidi="ar-EG"/>
              </w:rPr>
              <w:t>6</w:t>
            </w:r>
          </w:p>
        </w:tc>
      </w:tr>
      <w:tr w:rsidR="000A6649" w:rsidRPr="007641F4" w:rsidTr="007641F4">
        <w:tc>
          <w:tcPr>
            <w:tcW w:w="2885" w:type="dxa"/>
          </w:tcPr>
          <w:p w:rsidR="007641F4" w:rsidRPr="007641F4" w:rsidRDefault="000A6649" w:rsidP="007641F4">
            <w:pPr>
              <w:jc w:val="both"/>
              <w:rPr>
                <w:rFonts w:ascii="Traditional Arabic" w:hAnsi="Traditional Arabic" w:cs="Traditional Arabic"/>
                <w:b/>
                <w:bCs/>
                <w:color w:val="000000" w:themeColor="text1"/>
                <w:sz w:val="40"/>
                <w:szCs w:val="40"/>
                <w:rtl/>
                <w:lang w:bidi="ar-EG"/>
              </w:rPr>
            </w:pPr>
            <w:bookmarkStart w:id="0" w:name="_GoBack"/>
            <w:bookmarkEnd w:id="0"/>
            <w:r w:rsidRPr="007641F4">
              <w:rPr>
                <w:rFonts w:ascii="Traditional Arabic" w:hAnsi="Traditional Arabic" w:cs="Traditional Arabic"/>
                <w:b/>
                <w:bCs/>
                <w:color w:val="000000" w:themeColor="text1"/>
                <w:sz w:val="40"/>
                <w:szCs w:val="40"/>
                <w:rtl/>
                <w:lang w:bidi="ar-EG"/>
              </w:rPr>
              <w:t>الفصل الثاني</w:t>
            </w:r>
          </w:p>
          <w:p w:rsidR="000A6649" w:rsidRPr="007641F4" w:rsidRDefault="000A6649" w:rsidP="007641F4">
            <w:pPr>
              <w:jc w:val="both"/>
              <w:rPr>
                <w:rFonts w:ascii="Traditional Arabic" w:hAnsi="Traditional Arabic" w:cs="Traditional Arabic"/>
                <w:b/>
                <w:bCs/>
                <w:color w:val="000000" w:themeColor="text1"/>
                <w:sz w:val="36"/>
                <w:szCs w:val="36"/>
                <w:rtl/>
                <w:lang w:bidi="ar-EG"/>
              </w:rPr>
            </w:pPr>
            <w:r w:rsidRPr="007641F4">
              <w:rPr>
                <w:rFonts w:ascii="Traditional Arabic" w:hAnsi="Traditional Arabic" w:cs="Traditional Arabic"/>
                <w:b/>
                <w:bCs/>
                <w:color w:val="000000" w:themeColor="text1"/>
                <w:sz w:val="36"/>
                <w:szCs w:val="36"/>
                <w:rtl/>
                <w:lang w:bidi="ar-EG"/>
              </w:rPr>
              <w:t>المبادئ غير المثيرة للجدل</w:t>
            </w:r>
          </w:p>
        </w:tc>
        <w:tc>
          <w:tcPr>
            <w:tcW w:w="44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المبحث الأول: لغة الجسد</w:t>
            </w:r>
          </w:p>
        </w:tc>
        <w:tc>
          <w:tcPr>
            <w:tcW w:w="1152" w:type="dxa"/>
          </w:tcPr>
          <w:p w:rsidR="000A6649" w:rsidRPr="007641F4" w:rsidRDefault="00027F38" w:rsidP="007641F4">
            <w:pPr>
              <w:jc w:val="both"/>
              <w:rPr>
                <w:rFonts w:ascii="Traditional Arabic" w:hAnsi="Traditional Arabic" w:cs="Traditional Arabic"/>
                <w:b/>
                <w:bCs/>
                <w:color w:val="000000" w:themeColor="text1"/>
                <w:sz w:val="40"/>
                <w:szCs w:val="40"/>
                <w:rtl/>
                <w:lang w:bidi="ar-EG"/>
              </w:rPr>
            </w:pPr>
            <w:r>
              <w:rPr>
                <w:rFonts w:ascii="Traditional Arabic" w:hAnsi="Traditional Arabic" w:cs="Traditional Arabic" w:hint="cs"/>
                <w:b/>
                <w:bCs/>
                <w:color w:val="000000" w:themeColor="text1"/>
                <w:sz w:val="40"/>
                <w:szCs w:val="40"/>
                <w:rtl/>
                <w:lang w:bidi="ar-EG"/>
              </w:rPr>
              <w:t>9</w:t>
            </w:r>
          </w:p>
        </w:tc>
      </w:tr>
      <w:tr w:rsidR="000A6649" w:rsidRPr="007641F4" w:rsidTr="007641F4">
        <w:tc>
          <w:tcPr>
            <w:tcW w:w="28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p>
        </w:tc>
        <w:tc>
          <w:tcPr>
            <w:tcW w:w="4485" w:type="dxa"/>
          </w:tcPr>
          <w:p w:rsidR="007641F4"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المبحث الثا</w:t>
            </w:r>
            <w:r w:rsidR="007641F4">
              <w:rPr>
                <w:rFonts w:ascii="Traditional Arabic" w:hAnsi="Traditional Arabic" w:cs="Traditional Arabic" w:hint="cs"/>
                <w:b/>
                <w:bCs/>
                <w:color w:val="000000" w:themeColor="text1"/>
                <w:sz w:val="40"/>
                <w:szCs w:val="40"/>
                <w:rtl/>
                <w:lang w:bidi="ar-EG"/>
              </w:rPr>
              <w:t>ني</w:t>
            </w:r>
            <w:r w:rsidRPr="007641F4">
              <w:rPr>
                <w:rFonts w:ascii="Traditional Arabic" w:hAnsi="Traditional Arabic" w:cs="Traditional Arabic"/>
                <w:b/>
                <w:bCs/>
                <w:color w:val="000000" w:themeColor="text1"/>
                <w:sz w:val="40"/>
                <w:szCs w:val="40"/>
                <w:rtl/>
                <w:lang w:bidi="ar-EG"/>
              </w:rPr>
              <w:t xml:space="preserve">: </w:t>
            </w:r>
          </w:p>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التفكير الإيجابي والتفكير السلبي</w:t>
            </w:r>
          </w:p>
        </w:tc>
        <w:tc>
          <w:tcPr>
            <w:tcW w:w="1152" w:type="dxa"/>
          </w:tcPr>
          <w:p w:rsidR="000A6649" w:rsidRPr="007641F4" w:rsidRDefault="00027F38" w:rsidP="007641F4">
            <w:pPr>
              <w:jc w:val="both"/>
              <w:rPr>
                <w:rFonts w:ascii="Traditional Arabic" w:hAnsi="Traditional Arabic" w:cs="Traditional Arabic"/>
                <w:b/>
                <w:bCs/>
                <w:color w:val="000000" w:themeColor="text1"/>
                <w:sz w:val="40"/>
                <w:szCs w:val="40"/>
                <w:rtl/>
                <w:lang w:bidi="ar-EG"/>
              </w:rPr>
            </w:pPr>
            <w:r>
              <w:rPr>
                <w:rFonts w:ascii="Traditional Arabic" w:hAnsi="Traditional Arabic" w:cs="Traditional Arabic" w:hint="cs"/>
                <w:b/>
                <w:bCs/>
                <w:color w:val="000000" w:themeColor="text1"/>
                <w:sz w:val="40"/>
                <w:szCs w:val="40"/>
                <w:rtl/>
                <w:lang w:bidi="ar-EG"/>
              </w:rPr>
              <w:t>30</w:t>
            </w:r>
          </w:p>
        </w:tc>
      </w:tr>
      <w:tr w:rsidR="000A6649" w:rsidRPr="007641F4" w:rsidTr="007641F4">
        <w:tc>
          <w:tcPr>
            <w:tcW w:w="28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p>
        </w:tc>
        <w:tc>
          <w:tcPr>
            <w:tcW w:w="44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المبحث الثالث: الكاريزما</w:t>
            </w:r>
          </w:p>
        </w:tc>
        <w:tc>
          <w:tcPr>
            <w:tcW w:w="1152" w:type="dxa"/>
          </w:tcPr>
          <w:p w:rsidR="000A6649" w:rsidRPr="007641F4" w:rsidRDefault="00027F38" w:rsidP="007641F4">
            <w:pPr>
              <w:jc w:val="both"/>
              <w:rPr>
                <w:rFonts w:ascii="Traditional Arabic" w:hAnsi="Traditional Arabic" w:cs="Traditional Arabic"/>
                <w:b/>
                <w:bCs/>
                <w:color w:val="000000" w:themeColor="text1"/>
                <w:sz w:val="40"/>
                <w:szCs w:val="40"/>
                <w:rtl/>
                <w:lang w:bidi="ar-EG"/>
              </w:rPr>
            </w:pPr>
            <w:r>
              <w:rPr>
                <w:rFonts w:ascii="Traditional Arabic" w:hAnsi="Traditional Arabic" w:cs="Traditional Arabic" w:hint="cs"/>
                <w:b/>
                <w:bCs/>
                <w:color w:val="000000" w:themeColor="text1"/>
                <w:sz w:val="40"/>
                <w:szCs w:val="40"/>
                <w:rtl/>
                <w:lang w:bidi="ar-EG"/>
              </w:rPr>
              <w:t>35</w:t>
            </w:r>
          </w:p>
        </w:tc>
      </w:tr>
      <w:tr w:rsidR="000A6649" w:rsidRPr="007641F4" w:rsidTr="007641F4">
        <w:tc>
          <w:tcPr>
            <w:tcW w:w="28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p>
        </w:tc>
        <w:tc>
          <w:tcPr>
            <w:tcW w:w="44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المبحث الرابع: القيادة</w:t>
            </w:r>
          </w:p>
        </w:tc>
        <w:tc>
          <w:tcPr>
            <w:tcW w:w="1152" w:type="dxa"/>
          </w:tcPr>
          <w:p w:rsidR="000A6649" w:rsidRPr="007641F4" w:rsidRDefault="00027F38" w:rsidP="007641F4">
            <w:pPr>
              <w:jc w:val="both"/>
              <w:rPr>
                <w:rFonts w:ascii="Traditional Arabic" w:hAnsi="Traditional Arabic" w:cs="Traditional Arabic"/>
                <w:b/>
                <w:bCs/>
                <w:color w:val="000000" w:themeColor="text1"/>
                <w:sz w:val="40"/>
                <w:szCs w:val="40"/>
                <w:rtl/>
                <w:lang w:bidi="ar-EG"/>
              </w:rPr>
            </w:pPr>
            <w:r>
              <w:rPr>
                <w:rFonts w:ascii="Traditional Arabic" w:hAnsi="Traditional Arabic" w:cs="Traditional Arabic" w:hint="cs"/>
                <w:b/>
                <w:bCs/>
                <w:color w:val="000000" w:themeColor="text1"/>
                <w:sz w:val="40"/>
                <w:szCs w:val="40"/>
                <w:rtl/>
                <w:lang w:bidi="ar-EG"/>
              </w:rPr>
              <w:t>38</w:t>
            </w:r>
          </w:p>
        </w:tc>
      </w:tr>
      <w:tr w:rsidR="000A6649" w:rsidRPr="007641F4" w:rsidTr="007641F4">
        <w:tc>
          <w:tcPr>
            <w:tcW w:w="28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p>
        </w:tc>
        <w:tc>
          <w:tcPr>
            <w:tcW w:w="44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 xml:space="preserve">المبحث </w:t>
            </w:r>
            <w:r w:rsidR="007641F4">
              <w:rPr>
                <w:rFonts w:ascii="Traditional Arabic" w:hAnsi="Traditional Arabic" w:cs="Traditional Arabic"/>
                <w:b/>
                <w:bCs/>
                <w:color w:val="000000" w:themeColor="text1"/>
                <w:sz w:val="40"/>
                <w:szCs w:val="40"/>
                <w:rtl/>
                <w:lang w:bidi="ar-EG"/>
              </w:rPr>
              <w:t>الخامس</w:t>
            </w:r>
            <w:r w:rsidRPr="007641F4">
              <w:rPr>
                <w:rFonts w:ascii="Traditional Arabic" w:hAnsi="Traditional Arabic" w:cs="Traditional Arabic"/>
                <w:b/>
                <w:bCs/>
                <w:color w:val="000000" w:themeColor="text1"/>
                <w:sz w:val="40"/>
                <w:szCs w:val="40"/>
                <w:rtl/>
                <w:lang w:bidi="ar-EG"/>
              </w:rPr>
              <w:t>: الفراسة</w:t>
            </w:r>
          </w:p>
        </w:tc>
        <w:tc>
          <w:tcPr>
            <w:tcW w:w="1152" w:type="dxa"/>
          </w:tcPr>
          <w:p w:rsidR="000A6649" w:rsidRPr="007641F4" w:rsidRDefault="00027F38" w:rsidP="007641F4">
            <w:pPr>
              <w:jc w:val="both"/>
              <w:rPr>
                <w:rFonts w:ascii="Traditional Arabic" w:hAnsi="Traditional Arabic" w:cs="Traditional Arabic"/>
                <w:b/>
                <w:bCs/>
                <w:color w:val="000000" w:themeColor="text1"/>
                <w:sz w:val="40"/>
                <w:szCs w:val="40"/>
                <w:rtl/>
                <w:lang w:bidi="ar-EG"/>
              </w:rPr>
            </w:pPr>
            <w:r>
              <w:rPr>
                <w:rFonts w:ascii="Traditional Arabic" w:hAnsi="Traditional Arabic" w:cs="Traditional Arabic" w:hint="cs"/>
                <w:b/>
                <w:bCs/>
                <w:color w:val="000000" w:themeColor="text1"/>
                <w:sz w:val="40"/>
                <w:szCs w:val="40"/>
                <w:rtl/>
                <w:lang w:bidi="ar-EG"/>
              </w:rPr>
              <w:t>43</w:t>
            </w:r>
          </w:p>
        </w:tc>
      </w:tr>
      <w:tr w:rsidR="000A6649" w:rsidRPr="007641F4" w:rsidTr="007641F4">
        <w:tc>
          <w:tcPr>
            <w:tcW w:w="2885" w:type="dxa"/>
          </w:tcPr>
          <w:p w:rsidR="007641F4" w:rsidRPr="007641F4" w:rsidRDefault="007641F4"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الفصل الثالث</w:t>
            </w:r>
          </w:p>
          <w:p w:rsidR="000A6649" w:rsidRPr="007641F4" w:rsidRDefault="007641F4" w:rsidP="007641F4">
            <w:pPr>
              <w:jc w:val="both"/>
              <w:rPr>
                <w:rFonts w:ascii="Traditional Arabic" w:hAnsi="Traditional Arabic" w:cs="Traditional Arabic"/>
                <w:b/>
                <w:bCs/>
                <w:color w:val="000000" w:themeColor="text1"/>
                <w:sz w:val="36"/>
                <w:szCs w:val="36"/>
                <w:rtl/>
                <w:lang w:bidi="ar-EG"/>
              </w:rPr>
            </w:pPr>
            <w:r w:rsidRPr="007641F4">
              <w:rPr>
                <w:rFonts w:ascii="Traditional Arabic" w:hAnsi="Traditional Arabic" w:cs="Traditional Arabic"/>
                <w:b/>
                <w:bCs/>
                <w:color w:val="000000" w:themeColor="text1"/>
                <w:sz w:val="36"/>
                <w:szCs w:val="36"/>
                <w:rtl/>
                <w:lang w:bidi="ar-EG"/>
              </w:rPr>
              <w:t xml:space="preserve">المبادئ المثيرة للجدل </w:t>
            </w:r>
          </w:p>
        </w:tc>
        <w:tc>
          <w:tcPr>
            <w:tcW w:w="4485" w:type="dxa"/>
          </w:tcPr>
          <w:p w:rsidR="007641F4"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 xml:space="preserve">المبحث </w:t>
            </w:r>
            <w:r w:rsidR="007641F4">
              <w:rPr>
                <w:rFonts w:ascii="Traditional Arabic" w:hAnsi="Traditional Arabic" w:cs="Traditional Arabic"/>
                <w:b/>
                <w:bCs/>
                <w:color w:val="000000" w:themeColor="text1"/>
                <w:sz w:val="40"/>
                <w:szCs w:val="40"/>
                <w:rtl/>
                <w:lang w:bidi="ar-EG"/>
              </w:rPr>
              <w:t>الأول</w:t>
            </w:r>
            <w:r w:rsidRPr="007641F4">
              <w:rPr>
                <w:rFonts w:ascii="Traditional Arabic" w:hAnsi="Traditional Arabic" w:cs="Traditional Arabic"/>
                <w:b/>
                <w:bCs/>
                <w:color w:val="000000" w:themeColor="text1"/>
                <w:sz w:val="40"/>
                <w:szCs w:val="40"/>
                <w:rtl/>
                <w:lang w:bidi="ar-EG"/>
              </w:rPr>
              <w:t>:</w:t>
            </w:r>
          </w:p>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البرمجة اللغوية العصبية</w:t>
            </w:r>
          </w:p>
        </w:tc>
        <w:tc>
          <w:tcPr>
            <w:tcW w:w="1152" w:type="dxa"/>
          </w:tcPr>
          <w:p w:rsidR="000A6649" w:rsidRPr="007641F4" w:rsidRDefault="00027F38" w:rsidP="007641F4">
            <w:pPr>
              <w:jc w:val="both"/>
              <w:rPr>
                <w:rFonts w:ascii="Traditional Arabic" w:hAnsi="Traditional Arabic" w:cs="Traditional Arabic"/>
                <w:b/>
                <w:bCs/>
                <w:color w:val="000000" w:themeColor="text1"/>
                <w:sz w:val="40"/>
                <w:szCs w:val="40"/>
                <w:rtl/>
                <w:lang w:bidi="ar-EG"/>
              </w:rPr>
            </w:pPr>
            <w:r>
              <w:rPr>
                <w:rFonts w:ascii="Traditional Arabic" w:hAnsi="Traditional Arabic" w:cs="Traditional Arabic" w:hint="cs"/>
                <w:b/>
                <w:bCs/>
                <w:color w:val="000000" w:themeColor="text1"/>
                <w:sz w:val="40"/>
                <w:szCs w:val="40"/>
                <w:rtl/>
                <w:lang w:bidi="ar-EG"/>
              </w:rPr>
              <w:t>46</w:t>
            </w:r>
          </w:p>
        </w:tc>
      </w:tr>
      <w:tr w:rsidR="000A6649" w:rsidRPr="007641F4" w:rsidTr="007641F4">
        <w:tc>
          <w:tcPr>
            <w:tcW w:w="28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p>
        </w:tc>
        <w:tc>
          <w:tcPr>
            <w:tcW w:w="44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المبحث الثاني: التنويم بالإيحاء</w:t>
            </w:r>
          </w:p>
        </w:tc>
        <w:tc>
          <w:tcPr>
            <w:tcW w:w="1152" w:type="dxa"/>
          </w:tcPr>
          <w:p w:rsidR="000A6649" w:rsidRPr="007641F4" w:rsidRDefault="00027F38" w:rsidP="007641F4">
            <w:pPr>
              <w:jc w:val="both"/>
              <w:rPr>
                <w:rFonts w:ascii="Traditional Arabic" w:hAnsi="Traditional Arabic" w:cs="Traditional Arabic"/>
                <w:b/>
                <w:bCs/>
                <w:color w:val="000000" w:themeColor="text1"/>
                <w:sz w:val="40"/>
                <w:szCs w:val="40"/>
                <w:rtl/>
                <w:lang w:bidi="ar-EG"/>
              </w:rPr>
            </w:pPr>
            <w:r>
              <w:rPr>
                <w:rFonts w:ascii="Traditional Arabic" w:hAnsi="Traditional Arabic" w:cs="Traditional Arabic" w:hint="cs"/>
                <w:b/>
                <w:bCs/>
                <w:color w:val="000000" w:themeColor="text1"/>
                <w:sz w:val="40"/>
                <w:szCs w:val="40"/>
                <w:rtl/>
                <w:lang w:bidi="ar-EG"/>
              </w:rPr>
              <w:t>53</w:t>
            </w:r>
          </w:p>
        </w:tc>
      </w:tr>
      <w:tr w:rsidR="000A6649" w:rsidRPr="007641F4" w:rsidTr="007641F4">
        <w:tc>
          <w:tcPr>
            <w:tcW w:w="28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p>
        </w:tc>
        <w:tc>
          <w:tcPr>
            <w:tcW w:w="44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المبحث الثالث: قانون الجذب</w:t>
            </w:r>
          </w:p>
        </w:tc>
        <w:tc>
          <w:tcPr>
            <w:tcW w:w="1152" w:type="dxa"/>
          </w:tcPr>
          <w:p w:rsidR="000A6649" w:rsidRPr="007641F4" w:rsidRDefault="00027F38" w:rsidP="007641F4">
            <w:pPr>
              <w:jc w:val="both"/>
              <w:rPr>
                <w:rFonts w:ascii="Traditional Arabic" w:hAnsi="Traditional Arabic" w:cs="Traditional Arabic"/>
                <w:b/>
                <w:bCs/>
                <w:color w:val="000000" w:themeColor="text1"/>
                <w:sz w:val="40"/>
                <w:szCs w:val="40"/>
                <w:rtl/>
                <w:lang w:bidi="ar-EG"/>
              </w:rPr>
            </w:pPr>
            <w:r>
              <w:rPr>
                <w:rFonts w:ascii="Traditional Arabic" w:hAnsi="Traditional Arabic" w:cs="Traditional Arabic" w:hint="cs"/>
                <w:b/>
                <w:bCs/>
                <w:color w:val="000000" w:themeColor="text1"/>
                <w:sz w:val="40"/>
                <w:szCs w:val="40"/>
                <w:rtl/>
                <w:lang w:bidi="ar-EG"/>
              </w:rPr>
              <w:t>58</w:t>
            </w:r>
          </w:p>
        </w:tc>
      </w:tr>
      <w:tr w:rsidR="000A6649" w:rsidRPr="007641F4" w:rsidTr="007641F4">
        <w:tc>
          <w:tcPr>
            <w:tcW w:w="28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p>
        </w:tc>
        <w:tc>
          <w:tcPr>
            <w:tcW w:w="44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 xml:space="preserve">المبحث الرابع: العلاج بالطاقة </w:t>
            </w:r>
          </w:p>
        </w:tc>
        <w:tc>
          <w:tcPr>
            <w:tcW w:w="1152" w:type="dxa"/>
          </w:tcPr>
          <w:p w:rsidR="000A6649" w:rsidRPr="007641F4" w:rsidRDefault="00027F38" w:rsidP="007641F4">
            <w:pPr>
              <w:jc w:val="both"/>
              <w:rPr>
                <w:rFonts w:ascii="Traditional Arabic" w:hAnsi="Traditional Arabic" w:cs="Traditional Arabic"/>
                <w:b/>
                <w:bCs/>
                <w:color w:val="000000" w:themeColor="text1"/>
                <w:sz w:val="40"/>
                <w:szCs w:val="40"/>
                <w:rtl/>
                <w:lang w:bidi="ar-EG"/>
              </w:rPr>
            </w:pPr>
            <w:r>
              <w:rPr>
                <w:rFonts w:ascii="Traditional Arabic" w:hAnsi="Traditional Arabic" w:cs="Traditional Arabic" w:hint="cs"/>
                <w:b/>
                <w:bCs/>
                <w:color w:val="000000" w:themeColor="text1"/>
                <w:sz w:val="40"/>
                <w:szCs w:val="40"/>
                <w:rtl/>
                <w:lang w:bidi="ar-EG"/>
              </w:rPr>
              <w:t>68</w:t>
            </w:r>
          </w:p>
        </w:tc>
      </w:tr>
      <w:tr w:rsidR="000A6649" w:rsidRPr="007641F4" w:rsidTr="007641F4">
        <w:tc>
          <w:tcPr>
            <w:tcW w:w="2885" w:type="dxa"/>
          </w:tcPr>
          <w:p w:rsidR="000A6649" w:rsidRPr="007641F4" w:rsidRDefault="007641F4"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المراجع</w:t>
            </w:r>
          </w:p>
        </w:tc>
        <w:tc>
          <w:tcPr>
            <w:tcW w:w="44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p>
        </w:tc>
        <w:tc>
          <w:tcPr>
            <w:tcW w:w="1152" w:type="dxa"/>
          </w:tcPr>
          <w:p w:rsidR="000A6649" w:rsidRPr="007641F4" w:rsidRDefault="00027F38" w:rsidP="007641F4">
            <w:pPr>
              <w:jc w:val="both"/>
              <w:rPr>
                <w:rFonts w:ascii="Traditional Arabic" w:hAnsi="Traditional Arabic" w:cs="Traditional Arabic"/>
                <w:b/>
                <w:bCs/>
                <w:color w:val="000000" w:themeColor="text1"/>
                <w:sz w:val="40"/>
                <w:szCs w:val="40"/>
                <w:rtl/>
                <w:lang w:bidi="ar-EG"/>
              </w:rPr>
            </w:pPr>
            <w:r>
              <w:rPr>
                <w:rFonts w:ascii="Traditional Arabic" w:hAnsi="Traditional Arabic" w:cs="Traditional Arabic" w:hint="cs"/>
                <w:b/>
                <w:bCs/>
                <w:color w:val="000000" w:themeColor="text1"/>
                <w:sz w:val="40"/>
                <w:szCs w:val="40"/>
                <w:rtl/>
                <w:lang w:bidi="ar-EG"/>
              </w:rPr>
              <w:t>79</w:t>
            </w:r>
          </w:p>
        </w:tc>
      </w:tr>
      <w:tr w:rsidR="000A6649" w:rsidRPr="007641F4" w:rsidTr="007641F4">
        <w:tc>
          <w:tcPr>
            <w:tcW w:w="2885" w:type="dxa"/>
          </w:tcPr>
          <w:p w:rsidR="000A6649" w:rsidRPr="007641F4" w:rsidRDefault="007641F4" w:rsidP="007641F4">
            <w:pPr>
              <w:jc w:val="both"/>
              <w:rPr>
                <w:rFonts w:ascii="Traditional Arabic" w:hAnsi="Traditional Arabic" w:cs="Traditional Arabic"/>
                <w:b/>
                <w:bCs/>
                <w:color w:val="000000" w:themeColor="text1"/>
                <w:sz w:val="40"/>
                <w:szCs w:val="40"/>
                <w:rtl/>
                <w:lang w:bidi="ar-EG"/>
              </w:rPr>
            </w:pPr>
            <w:r w:rsidRPr="007641F4">
              <w:rPr>
                <w:rFonts w:ascii="Traditional Arabic" w:hAnsi="Traditional Arabic" w:cs="Traditional Arabic"/>
                <w:b/>
                <w:bCs/>
                <w:color w:val="000000" w:themeColor="text1"/>
                <w:sz w:val="40"/>
                <w:szCs w:val="40"/>
                <w:rtl/>
                <w:lang w:bidi="ar-EG"/>
              </w:rPr>
              <w:t>الفهارس</w:t>
            </w:r>
          </w:p>
        </w:tc>
        <w:tc>
          <w:tcPr>
            <w:tcW w:w="4485" w:type="dxa"/>
          </w:tcPr>
          <w:p w:rsidR="000A6649" w:rsidRPr="007641F4" w:rsidRDefault="000A6649" w:rsidP="007641F4">
            <w:pPr>
              <w:jc w:val="both"/>
              <w:rPr>
                <w:rFonts w:ascii="Traditional Arabic" w:hAnsi="Traditional Arabic" w:cs="Traditional Arabic"/>
                <w:b/>
                <w:bCs/>
                <w:color w:val="000000" w:themeColor="text1"/>
                <w:sz w:val="40"/>
                <w:szCs w:val="40"/>
                <w:rtl/>
                <w:lang w:bidi="ar-EG"/>
              </w:rPr>
            </w:pPr>
          </w:p>
        </w:tc>
        <w:tc>
          <w:tcPr>
            <w:tcW w:w="1152" w:type="dxa"/>
          </w:tcPr>
          <w:p w:rsidR="000A6649" w:rsidRPr="007641F4" w:rsidRDefault="00027F38" w:rsidP="007641F4">
            <w:pPr>
              <w:jc w:val="both"/>
              <w:rPr>
                <w:rFonts w:ascii="Traditional Arabic" w:hAnsi="Traditional Arabic" w:cs="Traditional Arabic"/>
                <w:b/>
                <w:bCs/>
                <w:color w:val="000000" w:themeColor="text1"/>
                <w:sz w:val="40"/>
                <w:szCs w:val="40"/>
                <w:rtl/>
                <w:lang w:bidi="ar-EG"/>
              </w:rPr>
            </w:pPr>
            <w:r>
              <w:rPr>
                <w:rFonts w:ascii="Traditional Arabic" w:hAnsi="Traditional Arabic" w:cs="Traditional Arabic" w:hint="cs"/>
                <w:b/>
                <w:bCs/>
                <w:color w:val="000000" w:themeColor="text1"/>
                <w:sz w:val="40"/>
                <w:szCs w:val="40"/>
                <w:rtl/>
                <w:lang w:bidi="ar-EG"/>
              </w:rPr>
              <w:t>84</w:t>
            </w:r>
          </w:p>
        </w:tc>
      </w:tr>
    </w:tbl>
    <w:p w:rsidR="007C64C8" w:rsidRPr="007641F4" w:rsidRDefault="007C64C8" w:rsidP="0091361D">
      <w:pPr>
        <w:jc w:val="both"/>
        <w:rPr>
          <w:rFonts w:ascii="Traditional Arabic" w:hAnsi="Traditional Arabic" w:cs="Traditional Arabic"/>
          <w:b/>
          <w:bCs/>
          <w:color w:val="000000" w:themeColor="text1"/>
          <w:sz w:val="40"/>
          <w:szCs w:val="40"/>
          <w:rtl/>
          <w:lang w:bidi="ar-EG"/>
        </w:rPr>
      </w:pPr>
    </w:p>
    <w:sectPr w:rsidR="007C64C8" w:rsidRPr="007641F4" w:rsidSect="00EE2D73">
      <w:footerReference w:type="default" r:id="rId13"/>
      <w:pgSz w:w="11906" w:h="16838"/>
      <w:pgMar w:top="1440" w:right="1800" w:bottom="1440" w:left="1800" w:header="708" w:footer="708" w:gutter="0"/>
      <w:pgNumType w:fmt="numberInDash"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A5E" w:rsidRDefault="001C5A5E" w:rsidP="00687CD5">
      <w:r>
        <w:separator/>
      </w:r>
    </w:p>
  </w:endnote>
  <w:endnote w:type="continuationSeparator" w:id="0">
    <w:p w:rsidR="001C5A5E" w:rsidRDefault="001C5A5E" w:rsidP="00687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B2"/>
    <w:family w:val="auto"/>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21002A87" w:usb1="090F0000" w:usb2="00000010"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Content>
      <w:p w:rsidR="00027F38" w:rsidRPr="00854D38" w:rsidRDefault="00027F38" w:rsidP="00027F38">
        <w:pPr>
          <w:pStyle w:val="a5"/>
          <w:tabs>
            <w:tab w:val="clear" w:pos="8306"/>
          </w:tabs>
          <w:ind w:right="-851"/>
          <w:rPr>
            <w:rtl/>
          </w:rPr>
        </w:pPr>
        <w:r>
          <w:rPr>
            <w:noProof/>
          </w:rPr>
          <mc:AlternateContent>
            <mc:Choice Requires="wps">
              <w:drawing>
                <wp:anchor distT="45720" distB="45720" distL="114300" distR="114300" simplePos="0" relativeHeight="251663872" behindDoc="1" locked="0" layoutInCell="1" allowOverlap="1" wp14:anchorId="47458956" wp14:editId="51B28826">
                  <wp:simplePos x="0" y="0"/>
                  <wp:positionH relativeFrom="column">
                    <wp:posOffset>2049590</wp:posOffset>
                  </wp:positionH>
                  <wp:positionV relativeFrom="paragraph">
                    <wp:posOffset>59102</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27F38" w:rsidRDefault="00027F38" w:rsidP="00027F38">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458956" id="_x0000_t202" coordsize="21600,21600" o:spt="202" path="m,l,21600r21600,l21600,xe">
                  <v:stroke joinstyle="miter"/>
                  <v:path gradientshapeok="t" o:connecttype="rect"/>
                </v:shapetype>
                <v:shape id="مربع نص 2" o:spid="_x0000_s1026" type="#_x0000_t202" style="position:absolute;left:0;text-align:left;margin-left:161.4pt;margin-top:4.65pt;width:105.05pt;height:26.8pt;flip:x;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" filled="f" strokecolor="white [3212]">
                  <v:textbox>
                    <w:txbxContent>
                      <w:p w:rsidR="00027F38" w:rsidRDefault="00027F38" w:rsidP="00027F38">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800" behindDoc="1" locked="0" layoutInCell="1" allowOverlap="1" wp14:anchorId="20E684C6" wp14:editId="468068E9">
              <wp:simplePos x="0" y="0"/>
              <wp:positionH relativeFrom="column">
                <wp:posOffset>-386402</wp:posOffset>
              </wp:positionH>
              <wp:positionV relativeFrom="paragraph">
                <wp:posOffset>-19685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5680" behindDoc="0" locked="0" layoutInCell="1" allowOverlap="1" wp14:anchorId="58298561" wp14:editId="4BEEBD71">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027F38" w:rsidRPr="00A74C62" w:rsidRDefault="00027F38" w:rsidP="00027F38">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027F38">
                                  <w:rPr>
                                    <w:rFonts w:ascii="Tahoma" w:hAnsi="Tahoma" w:cs="Tahoma"/>
                                    <w:b/>
                                    <w:bCs/>
                                    <w:noProof/>
                                    <w:rtl/>
                                    <w:lang w:val="ar-SA"/>
                                  </w:rPr>
                                  <w:t>-</w:t>
                                </w:r>
                                <w:r>
                                  <w:rPr>
                                    <w:rFonts w:ascii="Tahoma" w:hAnsi="Tahoma" w:cs="Tahoma"/>
                                    <w:b/>
                                    <w:bCs/>
                                    <w:noProof/>
                                    <w:rtl/>
                                  </w:rPr>
                                  <w:t xml:space="preserve"> 83 -</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98561" id="مجموعة 3" o:spid="_x0000_s1027" style="position:absolute;left:0;text-align:left;margin-left:67.8pt;margin-top:10.1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rsidR="00027F38" w:rsidRPr="00A74C62" w:rsidRDefault="00027F38" w:rsidP="00027F38">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027F38">
                            <w:rPr>
                              <w:rFonts w:ascii="Tahoma" w:hAnsi="Tahoma" w:cs="Tahoma"/>
                              <w:b/>
                              <w:bCs/>
                              <w:noProof/>
                              <w:rtl/>
                              <w:lang w:val="ar-SA"/>
                            </w:rPr>
                            <w:t>-</w:t>
                          </w:r>
                          <w:r>
                            <w:rPr>
                              <w:rFonts w:ascii="Tahoma" w:hAnsi="Tahoma" w:cs="Tahoma"/>
                              <w:b/>
                              <w:bCs/>
                              <w:noProof/>
                              <w:rtl/>
                            </w:rPr>
                            <w:t xml:space="preserve"> 83 -</w:t>
                          </w:r>
                          <w:r w:rsidRPr="00A74C62">
                            <w:rPr>
                              <w:rFonts w:ascii="Tahoma" w:hAnsi="Tahoma" w:cs="Tahoma"/>
                              <w:b/>
                              <w:bCs/>
                            </w:rPr>
                            <w:fldChar w:fldCharType="end"/>
                          </w:r>
                        </w:p>
                      </w:txbxContent>
                    </v:textbox>
                  </v:rect>
                  <w10:wrap anchorx="margin" anchory="margin"/>
                </v:group>
              </w:pict>
            </mc:Fallback>
          </mc:AlternateContent>
        </w:r>
      </w:p>
    </w:sdtContent>
  </w:sdt>
  <w:p w:rsidR="00CC0196" w:rsidRPr="00027F38" w:rsidRDefault="00CC0196" w:rsidP="00027F38">
    <w:pPr>
      <w:pStyle w:val="a5"/>
      <w:rPr>
        <w:rFonts w:hint="cs"/>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A5E" w:rsidRDefault="001C5A5E" w:rsidP="00687CD5">
      <w:r>
        <w:separator/>
      </w:r>
    </w:p>
  </w:footnote>
  <w:footnote w:type="continuationSeparator" w:id="0">
    <w:p w:rsidR="001C5A5E" w:rsidRDefault="001C5A5E" w:rsidP="00687C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AB5"/>
    <w:multiLevelType w:val="hybridMultilevel"/>
    <w:tmpl w:val="E794BE9A"/>
    <w:lvl w:ilvl="0" w:tplc="B94E7662">
      <w:start w:val="1"/>
      <w:numFmt w:val="decimal"/>
      <w:lvlText w:val="(%1)"/>
      <w:lvlJc w:val="left"/>
      <w:pPr>
        <w:ind w:left="1145" w:hanging="72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512FDB"/>
    <w:multiLevelType w:val="hybridMultilevel"/>
    <w:tmpl w:val="017C60A4"/>
    <w:lvl w:ilvl="0" w:tplc="CBE81CC8">
      <w:start w:val="1"/>
      <w:numFmt w:val="decimal"/>
      <w:lvlText w:val="(%1)"/>
      <w:lvlJc w:val="left"/>
      <w:pPr>
        <w:ind w:left="1080" w:hanging="720"/>
      </w:pPr>
      <w:rPr>
        <w:sz w:val="32"/>
        <w:szCs w:val="32"/>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CA43E0"/>
    <w:multiLevelType w:val="hybridMultilevel"/>
    <w:tmpl w:val="6A604478"/>
    <w:lvl w:ilvl="0" w:tplc="104C917A">
      <w:start w:val="1"/>
      <w:numFmt w:val="decimal"/>
      <w:lvlText w:val="(%1)"/>
      <w:lvlJc w:val="left"/>
      <w:pPr>
        <w:ind w:left="1080" w:hanging="720"/>
      </w:pPr>
      <w:rPr>
        <w:color w:val="000000"/>
        <w:sz w:val="32"/>
        <w:szCs w:val="32"/>
        <w:u w:val="singl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8CD52B6"/>
    <w:multiLevelType w:val="hybridMultilevel"/>
    <w:tmpl w:val="63C275CA"/>
    <w:lvl w:ilvl="0" w:tplc="2452D4F6">
      <w:start w:val="1"/>
      <w:numFmt w:val="decimal"/>
      <w:lvlText w:val="(%1)"/>
      <w:lvlJc w:val="left"/>
      <w:pPr>
        <w:ind w:left="930" w:hanging="72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0BA97872"/>
    <w:multiLevelType w:val="hybridMultilevel"/>
    <w:tmpl w:val="34027DC6"/>
    <w:lvl w:ilvl="0" w:tplc="B7E8B204">
      <w:start w:val="1"/>
      <w:numFmt w:val="decimal"/>
      <w:lvlText w:val="(%1)"/>
      <w:lvlJc w:val="left"/>
      <w:pPr>
        <w:ind w:left="1080" w:hanging="72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D757C55"/>
    <w:multiLevelType w:val="hybridMultilevel"/>
    <w:tmpl w:val="3E5CDA3C"/>
    <w:lvl w:ilvl="0" w:tplc="B88EB85A">
      <w:start w:val="1"/>
      <w:numFmt w:val="decimal"/>
      <w:lvlText w:val="(%1)"/>
      <w:lvlJc w:val="left"/>
      <w:pPr>
        <w:ind w:left="1145" w:hanging="720"/>
      </w:pPr>
      <w:rPr>
        <w:rFonts w:ascii="Times New Roman" w:eastAsia="Times New Roman" w:hAnsi="Times New Roman" w:cs="Traditional Arabic"/>
        <w:sz w:val="32"/>
        <w:szCs w:val="32"/>
        <w:u w:val="single"/>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6" w15:restartNumberingAfterBreak="0">
    <w:nsid w:val="10511CB1"/>
    <w:multiLevelType w:val="hybridMultilevel"/>
    <w:tmpl w:val="5A84FC76"/>
    <w:lvl w:ilvl="0" w:tplc="F370BE20">
      <w:start w:val="1"/>
      <w:numFmt w:val="decimal"/>
      <w:lvlText w:val="(%1)"/>
      <w:lvlJc w:val="left"/>
      <w:pPr>
        <w:ind w:left="1080" w:hanging="720"/>
      </w:pPr>
      <w:rPr>
        <w:color w:val="auto"/>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25B5C17"/>
    <w:multiLevelType w:val="hybridMultilevel"/>
    <w:tmpl w:val="D310CBBC"/>
    <w:lvl w:ilvl="0" w:tplc="A2FAC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5E1821"/>
    <w:multiLevelType w:val="hybridMultilevel"/>
    <w:tmpl w:val="6B10A856"/>
    <w:lvl w:ilvl="0" w:tplc="CBFE6F54">
      <w:start w:val="1"/>
      <w:numFmt w:val="decimal"/>
      <w:lvlText w:val="(%1)"/>
      <w:lvlJc w:val="left"/>
      <w:pPr>
        <w:ind w:left="1080" w:hanging="72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2D325FA"/>
    <w:multiLevelType w:val="hybridMultilevel"/>
    <w:tmpl w:val="9E26A05E"/>
    <w:lvl w:ilvl="0" w:tplc="CD92E026">
      <w:start w:val="1"/>
      <w:numFmt w:val="decimal"/>
      <w:lvlText w:val="(%1)"/>
      <w:lvlJc w:val="left"/>
      <w:pPr>
        <w:ind w:left="1080" w:hanging="720"/>
      </w:pPr>
      <w:rPr>
        <w:u w:val="singl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4D37030"/>
    <w:multiLevelType w:val="hybridMultilevel"/>
    <w:tmpl w:val="07640018"/>
    <w:lvl w:ilvl="0" w:tplc="050C017C">
      <w:start w:val="1"/>
      <w:numFmt w:val="decimal"/>
      <w:lvlText w:val="(%1)"/>
      <w:lvlJc w:val="left"/>
      <w:pPr>
        <w:ind w:left="1080" w:hanging="720"/>
      </w:pPr>
      <w:rPr>
        <w:sz w:val="32"/>
        <w:szCs w:val="32"/>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5445858"/>
    <w:multiLevelType w:val="hybridMultilevel"/>
    <w:tmpl w:val="824AD8B0"/>
    <w:lvl w:ilvl="0" w:tplc="DF5E9EA4">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DE179E"/>
    <w:multiLevelType w:val="hybridMultilevel"/>
    <w:tmpl w:val="5314A528"/>
    <w:lvl w:ilvl="0" w:tplc="3C1435DA">
      <w:start w:val="1"/>
      <w:numFmt w:val="bullet"/>
      <w:lvlText w:val="-"/>
      <w:lvlJc w:val="left"/>
      <w:pPr>
        <w:ind w:left="720" w:hanging="360"/>
      </w:pPr>
      <w:rPr>
        <w:rFonts w:ascii="Calibri" w:eastAsia="Arial Unicode MS" w:hAnsi="Calibri" w:cs="Traditional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96F50E3"/>
    <w:multiLevelType w:val="hybridMultilevel"/>
    <w:tmpl w:val="DA6A97E2"/>
    <w:lvl w:ilvl="0" w:tplc="A91C1E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1043BE"/>
    <w:multiLevelType w:val="hybridMultilevel"/>
    <w:tmpl w:val="3008EDEE"/>
    <w:lvl w:ilvl="0" w:tplc="4364DEB2">
      <w:start w:val="1"/>
      <w:numFmt w:val="decimal"/>
      <w:lvlText w:val="(%1)"/>
      <w:lvlJc w:val="left"/>
      <w:pPr>
        <w:ind w:left="1080" w:hanging="72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294B44"/>
    <w:multiLevelType w:val="hybridMultilevel"/>
    <w:tmpl w:val="47CA8EDE"/>
    <w:lvl w:ilvl="0" w:tplc="696A78CE">
      <w:start w:val="1"/>
      <w:numFmt w:val="decimal"/>
      <w:lvlText w:val="(%1)"/>
      <w:lvlJc w:val="left"/>
      <w:pPr>
        <w:ind w:left="720" w:hanging="36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E506C13"/>
    <w:multiLevelType w:val="hybridMultilevel"/>
    <w:tmpl w:val="1CF2F214"/>
    <w:lvl w:ilvl="0" w:tplc="74BCCB98">
      <w:start w:val="1"/>
      <w:numFmt w:val="decimal"/>
      <w:lvlText w:val="(%1)"/>
      <w:lvlJc w:val="left"/>
      <w:pPr>
        <w:ind w:left="1080" w:hanging="720"/>
      </w:pPr>
      <w:rPr>
        <w:u w:val="singl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E9F528A"/>
    <w:multiLevelType w:val="hybridMultilevel"/>
    <w:tmpl w:val="C39AA4AC"/>
    <w:lvl w:ilvl="0" w:tplc="F09AE432">
      <w:start w:val="1"/>
      <w:numFmt w:val="decimal"/>
      <w:lvlText w:val="(%1)"/>
      <w:lvlJc w:val="left"/>
      <w:pPr>
        <w:ind w:left="1080" w:hanging="72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01C4D44"/>
    <w:multiLevelType w:val="hybridMultilevel"/>
    <w:tmpl w:val="14EA9C0A"/>
    <w:lvl w:ilvl="0" w:tplc="696CE0DE">
      <w:start w:val="1"/>
      <w:numFmt w:val="decimal"/>
      <w:lvlText w:val="(%1)"/>
      <w:lvlJc w:val="left"/>
      <w:pPr>
        <w:ind w:left="1080" w:hanging="720"/>
      </w:pPr>
      <w:rPr>
        <w:sz w:val="32"/>
        <w:szCs w:val="32"/>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9D00EB6"/>
    <w:multiLevelType w:val="hybridMultilevel"/>
    <w:tmpl w:val="102E018A"/>
    <w:lvl w:ilvl="0" w:tplc="7D046666">
      <w:start w:val="1"/>
      <w:numFmt w:val="decimal"/>
      <w:lvlText w:val="(%1)"/>
      <w:lvlJc w:val="left"/>
      <w:pPr>
        <w:ind w:left="1080" w:hanging="720"/>
      </w:pPr>
      <w:rPr>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FD5185B"/>
    <w:multiLevelType w:val="hybridMultilevel"/>
    <w:tmpl w:val="38381F10"/>
    <w:lvl w:ilvl="0" w:tplc="2B7EC896">
      <w:start w:val="1"/>
      <w:numFmt w:val="decimal"/>
      <w:lvlText w:val="(%1)"/>
      <w:lvlJc w:val="left"/>
      <w:pPr>
        <w:ind w:left="1080" w:hanging="720"/>
      </w:pPr>
      <w:rPr>
        <w:sz w:val="32"/>
        <w:szCs w:val="32"/>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447786A"/>
    <w:multiLevelType w:val="hybridMultilevel"/>
    <w:tmpl w:val="280E05AE"/>
    <w:lvl w:ilvl="0" w:tplc="1E9E0C14">
      <w:start w:val="1"/>
      <w:numFmt w:val="decimal"/>
      <w:lvlText w:val="(%1)"/>
      <w:lvlJc w:val="left"/>
      <w:pPr>
        <w:ind w:left="1080" w:hanging="72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7AF2A07"/>
    <w:multiLevelType w:val="hybridMultilevel"/>
    <w:tmpl w:val="685AA244"/>
    <w:lvl w:ilvl="0" w:tplc="8A902DA4">
      <w:start w:val="1"/>
      <w:numFmt w:val="decimal"/>
      <w:lvlText w:val="(%1)"/>
      <w:lvlJc w:val="left"/>
      <w:pPr>
        <w:ind w:left="1287" w:hanging="720"/>
      </w:pPr>
      <w:rPr>
        <w:rFonts w:ascii="Times New Roman" w:hAnsi="Times New Roman" w:cs="Times New Roman" w:hint="default"/>
        <w:u w:val="singl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1AE1236"/>
    <w:multiLevelType w:val="hybridMultilevel"/>
    <w:tmpl w:val="1B1C48C6"/>
    <w:lvl w:ilvl="0" w:tplc="5F221BC8">
      <w:start w:val="1"/>
      <w:numFmt w:val="decimal"/>
      <w:lvlText w:val="(%1)"/>
      <w:lvlJc w:val="left"/>
      <w:pPr>
        <w:ind w:left="1080" w:hanging="72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1F076BF"/>
    <w:multiLevelType w:val="hybridMultilevel"/>
    <w:tmpl w:val="07F47766"/>
    <w:lvl w:ilvl="0" w:tplc="12443E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FD7A32"/>
    <w:multiLevelType w:val="hybridMultilevel"/>
    <w:tmpl w:val="EAE4D3AC"/>
    <w:lvl w:ilvl="0" w:tplc="06AAFE1E">
      <w:start w:val="1"/>
      <w:numFmt w:val="decimal"/>
      <w:lvlText w:val="(%1)"/>
      <w:lvlJc w:val="left"/>
      <w:pPr>
        <w:ind w:left="1429" w:hanging="720"/>
      </w:pPr>
      <w:rPr>
        <w:rFonts w:cs="Traditional Arabic"/>
        <w:u w:val="single"/>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6" w15:restartNumberingAfterBreak="0">
    <w:nsid w:val="64F717F7"/>
    <w:multiLevelType w:val="hybridMultilevel"/>
    <w:tmpl w:val="0C8E1F38"/>
    <w:lvl w:ilvl="0" w:tplc="E7BCA578">
      <w:start w:val="1"/>
      <w:numFmt w:val="decimal"/>
      <w:lvlText w:val="(%1)"/>
      <w:lvlJc w:val="left"/>
      <w:pPr>
        <w:ind w:left="1080" w:hanging="720"/>
      </w:pPr>
      <w:rPr>
        <w:sz w:val="32"/>
        <w:szCs w:val="32"/>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864031C"/>
    <w:multiLevelType w:val="hybridMultilevel"/>
    <w:tmpl w:val="C9D8EADA"/>
    <w:lvl w:ilvl="0" w:tplc="62DC13D0">
      <w:start w:val="1"/>
      <w:numFmt w:val="decimal"/>
      <w:lvlText w:val="%1"/>
      <w:lvlJc w:val="left"/>
      <w:pPr>
        <w:ind w:left="502" w:hanging="360"/>
      </w:pPr>
      <w:rPr>
        <w:strike w:val="0"/>
        <w:dstrike w:val="0"/>
        <w:u w:val="none"/>
        <w:effect w:val="none"/>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start w:val="1"/>
      <w:numFmt w:val="lowerLetter"/>
      <w:lvlText w:val="%5."/>
      <w:lvlJc w:val="left"/>
      <w:pPr>
        <w:ind w:left="3345" w:hanging="360"/>
      </w:pPr>
    </w:lvl>
    <w:lvl w:ilvl="5" w:tplc="0409001B">
      <w:start w:val="1"/>
      <w:numFmt w:val="lowerRoman"/>
      <w:lvlText w:val="%6."/>
      <w:lvlJc w:val="right"/>
      <w:pPr>
        <w:ind w:left="4065" w:hanging="180"/>
      </w:pPr>
    </w:lvl>
    <w:lvl w:ilvl="6" w:tplc="0409000F">
      <w:start w:val="1"/>
      <w:numFmt w:val="decimal"/>
      <w:lvlText w:val="%7."/>
      <w:lvlJc w:val="left"/>
      <w:pPr>
        <w:ind w:left="4785" w:hanging="360"/>
      </w:pPr>
    </w:lvl>
    <w:lvl w:ilvl="7" w:tplc="04090019">
      <w:start w:val="1"/>
      <w:numFmt w:val="lowerLetter"/>
      <w:lvlText w:val="%8."/>
      <w:lvlJc w:val="left"/>
      <w:pPr>
        <w:ind w:left="5505" w:hanging="360"/>
      </w:pPr>
    </w:lvl>
    <w:lvl w:ilvl="8" w:tplc="0409001B">
      <w:start w:val="1"/>
      <w:numFmt w:val="lowerRoman"/>
      <w:lvlText w:val="%9."/>
      <w:lvlJc w:val="right"/>
      <w:pPr>
        <w:ind w:left="6225" w:hanging="180"/>
      </w:pPr>
    </w:lvl>
  </w:abstractNum>
  <w:abstractNum w:abstractNumId="28" w15:restartNumberingAfterBreak="0">
    <w:nsid w:val="751B607C"/>
    <w:multiLevelType w:val="hybridMultilevel"/>
    <w:tmpl w:val="A0988E4E"/>
    <w:lvl w:ilvl="0" w:tplc="DAC2D28C">
      <w:start w:val="1"/>
      <w:numFmt w:val="decimal"/>
      <w:lvlText w:val="(%1)"/>
      <w:lvlJc w:val="left"/>
      <w:pPr>
        <w:ind w:left="1080" w:hanging="720"/>
      </w:pPr>
      <w:rPr>
        <w:sz w:val="32"/>
        <w:szCs w:val="32"/>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55B6469"/>
    <w:multiLevelType w:val="hybridMultilevel"/>
    <w:tmpl w:val="0EDEC146"/>
    <w:lvl w:ilvl="0" w:tplc="4702774E">
      <w:start w:val="1"/>
      <w:numFmt w:val="decimal"/>
      <w:lvlText w:val="(%1)"/>
      <w:lvlJc w:val="left"/>
      <w:pPr>
        <w:ind w:left="1287" w:hanging="720"/>
      </w:pPr>
      <w:rPr>
        <w:u w:val="single"/>
        <w:lang w:val="en-US"/>
      </w:rPr>
    </w:lvl>
    <w:lvl w:ilvl="1" w:tplc="04090019">
      <w:start w:val="1"/>
      <w:numFmt w:val="decimal"/>
      <w:lvlText w:val="%2."/>
      <w:lvlJc w:val="left"/>
      <w:pPr>
        <w:tabs>
          <w:tab w:val="num" w:pos="1647"/>
        </w:tabs>
        <w:ind w:left="1647" w:hanging="360"/>
      </w:pPr>
    </w:lvl>
    <w:lvl w:ilvl="2" w:tplc="0409001B">
      <w:start w:val="1"/>
      <w:numFmt w:val="decimal"/>
      <w:lvlText w:val="%3."/>
      <w:lvlJc w:val="left"/>
      <w:pPr>
        <w:tabs>
          <w:tab w:val="num" w:pos="2367"/>
        </w:tabs>
        <w:ind w:left="2367" w:hanging="360"/>
      </w:pPr>
    </w:lvl>
    <w:lvl w:ilvl="3" w:tplc="0409000F">
      <w:start w:val="1"/>
      <w:numFmt w:val="decimal"/>
      <w:lvlText w:val="%4."/>
      <w:lvlJc w:val="left"/>
      <w:pPr>
        <w:tabs>
          <w:tab w:val="num" w:pos="3087"/>
        </w:tabs>
        <w:ind w:left="3087" w:hanging="360"/>
      </w:pPr>
    </w:lvl>
    <w:lvl w:ilvl="4" w:tplc="04090019">
      <w:start w:val="1"/>
      <w:numFmt w:val="decimal"/>
      <w:lvlText w:val="%5."/>
      <w:lvlJc w:val="left"/>
      <w:pPr>
        <w:tabs>
          <w:tab w:val="num" w:pos="3807"/>
        </w:tabs>
        <w:ind w:left="3807" w:hanging="360"/>
      </w:pPr>
    </w:lvl>
    <w:lvl w:ilvl="5" w:tplc="0409001B">
      <w:start w:val="1"/>
      <w:numFmt w:val="decimal"/>
      <w:lvlText w:val="%6."/>
      <w:lvlJc w:val="left"/>
      <w:pPr>
        <w:tabs>
          <w:tab w:val="num" w:pos="4527"/>
        </w:tabs>
        <w:ind w:left="4527" w:hanging="360"/>
      </w:pPr>
    </w:lvl>
    <w:lvl w:ilvl="6" w:tplc="0409000F">
      <w:start w:val="1"/>
      <w:numFmt w:val="decimal"/>
      <w:lvlText w:val="%7."/>
      <w:lvlJc w:val="left"/>
      <w:pPr>
        <w:tabs>
          <w:tab w:val="num" w:pos="5247"/>
        </w:tabs>
        <w:ind w:left="5247" w:hanging="360"/>
      </w:pPr>
    </w:lvl>
    <w:lvl w:ilvl="7" w:tplc="04090019">
      <w:start w:val="1"/>
      <w:numFmt w:val="decimal"/>
      <w:lvlText w:val="%8."/>
      <w:lvlJc w:val="left"/>
      <w:pPr>
        <w:tabs>
          <w:tab w:val="num" w:pos="5967"/>
        </w:tabs>
        <w:ind w:left="5967" w:hanging="360"/>
      </w:pPr>
    </w:lvl>
    <w:lvl w:ilvl="8" w:tplc="0409001B">
      <w:start w:val="1"/>
      <w:numFmt w:val="decimal"/>
      <w:lvlText w:val="%9."/>
      <w:lvlJc w:val="left"/>
      <w:pPr>
        <w:tabs>
          <w:tab w:val="num" w:pos="6687"/>
        </w:tabs>
        <w:ind w:left="6687" w:hanging="360"/>
      </w:pPr>
    </w:lvl>
  </w:abstractNum>
  <w:abstractNum w:abstractNumId="30" w15:restartNumberingAfterBreak="0">
    <w:nsid w:val="7B4C66FF"/>
    <w:multiLevelType w:val="hybridMultilevel"/>
    <w:tmpl w:val="45346F08"/>
    <w:lvl w:ilvl="0" w:tplc="0E56431A">
      <w:start w:val="1"/>
      <w:numFmt w:val="decimal"/>
      <w:lvlText w:val="(%1)"/>
      <w:lvlJc w:val="left"/>
      <w:pPr>
        <w:ind w:left="1287" w:hanging="720"/>
      </w:pPr>
      <w:rPr>
        <w:sz w:val="32"/>
        <w:szCs w:val="32"/>
        <w:u w:val="singl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4"/>
  </w:num>
  <w:num w:numId="29">
    <w:abstractNumId w:val="11"/>
  </w:num>
  <w:num w:numId="30">
    <w:abstractNumId w:val="7"/>
  </w:num>
  <w:num w:numId="31">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CD5"/>
    <w:rsid w:val="00027F38"/>
    <w:rsid w:val="0004115A"/>
    <w:rsid w:val="000A6649"/>
    <w:rsid w:val="00127201"/>
    <w:rsid w:val="001B328D"/>
    <w:rsid w:val="001C5A5E"/>
    <w:rsid w:val="002E6060"/>
    <w:rsid w:val="002E7F12"/>
    <w:rsid w:val="00306DE7"/>
    <w:rsid w:val="00350053"/>
    <w:rsid w:val="00351374"/>
    <w:rsid w:val="0035166C"/>
    <w:rsid w:val="00376545"/>
    <w:rsid w:val="003A796D"/>
    <w:rsid w:val="003A79A4"/>
    <w:rsid w:val="003F1E79"/>
    <w:rsid w:val="00401333"/>
    <w:rsid w:val="00420197"/>
    <w:rsid w:val="00426AE0"/>
    <w:rsid w:val="005130CE"/>
    <w:rsid w:val="005E03D1"/>
    <w:rsid w:val="00612F90"/>
    <w:rsid w:val="0068583A"/>
    <w:rsid w:val="00687CD5"/>
    <w:rsid w:val="00701069"/>
    <w:rsid w:val="007641F4"/>
    <w:rsid w:val="007C64C8"/>
    <w:rsid w:val="00800084"/>
    <w:rsid w:val="00803EE0"/>
    <w:rsid w:val="00810A6F"/>
    <w:rsid w:val="0091361D"/>
    <w:rsid w:val="00954555"/>
    <w:rsid w:val="00963E3D"/>
    <w:rsid w:val="009D3C7E"/>
    <w:rsid w:val="00A95D85"/>
    <w:rsid w:val="00AF2378"/>
    <w:rsid w:val="00AF5DFC"/>
    <w:rsid w:val="00B77315"/>
    <w:rsid w:val="00C05BFB"/>
    <w:rsid w:val="00C71161"/>
    <w:rsid w:val="00CA1410"/>
    <w:rsid w:val="00CC0196"/>
    <w:rsid w:val="00CC1EBE"/>
    <w:rsid w:val="00CC21C8"/>
    <w:rsid w:val="00D31F01"/>
    <w:rsid w:val="00D33DEC"/>
    <w:rsid w:val="00D87DF7"/>
    <w:rsid w:val="00E16EB4"/>
    <w:rsid w:val="00E51684"/>
    <w:rsid w:val="00E913C6"/>
    <w:rsid w:val="00EE2D73"/>
    <w:rsid w:val="00EF3D84"/>
    <w:rsid w:val="00EF6E63"/>
    <w:rsid w:val="00F21272"/>
    <w:rsid w:val="00F23207"/>
    <w:rsid w:val="00F253C8"/>
    <w:rsid w:val="00F81C71"/>
    <w:rsid w:val="00F83A13"/>
    <w:rsid w:val="00F85813"/>
    <w:rsid w:val="00FB6231"/>
    <w:rsid w:val="00FC29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C6AD7"/>
  <w15:docId w15:val="{9F14CAFD-4F4C-4053-8069-688F5A36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7CD5"/>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9"/>
    <w:qFormat/>
    <w:rsid w:val="00687CD5"/>
    <w:pPr>
      <w:keepNext/>
      <w:spacing w:before="240" w:after="60"/>
      <w:outlineLvl w:val="0"/>
    </w:pPr>
    <w:rPr>
      <w:rFonts w:ascii="Arial" w:hAnsi="Arial" w:cs="Arial"/>
      <w:b/>
      <w:bCs/>
      <w:kern w:val="32"/>
      <w:sz w:val="32"/>
      <w:szCs w:val="32"/>
    </w:rPr>
  </w:style>
  <w:style w:type="paragraph" w:styleId="2">
    <w:name w:val="heading 2"/>
    <w:basedOn w:val="a"/>
    <w:link w:val="2Char"/>
    <w:uiPriority w:val="99"/>
    <w:semiHidden/>
    <w:unhideWhenUsed/>
    <w:qFormat/>
    <w:rsid w:val="00687CD5"/>
    <w:pPr>
      <w:bidi w:val="0"/>
      <w:spacing w:before="100" w:beforeAutospacing="1" w:after="100" w:afterAutospacing="1"/>
      <w:outlineLvl w:val="1"/>
    </w:pPr>
    <w:rPr>
      <w:b/>
      <w:bCs/>
      <w:sz w:val="36"/>
      <w:szCs w:val="36"/>
    </w:rPr>
  </w:style>
  <w:style w:type="paragraph" w:styleId="3">
    <w:name w:val="heading 3"/>
    <w:basedOn w:val="a"/>
    <w:link w:val="3Char"/>
    <w:uiPriority w:val="99"/>
    <w:semiHidden/>
    <w:unhideWhenUsed/>
    <w:qFormat/>
    <w:rsid w:val="00687CD5"/>
    <w:pPr>
      <w:bidi w:val="0"/>
      <w:spacing w:before="100" w:beforeAutospacing="1" w:after="100" w:afterAutospacing="1"/>
      <w:outlineLvl w:val="2"/>
    </w:pPr>
    <w:rPr>
      <w:b/>
      <w:bCs/>
      <w:sz w:val="27"/>
      <w:szCs w:val="27"/>
    </w:rPr>
  </w:style>
  <w:style w:type="paragraph" w:styleId="4">
    <w:name w:val="heading 4"/>
    <w:basedOn w:val="a"/>
    <w:link w:val="4Char"/>
    <w:uiPriority w:val="99"/>
    <w:semiHidden/>
    <w:unhideWhenUsed/>
    <w:qFormat/>
    <w:rsid w:val="00687CD5"/>
    <w:pPr>
      <w:bidi w:val="0"/>
      <w:spacing w:before="100" w:beforeAutospacing="1" w:after="100" w:afterAutospacing="1"/>
      <w:outlineLvl w:val="3"/>
    </w:pPr>
    <w:rPr>
      <w:b/>
      <w:bCs/>
    </w:rPr>
  </w:style>
  <w:style w:type="paragraph" w:styleId="6">
    <w:name w:val="heading 6"/>
    <w:basedOn w:val="a"/>
    <w:next w:val="a"/>
    <w:link w:val="6Char"/>
    <w:semiHidden/>
    <w:unhideWhenUsed/>
    <w:qFormat/>
    <w:rsid w:val="00687CD5"/>
    <w:pPr>
      <w:spacing w:before="240" w:after="60"/>
      <w:outlineLvl w:val="5"/>
    </w:pPr>
    <w:rPr>
      <w:rFonts w:asciiTheme="minorHAnsi" w:eastAsiaTheme="minorEastAsia" w:hAnsiTheme="minorHAnsi" w:cstheme="minorBid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9"/>
    <w:rsid w:val="00687CD5"/>
    <w:rPr>
      <w:rFonts w:ascii="Arial" w:eastAsia="Times New Roman" w:hAnsi="Arial" w:cs="Arial"/>
      <w:b/>
      <w:bCs/>
      <w:kern w:val="32"/>
      <w:sz w:val="32"/>
      <w:szCs w:val="32"/>
    </w:rPr>
  </w:style>
  <w:style w:type="character" w:customStyle="1" w:styleId="2Char">
    <w:name w:val="عنوان 2 Char"/>
    <w:basedOn w:val="a0"/>
    <w:link w:val="2"/>
    <w:uiPriority w:val="99"/>
    <w:semiHidden/>
    <w:rsid w:val="00687CD5"/>
    <w:rPr>
      <w:rFonts w:ascii="Times New Roman" w:eastAsia="Times New Roman" w:hAnsi="Times New Roman" w:cs="Times New Roman"/>
      <w:b/>
      <w:bCs/>
      <w:sz w:val="36"/>
      <w:szCs w:val="36"/>
    </w:rPr>
  </w:style>
  <w:style w:type="character" w:customStyle="1" w:styleId="3Char">
    <w:name w:val="عنوان 3 Char"/>
    <w:basedOn w:val="a0"/>
    <w:link w:val="3"/>
    <w:uiPriority w:val="99"/>
    <w:semiHidden/>
    <w:rsid w:val="00687CD5"/>
    <w:rPr>
      <w:rFonts w:ascii="Times New Roman" w:eastAsia="Times New Roman" w:hAnsi="Times New Roman" w:cs="Times New Roman"/>
      <w:b/>
      <w:bCs/>
      <w:sz w:val="27"/>
      <w:szCs w:val="27"/>
    </w:rPr>
  </w:style>
  <w:style w:type="character" w:customStyle="1" w:styleId="4Char">
    <w:name w:val="عنوان 4 Char"/>
    <w:basedOn w:val="a0"/>
    <w:link w:val="4"/>
    <w:uiPriority w:val="99"/>
    <w:semiHidden/>
    <w:rsid w:val="00687CD5"/>
    <w:rPr>
      <w:rFonts w:ascii="Times New Roman" w:eastAsia="Times New Roman" w:hAnsi="Times New Roman" w:cs="Times New Roman"/>
      <w:b/>
      <w:bCs/>
      <w:sz w:val="24"/>
      <w:szCs w:val="24"/>
    </w:rPr>
  </w:style>
  <w:style w:type="character" w:customStyle="1" w:styleId="6Char">
    <w:name w:val="عنوان 6 Char"/>
    <w:basedOn w:val="a0"/>
    <w:link w:val="6"/>
    <w:semiHidden/>
    <w:rsid w:val="00687CD5"/>
    <w:rPr>
      <w:rFonts w:eastAsiaTheme="minorEastAsia"/>
      <w:b/>
      <w:bCs/>
    </w:rPr>
  </w:style>
  <w:style w:type="character" w:styleId="Hyperlink">
    <w:name w:val="Hyperlink"/>
    <w:uiPriority w:val="99"/>
    <w:unhideWhenUsed/>
    <w:rsid w:val="00687CD5"/>
    <w:rPr>
      <w:color w:val="0000FF"/>
      <w:u w:val="single"/>
    </w:rPr>
  </w:style>
  <w:style w:type="paragraph" w:styleId="a3">
    <w:name w:val="Normal (Web)"/>
    <w:basedOn w:val="a"/>
    <w:uiPriority w:val="99"/>
    <w:unhideWhenUsed/>
    <w:rsid w:val="00687CD5"/>
    <w:pPr>
      <w:bidi w:val="0"/>
      <w:spacing w:before="100" w:beforeAutospacing="1" w:after="100" w:afterAutospacing="1"/>
    </w:pPr>
  </w:style>
  <w:style w:type="paragraph" w:styleId="a4">
    <w:name w:val="header"/>
    <w:basedOn w:val="a"/>
    <w:link w:val="Char"/>
    <w:uiPriority w:val="99"/>
    <w:unhideWhenUsed/>
    <w:rsid w:val="00687CD5"/>
    <w:pPr>
      <w:tabs>
        <w:tab w:val="center" w:pos="4680"/>
        <w:tab w:val="right" w:pos="9360"/>
      </w:tabs>
    </w:pPr>
  </w:style>
  <w:style w:type="character" w:customStyle="1" w:styleId="Char">
    <w:name w:val="رأس الصفحة Char"/>
    <w:basedOn w:val="a0"/>
    <w:link w:val="a4"/>
    <w:uiPriority w:val="99"/>
    <w:rsid w:val="00687CD5"/>
    <w:rPr>
      <w:rFonts w:ascii="Times New Roman" w:eastAsia="Times New Roman" w:hAnsi="Times New Roman" w:cs="Times New Roman"/>
      <w:sz w:val="24"/>
      <w:szCs w:val="24"/>
    </w:rPr>
  </w:style>
  <w:style w:type="paragraph" w:styleId="a5">
    <w:name w:val="footer"/>
    <w:basedOn w:val="a"/>
    <w:link w:val="Char0"/>
    <w:uiPriority w:val="99"/>
    <w:unhideWhenUsed/>
    <w:rsid w:val="00687CD5"/>
    <w:pPr>
      <w:tabs>
        <w:tab w:val="center" w:pos="4153"/>
        <w:tab w:val="right" w:pos="8306"/>
      </w:tabs>
    </w:pPr>
  </w:style>
  <w:style w:type="character" w:customStyle="1" w:styleId="Char0">
    <w:name w:val="تذييل الصفحة Char"/>
    <w:basedOn w:val="a0"/>
    <w:link w:val="a5"/>
    <w:uiPriority w:val="99"/>
    <w:rsid w:val="00687CD5"/>
    <w:rPr>
      <w:rFonts w:ascii="Times New Roman" w:eastAsia="Times New Roman" w:hAnsi="Times New Roman" w:cs="Times New Roman"/>
      <w:sz w:val="24"/>
      <w:szCs w:val="24"/>
    </w:rPr>
  </w:style>
  <w:style w:type="character" w:customStyle="1" w:styleId="Char1">
    <w:name w:val="نص أساسي Char"/>
    <w:basedOn w:val="a0"/>
    <w:link w:val="a6"/>
    <w:uiPriority w:val="99"/>
    <w:semiHidden/>
    <w:rsid w:val="00687CD5"/>
    <w:rPr>
      <w:rFonts w:ascii="Times New Roman" w:eastAsia="Times New Roman" w:hAnsi="Times New Roman" w:cs="Times New Roman"/>
      <w:sz w:val="24"/>
      <w:szCs w:val="24"/>
    </w:rPr>
  </w:style>
  <w:style w:type="paragraph" w:styleId="a6">
    <w:name w:val="Body Text"/>
    <w:basedOn w:val="a"/>
    <w:link w:val="Char1"/>
    <w:uiPriority w:val="99"/>
    <w:semiHidden/>
    <w:unhideWhenUsed/>
    <w:rsid w:val="00687CD5"/>
    <w:pPr>
      <w:bidi w:val="0"/>
      <w:spacing w:before="100" w:beforeAutospacing="1" w:after="100" w:afterAutospacing="1"/>
    </w:pPr>
  </w:style>
  <w:style w:type="paragraph" w:styleId="a7">
    <w:name w:val="Balloon Text"/>
    <w:basedOn w:val="a"/>
    <w:link w:val="Char2"/>
    <w:uiPriority w:val="99"/>
    <w:semiHidden/>
    <w:unhideWhenUsed/>
    <w:rsid w:val="00687CD5"/>
    <w:rPr>
      <w:rFonts w:ascii="Tahoma" w:hAnsi="Tahoma" w:cs="Tahoma"/>
      <w:sz w:val="16"/>
      <w:szCs w:val="16"/>
    </w:rPr>
  </w:style>
  <w:style w:type="character" w:customStyle="1" w:styleId="Char2">
    <w:name w:val="نص في بالون Char"/>
    <w:basedOn w:val="a0"/>
    <w:link w:val="a7"/>
    <w:uiPriority w:val="99"/>
    <w:semiHidden/>
    <w:rsid w:val="00687CD5"/>
    <w:rPr>
      <w:rFonts w:ascii="Tahoma" w:eastAsia="Times New Roman" w:hAnsi="Tahoma" w:cs="Tahoma"/>
      <w:sz w:val="16"/>
      <w:szCs w:val="16"/>
    </w:rPr>
  </w:style>
  <w:style w:type="paragraph" w:styleId="a8">
    <w:name w:val="No Spacing"/>
    <w:uiPriority w:val="99"/>
    <w:qFormat/>
    <w:rsid w:val="00687CD5"/>
    <w:pPr>
      <w:bidi/>
      <w:spacing w:after="0" w:line="240" w:lineRule="auto"/>
    </w:pPr>
    <w:rPr>
      <w:rFonts w:ascii="Times New Roman" w:eastAsia="Times New Roman" w:hAnsi="Times New Roman" w:cs="Times New Roman"/>
      <w:sz w:val="24"/>
      <w:szCs w:val="24"/>
    </w:rPr>
  </w:style>
  <w:style w:type="paragraph" w:styleId="a9">
    <w:name w:val="List Paragraph"/>
    <w:basedOn w:val="a"/>
    <w:uiPriority w:val="34"/>
    <w:qFormat/>
    <w:rsid w:val="00687CD5"/>
    <w:pPr>
      <w:ind w:left="720"/>
      <w:contextualSpacing/>
    </w:pPr>
  </w:style>
  <w:style w:type="character" w:customStyle="1" w:styleId="needref">
    <w:name w:val="need_ref"/>
    <w:basedOn w:val="a0"/>
    <w:uiPriority w:val="99"/>
    <w:rsid w:val="00687CD5"/>
  </w:style>
  <w:style w:type="character" w:customStyle="1" w:styleId="mw-headline">
    <w:name w:val="mw-headline"/>
    <w:basedOn w:val="a0"/>
    <w:uiPriority w:val="99"/>
    <w:rsid w:val="00687CD5"/>
  </w:style>
  <w:style w:type="character" w:customStyle="1" w:styleId="apple-converted-space">
    <w:name w:val="apple-converted-space"/>
    <w:basedOn w:val="a0"/>
    <w:rsid w:val="00687CD5"/>
  </w:style>
  <w:style w:type="character" w:customStyle="1" w:styleId="mw-editsection">
    <w:name w:val="mw-editsection"/>
    <w:basedOn w:val="a0"/>
    <w:uiPriority w:val="99"/>
    <w:rsid w:val="00687CD5"/>
  </w:style>
  <w:style w:type="character" w:customStyle="1" w:styleId="mw-editsection-bracket">
    <w:name w:val="mw-editsection-bracket"/>
    <w:basedOn w:val="a0"/>
    <w:uiPriority w:val="99"/>
    <w:rsid w:val="00687CD5"/>
  </w:style>
  <w:style w:type="character" w:customStyle="1" w:styleId="CharChar2">
    <w:name w:val="Char Char2"/>
    <w:uiPriority w:val="99"/>
    <w:locked/>
    <w:rsid w:val="00687CD5"/>
    <w:rPr>
      <w:sz w:val="24"/>
      <w:szCs w:val="24"/>
      <w:lang w:val="en-US" w:eastAsia="en-US" w:bidi="ar-SA"/>
    </w:rPr>
  </w:style>
  <w:style w:type="character" w:customStyle="1" w:styleId="CharChar1">
    <w:name w:val="Char Char1"/>
    <w:uiPriority w:val="99"/>
    <w:locked/>
    <w:rsid w:val="00687CD5"/>
    <w:rPr>
      <w:sz w:val="24"/>
      <w:szCs w:val="24"/>
      <w:lang w:val="en-US" w:eastAsia="en-US" w:bidi="ar-SA"/>
    </w:rPr>
  </w:style>
  <w:style w:type="character" w:customStyle="1" w:styleId="tnihongokanji">
    <w:name w:val="t_nihongo_kanji"/>
    <w:uiPriority w:val="99"/>
    <w:rsid w:val="00687CD5"/>
  </w:style>
  <w:style w:type="character" w:customStyle="1" w:styleId="tnihongoicon">
    <w:name w:val="t_nihongo_icon"/>
    <w:uiPriority w:val="99"/>
    <w:rsid w:val="00687CD5"/>
  </w:style>
  <w:style w:type="character" w:customStyle="1" w:styleId="ipa">
    <w:name w:val="ipa"/>
    <w:uiPriority w:val="99"/>
    <w:rsid w:val="00687CD5"/>
  </w:style>
  <w:style w:type="character" w:customStyle="1" w:styleId="tocnumber">
    <w:name w:val="tocnumber"/>
    <w:uiPriority w:val="99"/>
    <w:rsid w:val="00687CD5"/>
  </w:style>
  <w:style w:type="character" w:customStyle="1" w:styleId="toctext">
    <w:name w:val="toctext"/>
    <w:uiPriority w:val="99"/>
    <w:rsid w:val="00687CD5"/>
  </w:style>
  <w:style w:type="character" w:customStyle="1" w:styleId="largfont">
    <w:name w:val="largfont"/>
    <w:uiPriority w:val="99"/>
    <w:rsid w:val="00687CD5"/>
  </w:style>
  <w:style w:type="character" w:customStyle="1" w:styleId="red">
    <w:name w:val="red"/>
    <w:uiPriority w:val="99"/>
    <w:rsid w:val="00687CD5"/>
  </w:style>
  <w:style w:type="character" w:customStyle="1" w:styleId="Title1">
    <w:name w:val="Title1"/>
    <w:uiPriority w:val="99"/>
    <w:rsid w:val="00687CD5"/>
  </w:style>
  <w:style w:type="character" w:customStyle="1" w:styleId="alam">
    <w:name w:val="alam"/>
    <w:rsid w:val="00687CD5"/>
  </w:style>
  <w:style w:type="character" w:customStyle="1" w:styleId="hadith">
    <w:name w:val="hadith"/>
    <w:rsid w:val="00687CD5"/>
  </w:style>
  <w:style w:type="character" w:customStyle="1" w:styleId="lineheight">
    <w:name w:val="line_height"/>
    <w:rsid w:val="00687CD5"/>
  </w:style>
  <w:style w:type="character" w:customStyle="1" w:styleId="Title2">
    <w:name w:val="Title2"/>
    <w:rsid w:val="00687CD5"/>
  </w:style>
  <w:style w:type="character" w:customStyle="1" w:styleId="st">
    <w:name w:val="st"/>
    <w:rsid w:val="00687CD5"/>
  </w:style>
  <w:style w:type="character" w:styleId="aa">
    <w:name w:val="Strong"/>
    <w:basedOn w:val="a0"/>
    <w:uiPriority w:val="99"/>
    <w:qFormat/>
    <w:rsid w:val="00687CD5"/>
    <w:rPr>
      <w:b/>
      <w:bCs/>
    </w:rPr>
  </w:style>
  <w:style w:type="table" w:styleId="ab">
    <w:name w:val="Table Grid"/>
    <w:basedOn w:val="a1"/>
    <w:rsid w:val="000A6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585360">
      <w:bodyDiv w:val="1"/>
      <w:marLeft w:val="0"/>
      <w:marRight w:val="0"/>
      <w:marTop w:val="0"/>
      <w:marBottom w:val="0"/>
      <w:divBdr>
        <w:top w:val="none" w:sz="0" w:space="0" w:color="auto"/>
        <w:left w:val="none" w:sz="0" w:space="0" w:color="auto"/>
        <w:bottom w:val="none" w:sz="0" w:space="0" w:color="auto"/>
        <w:right w:val="none" w:sz="0" w:space="0" w:color="auto"/>
      </w:divBdr>
    </w:div>
    <w:div w:id="210568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slamqa.info/ar/11204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wikipedia.org/wiki/%D8%AD%D9%84%D9%85"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B2"/>
    <w:family w:val="auto"/>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21002A87" w:usb1="090F0000" w:usb2="00000010"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AA0"/>
    <w:rsid w:val="00120964"/>
    <w:rsid w:val="00292AB7"/>
    <w:rsid w:val="00555F72"/>
    <w:rsid w:val="005E66B4"/>
    <w:rsid w:val="00651BBA"/>
    <w:rsid w:val="00847EB9"/>
    <w:rsid w:val="00CC106A"/>
    <w:rsid w:val="00F34A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E77678274A64342AB5796EC16A642A0">
    <w:name w:val="2E77678274A64342AB5796EC16A642A0"/>
    <w:rsid w:val="00F34AA0"/>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13B0E-B141-4899-909E-36412A0B4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84</Pages>
  <Words>11254</Words>
  <Characters>64151</Characters>
  <Application>Microsoft Office Word</Application>
  <DocSecurity>0</DocSecurity>
  <Lines>534</Lines>
  <Paragraphs>150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المنهج الإسلامي فى تنمية المهارات البشرية</vt:lpstr>
      <vt:lpstr>المنهج الإسلامي فى تنمية المهارات البشرية</vt:lpstr>
    </vt:vector>
  </TitlesOfParts>
  <Company/>
  <LinksUpToDate>false</LinksUpToDate>
  <CharactersWithSpaces>75255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المنهج الإسلامي فى تنمية المهارات البشرية</dc:title>
  <dc:creator>Friends</dc:creator>
  <cp:lastModifiedBy>Haytham Mohamed</cp:lastModifiedBy>
  <cp:revision>14</cp:revision>
  <dcterms:created xsi:type="dcterms:W3CDTF">2015-09-20T20:56:00Z</dcterms:created>
  <dcterms:modified xsi:type="dcterms:W3CDTF">2018-01-28T09:22:00Z</dcterms:modified>
</cp:coreProperties>
</file>